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B419E" w14:textId="7259B91D" w:rsidR="009D44F7" w:rsidRDefault="004C42B0" w:rsidP="00981110">
      <w:pPr>
        <w:ind w:left="2724" w:hanging="2724"/>
        <w:sectPr w:rsidR="009D44F7" w:rsidSect="00D60DB4">
          <w:pgSz w:w="12240" w:h="15840" w:code="1"/>
          <w:pgMar w:top="1417" w:right="1701" w:bottom="1417" w:left="1701" w:header="708" w:footer="708" w:gutter="0"/>
          <w:cols w:space="708"/>
          <w:docGrid w:linePitch="360"/>
        </w:sectPr>
      </w:pPr>
      <w:r>
        <w:rPr>
          <w:noProof/>
          <w:lang w:eastAsia="es-BO"/>
        </w:rPr>
        <mc:AlternateContent>
          <mc:Choice Requires="wpg">
            <w:drawing>
              <wp:anchor distT="0" distB="0" distL="114300" distR="114300" simplePos="0" relativeHeight="251696128" behindDoc="0" locked="0" layoutInCell="1" allowOverlap="1" wp14:anchorId="771F74DC" wp14:editId="71ADC1AA">
                <wp:simplePos x="0" y="0"/>
                <wp:positionH relativeFrom="column">
                  <wp:posOffset>-568675</wp:posOffset>
                </wp:positionH>
                <wp:positionV relativeFrom="paragraph">
                  <wp:posOffset>-1365788</wp:posOffset>
                </wp:positionV>
                <wp:extent cx="6601517" cy="4906108"/>
                <wp:effectExtent l="628650" t="247650" r="275590" b="256540"/>
                <wp:wrapNone/>
                <wp:docPr id="62" name="Grupo 62"/>
                <wp:cNvGraphicFramePr/>
                <a:graphic xmlns:a="http://schemas.openxmlformats.org/drawingml/2006/main">
                  <a:graphicData uri="http://schemas.microsoft.com/office/word/2010/wordprocessingGroup">
                    <wpg:wgp>
                      <wpg:cNvGrpSpPr/>
                      <wpg:grpSpPr>
                        <a:xfrm>
                          <a:off x="0" y="0"/>
                          <a:ext cx="6601517" cy="4906108"/>
                          <a:chOff x="0" y="0"/>
                          <a:chExt cx="6601517" cy="4906108"/>
                        </a:xfrm>
                        <a:blipFill dpi="0" rotWithShape="1">
                          <a:blip r:embed="rId8">
                            <a:extLst>
                              <a:ext uri="{28A0092B-C50C-407E-A947-70E740481C1C}">
                                <a14:useLocalDpi xmlns:a14="http://schemas.microsoft.com/office/drawing/2010/main" val="0"/>
                              </a:ext>
                            </a:extLst>
                          </a:blip>
                          <a:srcRect/>
                          <a:stretch>
                            <a:fillRect/>
                          </a:stretch>
                        </a:blipFill>
                      </wpg:grpSpPr>
                      <wps:wsp>
                        <wps:cNvPr id="1" name="Rectángulo 1"/>
                        <wps:cNvSpPr/>
                        <wps:spPr>
                          <a:xfrm rot="2766525">
                            <a:off x="1884443" y="3556490"/>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rot="2766525">
                            <a:off x="3642905" y="109904"/>
                            <a:ext cx="1212850" cy="115125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rot="2766525">
                            <a:off x="1875652" y="1780443"/>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rot="2766525">
                            <a:off x="2772466" y="936382"/>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rot="2766525">
                            <a:off x="2772466" y="2703636"/>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rot="2766525">
                            <a:off x="3651698" y="1859574"/>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rot="2766525">
                            <a:off x="4530929" y="1033097"/>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rot="2766525">
                            <a:off x="5418951" y="1956290"/>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rot="2766525">
                            <a:off x="4548513" y="2800351"/>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rot="2766525">
                            <a:off x="3669282" y="3644412"/>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rot="2766525">
                            <a:off x="-340010" y="2044212"/>
                            <a:ext cx="2508929" cy="182891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rot="2766525">
                            <a:off x="1866860" y="30773"/>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38"/>
                        <wps:cNvSpPr/>
                        <wps:spPr>
                          <a:xfrm rot="2766525">
                            <a:off x="987629" y="857251"/>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rot="2766525">
                            <a:off x="5418952" y="3723543"/>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53"/>
                        <wps:cNvSpPr/>
                        <wps:spPr>
                          <a:xfrm rot="2766525">
                            <a:off x="5401366" y="189036"/>
                            <a:ext cx="1213338" cy="115179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0DAC78" id="Grupo 62" o:spid="_x0000_s1026" style="position:absolute;margin-left:-44.8pt;margin-top:-107.55pt;width:519.8pt;height:386.3pt;z-index:251696128" coordsize="66015,490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bB+1QUAAKI9AAAOAAAAZHJzL2Uyb0RvYy54bWzsW91u2zYUvh+wdxB0&#10;n5r6l4w6Rea0wYCgLdoOvVZkyhYgiRpFx8mGPcyeZS+275CS82Nh3RzUN2MuHPFHh+Th9/EckYev&#10;39w1tXPLZV+JduF6r5jr8LYQq6pdL9xfvrw7S12nV3m7ymvR8oV7z3v3zfmPP7zedXPui42oV1w6&#10;ENL28123cDdKdfPZrC82vMn7V6LjLQpLIZtcISnXs5XMd5De1DOfsXi2E3LVSVHwvkfupSl0z7X8&#10;suSF+lCWPVdOvXDRN6V/pf69od/Z+et8vpZ5t6mKoRv5Eb1o8qpFo3tRl7nKna2sDkQ1VSFFL0r1&#10;qhDNTJRlVXA9BozGY89GcyXFttNjWc93626vJqj2mZ6OFlu8v/0onWq1cGPfddq8wRxdyW0nHKSh&#10;nF23nqPOlew+dx/lkLE2KRrvXSkb+o+ROHdarfd7tfI75RTIjGPmRV7iOgXKwozFHkuN4osNZufg&#10;vWLz9htvzh4avqmr7l1V186qg7YxxVKor5XafN7kHcbi6VmhSoP2MPfPdDeBMTMvl6LYNrxVBmiS&#10;17kCyvtN1fVoZs6bGw69yZ9XphEM97pXpAwauJ783/30grHM/+lsGbHlWciSt2cXWZicJextErIw&#10;9Zbe8g/qohfOtz2/FkVeX3bViEQvPOjt5EwPnDAY0lh0bnONeMwYlIUOjf91F5FFKqG+9rL4BJZo&#10;HvRKclVsKLuESod8VN4XDC+SwiGQwLHHwq4Dg/tRzUj9u64Tf6ewr+dPY78nAA4g9UaMUt/++rNd&#10;b2vheAaout4epf28B2BpKARRQsXC9ZM4jvxIQ2IArJemYRgGrgNoBlEUA54GmjSHBF7P94IgwCpG&#10;4PUIx5kmBjQxYr+TvbrionHoAYBA13QT+S2UbSZgrEL9gcZIf1RAOjPd1E/qvuZUo24/8RKkRPO+&#10;lqSXQ76spZnWvCgAS4O6fpOvuMmOGP6o9zRjtIDSGzqlBT5M6yB7EDDWfCrbiDEwKOlVrlfTfcfY&#10;P3XMvLx/Q7csWrV/ualaIacE1BjV0LKpPyrJqIa0dCNW90CDnlDQve+KdxX0fp336mMusXgjEwZJ&#10;fcBPWYvdwhXDk+tshPxtKp/qA64odZ0djMHC7X/d5pK7Tv1zCyBnXhiS9dCJMEp8Wmcel9w8Lmm3&#10;zVKAfQAreqcfqb6qx8dSiuYrcH9BraIobwu0vXALJcfEUhkjBctX8IsLXQ0Wo8vVdfu5K8aFjXD1&#10;5e5rLrsBfAq4fS9G8uTzZxg0dWk+WnGxVaKsNEAf9DroG0Smtf8UjA4nKR2+gNNBHPoZizSnPZZl&#10;TAszy/JAaT+NoPeR0n4UDaizlH5YOabWA0tpS+lH7va4ztBK8chI7z3JJ1Z68CePNNNJBNNtKJ2k&#10;jEw27MQTTlszbc20NdOg4ndxvOEim6/DJ5zWLBzY/19dbz9J/DCONaezIA5SvUBYSlvP23reJ/G8&#10;sSMzQenkBZ73Y0r7CQOpY2um6Uvdctpy+iScxkbVBKf1duuRZjqIIy/OIJf2v9Ioi5LDz2nrelvX&#10;27re38n19id3yJALo3Ikp8MowKlENuyQBUhoq299b2unrZ0+hZ0m7h3aaeQez+ko9NIswpkD2eks&#10;irEFbn1v63vbk6xTnWQFOFE65DRyj+d0GIVp5JnTaT9lLAC/Ic3aaWunrZ0+hZ0OJgNOkHs8p4M4&#10;znzsdeuIkxjBJ57d99bRLJbTltMn4fTk8XTwkuPpsyBkCN/UnPZxOO0/57QfsVR/cOuQk9RPM9Q2&#10;gLchJzbkZIgvs1Fk346Jng45wTnTlO+tT5+O3CPz0jhOY8PpgCWJDTixVtrGhZ4sLpRCrie+pl9y&#10;kpWlCXbFtJFOEcNrv6VNFLn1u63ffQq/myLoDxmN3OO/pc2e9/AtnfhBZMNCLaft7Y3T3d6IJsNC&#10;kfsSTjMPe2TmHCvNEERGwuyWtzXT/3szrS9c4iKwvtM3XFqmm8aP0/oC18PV6vO/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CYrMLiAAAADAEAAA8AAABkcnMvZG93bnJldi54bWxM&#10;j8FuwjAMhu+T9g6RkXaDNExhUJoihLad0CRg0rRbaExb0SRVE9ry9vNO282WP/3+/mwz2ob12IXa&#10;OwVilgBDV3hTu1LB5+ltugQWonZGN96hgjsG2OSPD5lOjR/cAftjLBmFuJBqBVWMbcp5KCq0Osx8&#10;i45uF99ZHWntSm46PVC4bfg8SRbc6trRh0q3uKuwuB5vVsH7oIfts3jt99fL7v59kh9fe4FKPU3G&#10;7RpYxDH+wfCrT+qQk9PZ35wJrFEwXa4WhNIwF1IAI2QlE6p3ViDliwSeZ/x/ifwHAAD//wMAUEsD&#10;BAoAAAAAAAAAIQCJq+n+dn4BAHZ+AQAUAAAAZHJzL21lZGlhL2ltYWdlMS5qcGf/2P/gABBKRklG&#10;AAEBAAABAAEAAP/bAIQAAwICCgoICAgICAgICAgICAgICAgICAgICAgICAgICAgICAgIBwgICAgI&#10;CAgICggIBwgJCQkICA0NCggNBwgJCAEDBAQGBQYKBgYKCgoKCg0KCg0KCgoKDQ0ODQoKCg0KCgoK&#10;CAgICA0IDQoICAgKCAgICAgICAgICAgICAgICAgI/8AAEQgDhAOEAwEiAAIRAQMRAf/EAB0AAAIC&#10;AgMBAAAAAAAAAAAAAAIDAQQACAUHCQb/xABoEAABAwIDBQMECA4MCgkDAwUBAAIDBBEFEiEGBxMx&#10;QQgiUQkUYXEjMkKBkaGxshUkJjNScnN0kpTB0uLwFiU0NlVWYnWTorPRFxg1Q1NUgrTT4RknRGNk&#10;doTC8UaDw0VXozdllaTU/8QAHQEBAAIDAQEBAQAAAAAAAAAAAAQFAgMGBwEICf/EAE0RAAIBAgQC&#10;BgYFCgQFAgYDAAABAgMRBBIhMQVBEyJRYXGBBhQykaGxQlLB0fAjMzRTcqOy0tPhFWKCogdDc5Lx&#10;FsIkNWODk+IXVLP/2gAMAwEAAhEDEQA/APRk0ijzZWjIE1j9EBR4F0TY1bIRBoQHGS0/VSxvRXZA&#10;qpCAzIhhjRhql0JsgJJQl3wqu95B1UmoQHJRHRR5xZURUqfOEBd89S5ZwVWOqLhIAjIozJb2JQ5o&#10;Br41LmpDpDdSXoBllhQCdYZUAYcnxyKrxE1pQFpSWpAKO6AGSJA1qY56zMgMaxQ5qwSLC5AAEYWA&#10;qHIACsDULkIcgG5VOZKL0BnQDs5RGRK4qNrkAedMultYnBiABr1BKCaNAHIDOEhMaNpRByAQpDkw&#10;lSAgAZKiMqLghQ+BAC4oCExzEDoUAtEFJhU5EALiUYesspQEFyxrUYYpYUBGVRIxMsocgEGL0LOA&#10;rACiyAquiQsV1LdGgEF6NlQjDEGRANjkVljlSDVMRN0BfD0edIamtKAlSWoQiQAXWOKnIhLUApzV&#10;AKasJQC1hKY5DdASHJLQiLVOZAQpaSsKwIBzAsMSxiaGoAALJmZFdZZAYWoS1RZGHoAbLGNTLILI&#10;CWqbICiugILUDmJhCwBAVg1CCnuallAQsuscVBQEOKF/JC56BztEAUZRkoY2o3NQEhihQyRECgBJ&#10;1spAUAaoZhqgGsRXugajQEuSHRpgeskcgFcNGFEcl1kqACUqvFIrTxolwRdUBHERkqHlTGNEBBUo&#10;JCpQESjwRU7rpT1jHWKAsPlUh5QEo+JYICHyJQakTT3KtwtQENajkm0UPalSt0QCJX3SpKcq3CE2&#10;yA4xsRRtjKuOYhkZogEcVNbOqj4yhdPZAWZKlQJVUdOEyIhAWWvCMgKuQmNPigJ4YSZIkbnpbigI&#10;LUcblKnIgDZInCZVxGj4aAstcjDVWaU0PQBliDIiWMQCZGJTXFWHOSwEBJKwqHLGoBMkiWHqZCgb&#10;IEAwyorJDQnRoCxAVbD1QMminjICw949aUHgpBesaEBZBUWQKGhAEWKQ1KsU4IBzCiyoGlHZALQl&#10;6cWKOEgFhyyyMMQub4ICGqciVdGXoAQ1DdFxUKAIFFnS2lQ56AfnWNKrZ01j0A5zVLm6IVgCAQ4G&#10;6MKc3REgAciDUVkBQDAjDkrOhL0BZaUbXKgJkzjIC3dC5yXxlGe6AgyrHOQOajYEAHFTmFBwExsV&#10;kBJjS3RJ4CkoBQiRiNMWICA1GhCnMgJKkoVCAIuWZVCIBAY1C+RMKVK1ASCocUKgvQEPcjjehupL&#10;EAYege1CsZIgMMaBwTsyW91kAosSpAnSHRU3E+8gGxSKyHKlGOqe1AKkZrdMa4rMhUMCAYB1Uvfy&#10;TC3RJkagMumh6SxS0oBrQgkU51DigIhiQ1Tk0P0QuZdAZHyUtaojCJhQCpIkt0llaeUh0PVAZGFK&#10;khQgMDUD09zFEbUApr7JXETKmJKjjQCWxa3V6GRV5G2QsnQHImxSZI0DZk5siAogkJ+e6Opj6pMU&#10;yAa1iY1Y3koCAJ0ISnUQTmuUOcgOLnoAkMiIXITRm6XJAgKRkKMVCxzUpzUBZZIFjo1WDEwIC3C1&#10;OYFUZOn8dAPfGEYiQRyhWmPCAqPhSVyRYgewICu0IXuT2BIe9AKBTWtQ3UiVAE5qW4qS+6ryoCHv&#10;SHsS3wnxQPBQDo3Kw06KhqsZUoC85EFWinVkPQENKKyjIFhYgGNmTGyqq6PRC1AXuIibKFVa1TlQ&#10;FthRO8VRJRB6AuZlAkSGTJrXoA+KpLkJch4aANzAUJCFzClH0oAnxqAxLaExl0BIgUAJjXI0AgMT&#10;OCmBiINQAcJY02RkoC1AE5nVY5qNpUhAA6NKNOrShqAqiBS2NWQxFkQFEsQviV4sQOagKgKNjlLo&#10;UPDQFhpRsaqscieHoBrnIkq6JpQDGtWOapzIWuQEkIS5FdAWaoAgVNkLmqWuQBXUZ1IQkICQ5MaU&#10;rKia9AGSszIHFYgCeqznKwSkPCAWnNcoDFhHRAMslOascUYCAWwKSy6h6OMoDC3ogLQjcosgIESh&#10;zE26FyASCoI1Ti1CEBLzogJ0siISnBAEGLEslSx6AXZWI5LqrM6yCBxQF1wQvKW2U9Ut0l0A2Jyf&#10;ZVI2pjXoBgZco3RII3JhkQAGBQmZlCAISLA1VymtKAmSNJbAmOlWCZAKqGpDIFcklQNeEAoRJkca&#10;MhLJsgMqZLaJDGpz23SuSAtMCJ8ar8UKeIgJJWB6jg3QCH/kgHFKL1krEuK3VAC9gKU+mWTA9ELZ&#10;7hAQ6JZlS3PspEyANkashiTHUhPZUBANijViNgVUzJrJEBYcUtx5IJJ0h86AuMCB8IVJtSi4yAJ8&#10;aW56lxKBzEBIeitdBwFjUBjoUhzFazJZYgKpCU6NPliQtiQC42p4COKNPLEAuIJgCUGKzDEgFOcg&#10;KsSQWQtagF2QuBTjTeChkKAAIsqsMp0XDQFbOizeCY+BD5sgMYUbSsYE0BADdC8I2tUFqArkKWo8&#10;mqsthQCAFDlYLQhKAGGRNlb4JQCZdAAGLAjzKQ1AYAjAUBTZAQVGVEFhCAiylC1yO6AFxUBFnUBy&#10;AhwCgNRPaoLEAl8HVZZMaChI1QGAImOUALLoBuZCVDXLBzQBhyO6VfooD0A1yAlQXLAUAV1BkUFy&#10;WEBYupypMZRh6AlSpQuQEEobKS1DZAGVBchsssgBcLo1l1N0AGZHyQEKAgGOUByG6gFAS5ylr7rC&#10;5A4ICVIKUpaEARSyU1oUMKAQ4XU2siDEt5QGTR3CqtmsuQa5VaqFAFHOCs4WqrwtsU+R50QDWxos&#10;qJrlhKAwKHIrIJGoCOMpQmlB1KxAQ5yl0yY2FJqqfwQAOkRMekCMo2tQFm6jIktTAUAxJe5NKBrk&#10;BDHIJCjEgSHyIAm6ojEgjcnGZAY1xCMTIQ9BK5AWGyI/NwqcTlca1AZ5mLKu7DVcBsiMiA41+HKu&#10;/DSucaUSA+eNKdETY/QuZkaku5ICk0IwVbgAKOWmQFVAWXTXMQ2QCREiATUDmlAQ5yER6IixK4pC&#10;AnPZQ5yjPcphjQCgFJcsMZSzGUBhajY1KsUbXoBjmo2uSw5GxyAYX+hMif6EtxTomoAyEo04VlrV&#10;D40BXEaaAsZGmtYgBLLpeVWHNQlyASpRgXRtiQCcigtVrhBGGhAU2ogxWy1LkcACb6Dmfcj7Y8m+&#10;+QgK0I8U5zF03vT7XGC4WHCtxOmbK3lBE7jyuP2I4WYA+ObktfcQ8pmKmQxYBs7i2Km2khhIhcfQ&#10;YwXBv2wCA3hcP1KB0w+yb8IWjh3u7f1QMkOz1DhERtl88qImAD/70mf8JrVQirNu3E8fajZnD/5L&#10;56F1vRpHMdPWgN8eOPsm/CP70QmHi38ILRUVW13/AO4eyP8AS0n/APyrPO9rum8PZEnoOLSa+j9y&#10;oDesSj7Jp98f3pjQtCHYht40+wbT7NYj1ysnoW39A7kJ1V//AAy7fUg4k+zlFi0I9s6jqI5AbcyB&#10;DIXk2+xY5AbztKNpWjmGeU6jp5OFj2z+LYS7QGTgkwtPXMZAHEeBaD6VsTus7VmC4oGigxOmkkPO&#10;GR3AlaeeVwlygm32Oh6IDtwqCVDH6A9DyPQ/ankfeuiCAgNWEo7KMqAU5qkoyEJCAW1yMPSwETWo&#10;AroXsWEqM6AgBS4KFCAghZdFdQUBgKy6gtUNcgGkLGhA1yOyAgtQgowUORASCjCAJiAlj1JchspK&#10;AEqFBKxpQGNKxwRkrHIBZCJgWFCAgCKByyyEBAShtqsJUlAMuluCgqC5AE5YXIC5YAgGZlBQtU5k&#10;AZYgLVDXrAgCjagn0TY2o3tQFVzLoRErBjSw1ACEJCYAhe1AFG5Lln1TWtWFgQEtepWErEAzKoes&#10;4qwPQCXuUFE9iwsuEADAFICU1hTG3QDcqS9MKU+NADwPBYYETHpoegKF7InKwY7oZokAniXTmhV2&#10;NTGyIBkbFaieqbXFNa+yAuZVjhqlCfwUm/PqgHALCUl9XZQyqQDcqrRv1IKsCZJ4dygHRCyaZEJi&#10;UBiANzAUPBCYwJcsaAXNGEnMmCMpeRAYD4qs8apsj0IkQEFicItEnOjMiAhw9CBzVbikCZcIDiJC&#10;UtrvQuRmpkJpuqAqtamBqN0aENQBwlWWFVYimumQFgOWZ0DJU1qAxr05gQMYrIYgBIQPiTrIJTZA&#10;KDAEL5gq1ZKdLIPBAWjKkz1Ya0uc5rWtF3OcQ1rR/Kc6zW++Qusd+vaLw/A6Q1WI1DWEg8CmaQ6p&#10;qX/Ywx3uQPdONrDUXWj22uP4vtHTuxLaCsGyWxwsWxOc7zmvZ3SxjY+5JVmUnK11jkcTZr7C4Hf+&#10;+fyiVFTTfQ/BYJMfxRzuG2CkDjTtkPdDZJWguzB3MNBbodV0bt/hWO1zG1O2e0sOydBKCI8NpHl2&#10;IPablsT6Wn9kebDm/MdQcuoB7J3E7pquSHzfZPDjspg0jQ2THsRgbNtBicRbfNBTuA4LLu7k7ngg&#10;BpDQQu99nuz5gWBMnxWqzVldCONU4ricnn+JEkAZmvfmMYLtGtaxoFwLrFyUVd6JG2lSnVmoU05S&#10;bSSSu227JJLW7bS8TUjdDuXo7sk2Z2JqMS4neOM7WyGClc4cpIqc8R7mk98+xNOo66rY/B+zdtFU&#10;wtjxDaeLC6fMHGi2cw6GmaPFvndmzZQLAHKL21X2/aB7Sxo8FpsSw0MmNe+GOnnn0hhEzC4SzAaX&#10;bbVht110XG7ocXxfE6XFKLFZYWxvY1lJi2FuaI38QDPwC03JZp3y1upI6XUR4uGfo4pt2vptqm1d&#10;99t9u86SHo7iPVPXa0oUqam6bU5dfqzjGbjTtd5XNXhdTaTai0mzjKfsGYQ94NfW4tiszQSXV2MV&#10;EosNTaASNa1o8Mp9aKHs1bGR081Y6gwl8FPJw56if2Zkctw3K9z3HvXIFutwuv8AshbuYINpsbp6&#10;iaeorMO9ip5ppD7LBM0tlzxknM61j4C90XZP2WhlpdqsNqYY54WV1RJwZBmYSwXjdY9WljSD0ICi&#10;wxs55bRScnUWrvZw2vZLmne3LZnR4j0WwuHdZutUqRoxwdRuNNRzQxL6zgpyntCUHFyt1m4yira9&#10;ibN7o9i6p0zabD9np3U8LqiYR0cR4cLTZ0rtPaNPM+rxXLYb2d9kpaP6IR4TgT6LK53nIo4eFlac&#10;riXEaWcLH0ro/sn4BC3ZzaKoZDG2oDqymMwb7KYcocIs3Phg65eV1wp2nEO7qjpw4MNfVupBfRtn&#10;1b5HucejQGEkrVHHzyKclHWEp6X5NJLXx1+BYV/Q3DvEyoYedXq4rD4W8lC9qlKc6k+qlso3iuy+&#10;Y772e7JGyNfEZ6HC8NkZmLTLRAxWcOYuxwsQq1V5PrC4y59BWY1hMh93RYvVRs9Ric90ZHosF875&#10;PuRkJxzDo5Y5mU1ZC+KSJ2Zj2SNdmcx3umggWPpX0flAdr3RYTBTQSSR1NbXQshdG4td7GQXgEa9&#10;QpUMX/8ADdPJapO6Xam1ZPxRzuI9Grcb/wAJozeWUoKNSUdck4RnnlFZdoyba09l7HC412cdo6aE&#10;xUO0lPi9OHF3me0mGwzt+0NY0OmLSLi5bcXNua1q3ubmKHM6TaXYurwdzLZMZ2VeamhY8k+yzQN4&#10;b2hts49hcbenVd8dqbtG1mEvwrD8Llc6oipRPU8ZnG4scgayMSXsb5mvPMcx4L63Z3txxHEaXCpq&#10;eWWoljp45ails9gq5g1xY2I39jja67pLnLY6aJ6/SU3Tk7NNLuu+Sa58noP/AEbxKWFhi6MFUhON&#10;SaSdpKFN2c5RlZKLWWUbSbaktNzVvYCi2goI3VWyG0NPtfhjLNkw+oefokxtw50baef2SI5SCS0h&#10;w1s3Q2733HeUQw+tlFBisMmBYoDkdTVgc2B8ubLw4JXAPLif9I1rV2vvS7JGEV9UamLPheMsvKzE&#10;sJmFHiDHOaWCSUxkcaO9rtew5uVxda37+d1NSyHgbZYb+yXC42tZFtLhMDYMbw+JrR3q2laCXR3b&#10;7JMx5vd12OuLWRwzTW/ibzsmuAQQQeRBBB9Thdrh6iU1jl5mbGbYYzsxBHX4VVt2u2MeT7JE5zp6&#10;JjCQ5rh35KTh8iCAJHcwxb17jN/+H43RiswyoEjRYTQus2opnn3E8QJLT4EXBFjcXQ+HZFkDlNkL&#10;nhAQCpsllwU5xyQBOalliYHKCgFkKLoyhcUBN1llmZY1yAxC4I3oC1ATlRpLXJhKAMInlJMii6Ac&#10;GrGhQ0okBN1gWXUAoCTGhLUeZCQgAc5CJE14S8qAkKWFAiD0BhKHKmXUIBeRTZOshLUAq6CQJxag&#10;IQCmqQVhassgDaFj2rGhMaEAoNUOTShyoA2uR5khhUsKAKyjh+Cnkpa5ADlWcNMKFoQEEJNlYAQu&#10;QCuIoTQxSgIyoY49fQnOCYEAiUIGtTSEssQGZVj2KLI7oBZchJTQ1Y9iApvRsKl7VLUBLChnkUFK&#10;kkQFd79UYRiLqsMaAwPUTSIognWQCoHFcgDokNiTGtQEFt+aOOAIQEtz0A1zETWIY3JzSgK8s5QM&#10;ebq04KDGgAbOVBqSmiFA6JAQHlQ56LKhMSAW4ApYaEx4sgCAg2OixjEJYpyoCC5SZFlljWICHypj&#10;XaKOEs4aAY1QYVLWpmVAKigTDEmMcsyoAfNlLGIoj4owEATWpqUxyYHICS+yRKVMj1lkAhzFrp2t&#10;O2HT4FGylgYa7G6sNbQ4dGC995Dljmna27gwuPcjtmmt0srfbF7WEeBUbI6dgq8YrbxYdQtBeS86&#10;ceVje8Y43EWjGr3WI0utYN0+6urw6tZNM1uM7wsbb5w3zgiWl2epZPbVtZa7Q8B3cjBGazRGG5XX&#10;A4nAd1UkOIQ4jtJC7aPbPEQ2bC9nWOBgoY8146rET3hS0sBIe0uyhuQizzcjcvdV2TnPqo8Z2mnZ&#10;i2LtsaaHLbCsIboWw4dSm7c7CLOqHg5zqA3mnbKbGYdstQVGI4hVGqxKrPExDE57OrcRqeYiiGrm&#10;QtJtHDHZrG2Lgea+/wCzpvkfi+HiudTCma6aSONolbJnYzk4husbuhY7XS/Ihaemhn6O/Wte3d2v&#10;++5Zx4ZiXhHjsj6FSVPO7JOTv1Y3acno75U8vOx8x2qN8NbhMFJV0lNHLRioYyvkc1z3QwuNrsaC&#10;A2/IP9rmIFtV0fvVxGGnxyjxkOM+CbS0ooq3M0yMZx42hjcpNmvD2skcObMrx4rYLtWbeNpMLe6a&#10;gkrqSd4grMh0pqd3Ooc2xLshtktyflJWt3Zi3cNxXDMUwmXzmXBYqkTYTiEjTDNFIXl3sIeO84XP&#10;EdbLcuGmYKlxblKt0UXdu0op8pRv/skrxb1s9HueqejsaNDhfr9WHRwg50KtSLX5SlWcVfdtYmjU&#10;yVacXllOms0E8rvye5EmmpMd2VxGh+icmGcSqoqOT2M1tPmJvG45st8zHRkdHkDkvkdwNN+3uGyb&#10;P0+JUkT830co6oPNJTMDhmZHK4APvrwxluCB42HcFBBg2yjpKzFsXfVYpUMZA0zP84r3w3AjhpaO&#10;LNO5hyi7gDcgahTSb/NoMSB+gGzLaGmLjbEMfkFO17T7R7cPjLKr0m7tNFspYGUlBzeXI9FZN2Ur&#10;xWZa3t1XvFrlfUg4/wBLaFOpiY4eLqrERWaTlOFKVSVLLVn6vLNFxc/ysH+TqxqaubhaJ9jhm4+p&#10;h2ukxmLgihqaRzKi7/ZjPYtblZblbLd1+QPiru6js3voK7Gas1fFjxUWbC2IM4BN7vLi+z3a20A9&#10;9fCM7Ne0VW4nFdsKiGNwOenwOnio26+4bLO2WRrQNL80J8nLhr/3ViGP1XK/GxR4ufE8Lh6nrZWM&#10;cLTTvb6UpLXnJWe3LudziqvpBjakHTcopOlSw8rRXWhRlmp3cszzJ260ct0ktj7rdf2YRQYdieHi&#10;rkmGJTSymThtbweI3LlDc5zW5k6XXy8nYkjfh2D4bNWSS0+F1E1RIwxNy1Zlkz5HDidxrQSzme6S&#10;gj8m9gAFuDXn0nE62/8AbLJfJvYARbg149IxOtuP/wCZfPU6NlHLoll3e107b9qT+Gxsj6TcSjUl&#10;VVZqUpqq5KML51TlTUl1NGqc5RVrb5vaSa+13N9maLCsRxCspZMtNWhuSibGGtp7G9mvznM0a2Ft&#10;LriN+25usxDGcCmYyB2HYfU8epzvyyZi5rnAMI74swAWOlyvkm+Tmw6P9y4jtBSeHAxN5ynxHFEn&#10;xqX9nLaWkcDhe2EtTG22Snx2ljqhYe4fLTiJ5aeWbmF9eFp5OjStG+ay/av36X5e41Q9IMYsX67O&#10;SnVyOlnmtbOm6d+rl66g2lN3d9ZXZ0Xvs2FxGafGsQmpZ4Z6+vpcLwuGVpcXRGTLdjukZb3g/QAk&#10;rlOzlsDS0uN1tW8tNJs5RuE1SHiSOetcw8YtfoC9l3RhvMOYPELuCr7ROPYbl/ZDsyamma9t8RwK&#10;QVbIwPbSuoCX1Tco71w69rpmD4PgO0OGVVHgddHSiqqW1NfDTHg1jpGvBf53STWmjJsLXaG3tz1V&#10;ZPhzjPpIdZq8rPm+s13e003tZRSR3+F9OI18M8BiE6FOcY0s1O7UYNU4TdvbbVGnOMV1806s5Sa0&#10;tqJV70JZMdix+tmmhinkkngZTvLJpaaD2Kmgay5FpHNa19xqC46XW4nZE7SVdjD62OsomNZTlxNT&#10;F3GMc9wEdI6N188jWZiXk27uo1XTm+zc5UUclRXyUYllkfBhOAU9OOJFTRiMMNdUlt2sL2gjKRfi&#10;vLuVld2kbNQ0tFsZghccUqWibFqtrhanbI3iz5pQAAGh2kpPdY0Nvd4VdQdXD1G5N2u21zlKWkVr&#10;zbTkkvZjq99O24vHh/GcFTp0KdPO4xhCq5dShSorNVqXg11acZwoycnapW6sVaHW7a3ndleSGomx&#10;jZOaPDcTkzPqqJ4DsHxiweTHWU4OSOZ5Nm1LAMhNyDzWnOLbsJXV8+K7Ixy4BtVh4dJi+y057lTH&#10;cOklotWtq6aax0Y08XNZvDNr7D9j+rdFjOI02HVVTV4DTU4bUVFU8PjdXsABlp3dIZMshaPsRc9F&#10;2rvT3WUO0dNHX4ZW+bYpQSSfQ3GaW3GpKhnOOUaceke4DiwPuC32trkro8NiVWjfZ6q17+y9WnzX&#10;fY8N43wSfDK7ppupBRpyz5HHL0sbxjUi75Klk+pKV7a9y+c7KHa/psegdEWmjxalGWtw+TSRrm6O&#10;khDrF8dwSRa8fLotgXNXmfvG2Bq62ulrKKFuC7wMCaJ62iguymx2laLjEMOvZs7Jmte18TSXBwLS&#10;L2J207I3axgx+ieS3zfEqP2PEaN2jo5AcplY02PBe7S9u685eYUw5k77dElPhKYHog5ALDdFIRuK&#10;wlAA4KAEwlYSgAWAIlFkBmZJklsmlFlCArOm1RteiMaDgoBhasYULQhc5APCK6rCZNbOgGWUKMym&#10;6AlZZQHKQUBJQFqJyi6AHKoypjQsQAWWI2lQ9qAlpQOesIQPCAnioM10otTomIDMixrU3KoyoCCi&#10;BUFYSgCssWMCIsQCSLIw1QWrAEBKwNUkLGoDFFlgcpcgCBUOCgoSUBJasRAqUATlCWXKGuQBuCkN&#10;S3FYJUBJjUWUl6W6RAY8pZKIuQlAK4iMu0QOSgUBDn2UN5o73CABAG1yxwUZExwQCg7VPBQCNPEC&#10;AlpQyyJgalPjQExOUjmoiYQmucgIYU8FCwKUAwBQWKQiDkAIahIT0RCAqkoc6sFqW9iASXKMiJ0S&#10;INQCzGoe1NuszICsY0bCic9SHD0IBZKMhZkUGNAQCiuoZGiaEBjSpD0QiQEIBzT1RNVdpRBxQD7r&#10;HPsoY6yROUA4ShfBb8981Pg2GVOJ1Z9jgbZkYIDp5j9bhjvzc46uA1yZj0X2LD6QPSTYe+eg8T0C&#10;84t6m1se0+0c/nEmXZHZFstViEhc4NqaiC7XR902Mr5M0cRGj4mkXOYIDht2dNWcSPbDFacYhtLj&#10;0/m+ymDO+tQsdq2slabZKSljylryW2a05jeQEbubuNgafZnC63E8TqHV2JVLjVYviZYXS1lS4Eth&#10;hAA4VLGTw4IgGsaBcgXXz/ZL3eSVlRNtbicL4KmvjEWDUMgDWYTglh5vHHE3uRy1kbWSzEC7e6Ba&#10;7ltDiuFRzRuhmjZLHIC18cjQ5jmnQgtdoVjK9nl35XJGHdNVIusnKCazKLs3G+qTaaTtezs7Grew&#10;W8+mxWlp6naWPDWw1lefoJTucZJmk9xrZQ0kNc42sH2uTroWhfF4/s/U7J4p57RslqsAr5Q2opWA&#10;vdTSPJHcaL2Idqxw9sLN8FwW9ns9S7PYhFjmF0jcSw+JzycPmD5PM5Je6HsaMxcwOILJAC5jhroA&#10;V3psHtzU4fgtVi+1lXExj3+dtp3xtJpGOtwKVrQLy1D3ZeFG0F2YjqCuepxnUl0c041Yaqolflu3&#10;onGTulBLRKzta57Rja+FwND1zCThWwNdOnLCTll1cn+Tp0l0k6dalHLUnXlK05yUotqaR3ZjW1NM&#10;yidV1b4oaQQNmmfVZY42ROaHezCSwadbZHal2nNaw0u9PFcfAg2WjbguBjunaCpp8k1S3M3M3B6F&#10;wGUOBJFRUMDDYFvpdspuqrNppYsV2jikpcHY9s+F7NuJHEa1wdFW4zltxJX2EjKQ3jaPbC4IW2dH&#10;RNY1rGNaxrGtY1rWhrWMaAGsY0WDWNAADRoAuiseJOW6V0r3tf8AGvK9jpjcz2QsMwt3nDIXV2Iv&#10;A42KYi41ddK4G+bPLdsGvJsAY0Dou7OEPX69flRrF9MDFixYgMWLFiAxYsWIAOEPV6tPkXR++Lsg&#10;YbiTxVCN+HYlHrDimGu81q43g5gX8O0dQL82zteCNF3msQGocO+jFsAdHT7VRsxLCnP4ce0tFCTw&#10;T3jGcYpGi8ZADWmohZwgdT1KZvJ7Nc9fVVGKYFjEEFNjNKyKrP11ssAy3dSzxhxDH5buDXDvaXto&#10;trsQw5kjHxyMZIx7Sx7JGh7HtIILXtcCHNN9WnQrUTaTd5V7KTS4lgcUtZs7I902KYAwmSSgucz6&#10;/B81yGM7zpaIEMse63QZY9ahCtHLO/bo2n71rs2vBlzwvi+J4ZVdXDtJtZWpRjKLV01eM1KN1KMZ&#10;J2upRTR03tztK4UU+zmzDHeY4bC+XGsSJELp3Rm0wMjyA27swyDVxbZgsCvrOyW8w182JYfTVeHb&#10;OQ4d9OGrJf51URNcfOWMbcucbX9iFrNsedl21txufpdoKKhqMJxCGnwmsmNXXiljDPog0jMC8tGb&#10;jQkOaYZPalzrgFrV8BtRvhmrnM2Y2PhApYY/N569wJhhg9q9jC8E5LE5nEcQn2oOpXOyoOjVU5va&#10;ygordraMFuoJPr3fWe+mp7XQ4pS4pgJYbCxX5TNLEVKspJU4yt0lfE1GlTniZSg3h1GnJUY2UE2s&#10;q7S3sbuqfaHD6PFsFqmQ4pRF1Rg2Jsu18UrT7JSVA0d5tUZcksDx3QbgC+ukG8Cumin/AGb4JTOo&#10;sZwqYUm2GCNBGWRpEctSIfd09TGQ9srWmMNs/wBsx5W525/dVT7Mcd9VjY8zqGR+wVJa21UTaSVj&#10;B3rO0AIFyLZuV1wfau2SdQzs2vw6COojZS+a7Q0gGmKYHN3Xy2AtJPRMcZg82JhaW3IFj0NCpKUV&#10;0iSmt0mn56N6PdXPGOMYKjh68ng5SqYeTfR1ZQlG+ibi80YpzjdKWXTZ2V7HbW5nezTYvhtLidE8&#10;OgqY8xbfvQyN7ssLxzDon3Zc+2tcaFfZgrzs3J7VM2W2lZh7aji7LbUtZXYTUmxip3zMDo3Fw5Wc&#10;TTiIHk6NzgNV6Lu9IsRzHgfBSSiMBUFSXKQ5ADmUFEQsAQAEqSEsyaozIgIeFDVOZRdAYpWZlMrk&#10;AnjqAoEQTeEgEugS+GQrLoygugBjen8RJJUtcgLBCwFC1HdATmQgoisCAiyK6xqEkICQFJasaFDk&#10;BjggIRZViAEBSSpKAhAYHKboA1Q5yAMrEIKIBAG1MCW0pgQAkKAjJQBAYULnIiVDggJaVACC6gvQ&#10;DSluOqm6K6AxhUIgApQCMiFSQoIQEtKlxUxNWSOQCy9CUZ9CBxQBAIilsasegAMSGSNGHqHvQCi1&#10;LeVD5lmdAS2VM4qW1yEHVAWjUclbjqQVxrgmwMQHJcMJRiSg8hObMgJa1QSizoHOQEorpQf0TWuQ&#10;BNTQ1LaUbHIBgKx6xykoBJQ504xpZiQEFywBSGog1ARkQPiTSFDmICs+BV3Q6q2LqcqAVdAx6c5q&#10;ANQGBHGFjWKCUBYCF8ayNyyY+CAXkRCNEAeqwoDHJfDTAFFvDU9PX0HvoDW3t5b9HYTgUoprnEMT&#10;f9DqFoAcTJMLTEgn/Qkhjuj7LoTdfuADXYRsQ0B0cccW0W2UgLo5ZXuLZKPCp3NB4h4j435XP1ji&#10;B6m8bxcdixjbyeWoMU2C7E4fJXVDS68c8kEZmbp7QysqHAam5ERGtrHYzsZ4U6nwes2jxYviq8em&#10;fjNY6V+cw0epw2IXALWRUeRob/KsvjdtTKMXOSjFNttJJbtvZJdp2J2oNkMQqMHmp8HkEM92lzGH&#10;hvkgY03ggePrb3WaW8r2t1WoOw3aUxagp4jFWNxO07KSbCa5rm4pBMbhjQ4AufG+xAeCSbDRds49&#10;gGONlfj+zmJfRSirnGo8xqAbBhJIjiYTZxYLtbYsLfTZfGUUlNtDidOHQ1Oz201K4TPlZEXMlZDY&#10;yOJsy0rf824g21Gq5nEzlOopQcoTdktdJK+jg08l7a5ZaPuep71wLDUMNgpUMVHD4jDRvUqSUPyl&#10;KeW04YmlKKxKppq3TUVmptX1i8q2q3T77fPMNkxGspZMLjgMvF857rWshZnlmu4D2FtiMxA1BXSW&#10;6zC37UYjHtDXxPZs/QyP/Y9h87bCsljJa/GauE6HvAtpY3Du2zi9wTZ7QuJSY1i9JsfSyytpGRx1&#10;+01Qxtx5lm+l8NL2kZJMQexwkHSPWxuQub7aPadg2YwP2BsfnssXmuF0os0MLWhjZC0coqWOzgLW&#10;eWhvUrpIJqKUnd9trfBaHh2LqU6taU6MFTg22oKTllXZml1n4s+Q7T3lKKHAsXgws07q4taH4g+n&#10;e0yUZeMzGZDZkkpYRIW5mhrXC9jcLtnc/wBtTAsWa3zLE4BKQL01QRDO0nkHBxyXOo7rjyXnt2eN&#10;2XmFPHiGKYbHjm1e1jnOw3CKwgBtC9xlqa2rLg7zdkkYLmzEd1ha23eIVfetuE2dc5xxjA8c2MrH&#10;OyCopoTX4G3UATRyRAHJc3IDW28PDMiHr/FVgi4IcPFpzD4W3TM/6nT5V4+7JbjsajcG7J7f0WIm&#10;2lN9EH0j3M9zeCR0gJ9AOniF2RS1O8+kbYeZVlupfTVbj/XB+JAenWdC6YDnp6TcD4TovMpm3e9C&#10;cZPNKOnv7t0NNDb/AGzIbL4zbHdFtjKB+yTa6iwajcSTnxQd4noIYT37cgA82QG/+/LtiYNgsTnV&#10;9dHxQCW0sBbNUyEC9msBygkfZubzCTuK7Z+C41G00NfGJy0F1JUFsNTGTrZzSchOh9o53Jecu7Xc&#10;Fs9HO4UNLi23uKsd3jFA6lwTiP8AbGpqZC67WX9td4JHI3TN5+4PZ6SZoxGhxXYLFHvs2R0DqvA8&#10;7NWOp6iLLYPt7a8YBPS10B7CsnB5ajxGo+EaIs68k9jd0G18YP7GdsKHGaRp9qzFMuR3UGCYnJ0v&#10;d4HrX2rtuN6EAyeaUdRb3TYqae/+2JBdAem+f9eaXLVAC5IA8Xd0fC6wXmTUVu8+rblIoqO/UPpq&#10;Rw9/iErrva7cjjsjsu1e3tFhuh+lvoi+qeGe6tBGYwDboTr4oD0S3u9svA8Ka7z3E4BKAbU8LhNO&#10;4gahoaS2/wBs4C66X7OnlNMPxvGZMJFO+ibKwnD5qlzQ+re2xMLoxdkcr2ZntbncHNa4XvotTN1u&#10;4PZxrmnCcHx7bSsY/KZ5IDQ4G7WzppZZbu4d/EPuCdPHkN/+6r6JU00uH4THs/tbsqWy1OFURGWo&#10;wx3slPVUUjGt86MTQ1xkaBlGZpGoCA2x26wiTZPEXYvRMLtl8SqB9G6Fl8uE1UhDW4tRxi4bTyuO&#10;WriblaLtdY6ZfsN8+zmIwQNdss3DaSlqhJU1lQBHHrkztlD7FuWRpuHj2pvb2y4XsUdpmn2pwJ8F&#10;eyGWthiFLitK4Axzte0s4/DP+aqAHEstaN+lxouJ3C4WKKpxLYLE80tGYJajApZZnOkqMGnJbJRZ&#10;tLS4c7TQk8NzTYBovHr0uki1qnyadn77NpPZ9xccK4h6liI1JKM4XWaE454tdrpuUYylG+aKk0sy&#10;Wu5rtu+3ZP2gligi87nqAAcXxive6VlMA43homXLSXBvcJIceoaNV6F7GsoIIo8CjqY6iSCk4Zpp&#10;pGzTSQEFruKHEhzX8i3WzdOS1JfS4k/EpdksFdBgVHSAvL+ITV1cLvbVIk0dM54sHAWsLajLp35u&#10;f7MmHYJevkldNWBjjNX1T8tgRZ5DXHuBwvfU3VHgIShJuMbu+WdR6LTdRXtPXeUrXer5Jes+l+Jp&#10;YqlGNes4xcelw2EpLpJPpPYqVp3VOEXHqxo0XLJHqxTak5afb0uz+TDjOxznu4uHsftNsbO+0bW0&#10;5kvW0THNJe50Er3xxR2Pdyu0DAtjuw7v7+jOAU00pArqS1FXx3cZGyw9yOWXMAc9S0ZyOiZ23cEL&#10;aGh2pw/I+r2dqIq+N8cXFdUYdMeBW07SD9a83kdOeYvGDotft0uLR4Nt4+npnSHBNsqVmI4a4kcN&#10;9TUsbUCXpZsRdKxregcxdIeHtNOzN/1KwM6owh8BDljnrLojZAZZSY1AKwvQAuYibGpYERQCTEoM&#10;addRxEBXMSwlPzKCEBXE/RS5ya+JAYEAOQIHusmcNCY0AcTkYKFpUuPggDzomvSgoc5ANCwtSgiD&#10;0A0KLqGvWByAK6ghYVLEAJCBpRFC0IAi1Ke1PzKCgFWUlGoDUBLCmsKrlTnQFohLe1Y2RFmQCi1Z&#10;f4ETnLA1ACoyIi1ZZALMaFyaCpQCAVibkCxAER6EJcokKXw0A7iJL1ORFwkAlzVmRWGNWSRdUBUO&#10;ixpTXRoZGaaIBJQk6LHxKciArOiKGNh6p04SYp/FAGWqXNRB10p51QDAmsmSmI5AgHcXRTE0qtGF&#10;bhaUA88lBZonMaiY1AVWxownPaltYgJATGhC0I3BAHnRApTUQCAZdYSlNKMlAYHompdlF0BaISpA&#10;o4iW8oCMqFwWNKwSoCvKlMm6K29IMCAbmWNk1S2tRMZqgHMcmWS4gjzIAi5QxqkKWoCHBfL7ytsR&#10;RYfW1zi1vmlLPUNLjZpkijLo2n7Z2gHVfVkrUHyo+2vm+ylRTtvxsSqaalgA5uLJWvlaOpuy4QGr&#10;u53ZCabZeCARsfWbwdpTxDmyGLDqKc1VYC72xYeBKMvLLIeeZei3aG2FdU4QcIoamlojUNhgjZK4&#10;NzUkWUOiiBIN2tGnoFuq173LbDwfsqwagYHBmyux8E3m4+txYniTwJnO6cR0D3E311S+3DvNwrz9&#10;lJW0GIS1FHC1sVVTVPm0bOMBJkAcCJC0WudLajoVX46rGnRea1n1dW1vvqlJ3tfkdj6JYCtjOJU1&#10;QUs1P8reMITs4NZZOFSpTi453C6zXtsmzn6bcNtJggYcExGPEaNgJ8yqW5WtFtcjQ7vE9Mjm++u2&#10;dlt8Do8GqsexvDfodPh8VQZwY/ZnxQtDi6MEB4bI8hrASbkcyCCtNdz1Jj73D6B4uwwBzS2nqK+n&#10;MoaT7VzJbl1hzye8OS2G7Ywkq27M7LSmSaXGsShdiRgJYHYdhwbLiJJ9zG4lnPQ2KhcPtNtxVSMV&#10;9GTTj/pbu9LbaHWemkamGiqWInhK1abd61GDp1kluq9OFqfWzLVqTdnq9WM7NczMH2drdpsefwa3&#10;FXz41ikj2ZJGCRv0rQsa4kkshDBDFzMj3W5rSDYzFHbQ4tX7c7Rh4wHByGUVFzNVO03ocOpmnm58&#10;z2yPLWuzyOynnp9j2md49RtltFTbJYK7hYRQSfTs+YMbJwHZZqgl2jo6eJgEDLEukzeIt3ruJ3bU&#10;uJ1NJUxRCn2O2WbJHg8U3scOJ4jDm87xmpD7ZoKeQOdG95txml3IEK9PIj6PYeu+gtBiW2u1LWR4&#10;riEDclKzU0NFe1Bg1KD/AJyTuST5AMspN9I10hsj5V+ubm+i2z8dTFI4uj8ymaJIYnHuxywyiXPI&#10;xujiMoceg5Lp3tg9pV2P4p7C4nBcMkdHQMOgrapvdlrpB7prTdsZGlgD1K6WigccxY17y1pe/IC5&#10;waObyG65R1PRdrwzgEa9HpcQ5RzeyotLT6zunvyXZrzRX1sS4ytGztub04n2n93uJSMdimFtp6p1&#10;szqnDpIHMP3eAsGnjcJ0mwO7qZ2eDGWUJI/7NjE9Nb3nvfZaGCcEA3a5rrWJDXggnmC4G4X18G6q&#10;KTZuqxgwwEwY3Bh+sUerZPbW7vTT4VtrejMYtZa1k2orNDm3Zaqa/hPkcW39H4/2+03Cduo3ft1l&#10;2mkqW3+ty4/JK38FpafjS5t6G7XDpGOipqatnZqx8VPUYg/MOVnSPewEnroFoL9BIBcinpxa9zwo&#10;7AA8yS3QDqVyDKUtax3DEbJRmiPCbHxGjTOyzQSy+gfyKyj6La9atp3Q+Tc/sZ8eM7I/H+xuvtx5&#10;VOThug2ewEU4BtHVYgWww5fEUkTY3HTkM6XsL5VOcRtg2gwJtUCbPqsPLZIsni6klEjvWM49XhpW&#10;Tfnc+sk/LdJmqsvtWve48mR3DjbUnTwCnT9HMHTpNznNW1c3JaeKy5cvx7zWsVNvRLwt/c3yj3sb&#10;tsRle6alp6Oofq981NUYe+553dG9jCfhRDdVu+d9Z2lkpm3+tw4/JE38FxcfjWpO6rs/YxjUQmwv&#10;CeNTuc5raqrkhigzMNng8Rpc7KdDY6rYWHyRNY6lM0mI4eyvyhzKNlGzzIPtcwyPtndc93iAgA68&#10;lymIwWCpPq4lSv8AVpuVvFxnb3a9xNhUqPeFvF/2PtGbvt3URzz422uLf9Zxmeov7zHtuk4d2l93&#10;mGyOfhuGMqKpo7rqbD5ahziP++nLx79yuitxnk/cSxOpqYp4abBYKCodS1U5ihnmkqow1z4aMBtu&#10;GGOa/jOu0g2Fyvqd5Hk3MeoiTQOpcYpgC4uYY6KrbY6MINmyG2t2JDB4HpMk8Tp9aNJ5fDM5Pz6l&#10;lte4c6lrqHk39lvtPr9sPKu1rmtbg+z8dNGxwc51dM3NLE03cyOCJsRY97dGklwaTyNrLu3azE/2&#10;QYXh22GzBa3GsNY5wp5OdRFltiGCVlrEtJBdG4+2e1trB68xNpKaelq30VbR1NLVxAOkilOYxh2r&#10;X5uRBGoI6LuDsn9o92AYpxpHu+g2IPbFicTQXNp5bjg4jG0agtPdfbQhzr3s20/GcIw/q7rYKbqZ&#10;Pb6yelt1lStbdr6uv0dddOvLNlqK19vx+NTlN4uInBMSoNv9mWPGEYlK6LEqD2po6tzgazDakDRm&#10;d7XOYHMbw3MHiFuZ2idoosUwDDdscCc2apwOUYvTH2r3UrWtOJ4fMB3g6WIZXRHW7G+N187v82Dp&#10;MNqKnFOC2q2S2mEcO0MMJ4kNHUz/ALkxyna32sbi+9Q+P3WQ66LXrs/bfzbF7ST7MYvIKjAMVc11&#10;NK60jAypJjgqg0XDWztcGVDHA2ytPQk8iTTbztFbyeHhdDtVg0FBLNUQwwnEpgZJKelqfrbYbEDS&#10;WV8biQcmoXVEXZ5xLEMUhp8dra6thqsNdVU1TTOPmkUrgSyKV2rGt007t3Att7a67D7I+HxNwzHd&#10;lsS4VbHs/iVVTtge3KX4XI0VlG+wsSHOe9rXN5ZBrouGpO1jWR4NVVENNS0zJqhuG7PUsV5Ji5sn&#10;CeZmZifY2asLgAX6W5X5/GUqaqZqreVrNlV7dX2rpWWt4pN65rJHsnoxxDGTwXRYGlT6aEuhdeeX&#10;Mo1rdCqc5Zqi6NqtOUIRVPoVJys0797dn7d/WMwAYZjDG5xHUUfceHl9LLdjXHoHBjrAHoAvOPep&#10;g0kezkEreNJimwG0L8PmlddsseDSSudRk2tnidE2BrSLWbdbmdmreLiLcaqMHr8TGKnzEVMzxHld&#10;h9USM1M5wAByh1nW5Pty1Xw+/Ld89+0G12E3ApdpdlW4kxoADxW4QWU7S3xL7tLufQqzwc4ypJRu&#10;svV61r9XtauvxrqcJ6S4Srh8fOVZ026tqydJSUGqut4xqKM0r30kl2rqtM2u2J2qbV0dLWxizKyn&#10;hqWC97MlYCNevXVc2HLV3ya23HneyOHZ35pKV81GQTcsjgOWIfa5eS2isppyxlkRalgoggDCBzFg&#10;U3QEtRlAFNkAV1jmpZcougCdClFiLiFFdADbRAHFESpLkAOZTnS325rCUAYQZ0uSSyAFAPdOoJVZ&#10;5WMQFpj0d1Va3xTG+tAWMyxLujBQDAFl0BKnOgDsgspusJQGAIrIGFTmQElCHKSoeEAL1DVgapsg&#10;JDkSWEQKAIBGwJYRAoBgQvKxS5AA1yzMpaFAagBLVKOyxAC5iBqdnS3hABxNVYBVUhYxyAcHo3OV&#10;drkwuQAyIAVJcpaxAKkclhqyVtlmbTRAIkKpuZdWg3xWSx9UAljrI7IA26swIAMqJ4T3NChsPVAZ&#10;C1W41XarUbkA26Y1KHilySFAWAVl1WjemN1QFlrFPDQxuTAgByKHMTrqEBWbojAWPCiyAnKhyIXB&#10;SxyAktSiFYLkBYgAaEBanWQPCAU5qxoQZ7JjSgMyImtWOksoFSEAV0BeszJbggLLXImlVmhNDUA2&#10;60S8pDWCoxLY3CwMzpcdgqHDxjdLGw+8G5lvWFpF2lKHi7xNiISLtbHJUW9MWZ4+RAdwdmGWGfaD&#10;bWujaM5xakw8v8W0dDExwafseISbehVMR7RlFPBtDLiGHUksOEVPmzIvYzU1dpOG5zOJrdrtbt6K&#10;t5Pakth2N1Tzc1O0WLSvd1IjqHMHwNbZdIbWQbFzVFSZJMQgmdPMZXB0jhxS8l7g03Fi65AVTj6s&#10;oKOVwV82k2lfTTdNaN3tp2cz0X0PwFDFyq9NTxM8vQtTw0JScbVLzTyVKbWeMXBSWZxu5JXSO1ar&#10;YXZ36KbP8LC5oarFB51CaWe0cJjY1+WrjzGwJdY8Me2BudF9RS4bLVbxJZXOHm2CYDHHG0a+z4rI&#10;7PfwOSAe8uvey9sTgP0Zgmw7GqytqYYZOFS1MZs1hLQ4teRpkB9rfW6+17L9a6bavbmdxuGV2H0T&#10;fQKWOTT+usuH6xlK0Fd/QytaJbuOl73farmr0xeSvRoZ8RPJTd3iVVjK8qk2lGNduSioZIXTcZOL&#10;e9zV3tw7DSbL7U4ZtfhrTHSVk4biEELbMdI2zapjmn2NrKqB1mi2kjXEarvzs4VUFLjGI7NO4b8F&#10;x+gdj2CQlz3gUlc0sxDDWkk2ax2ebhtPda9y7e7c+6ZmKbMYrSubmfHTvrIOns9I0yxgHmMxGW3W&#10;+q0B7Pu8+Q7N7OYu3KKnZDaFuGVLpPbuw3GHNgkGfmWsNQQGk2GTTkrQ8/Oid5W7h+FYtimCyW+k&#10;KkuprEkeY1Ps8ABOpLGPa0363VDANo56Woiq6R4jqad/EiJaHsfb20MrDcSRTNvGWkH211tt5U3Y&#10;LhY5g2IxMYyPEKaXD6iXlnlYTJCXnrZlhm8Auot23ZZfXGMO2gwCjL3tGR1RIKkDneIO7hkHRpNi&#10;V6pwjHQngYus/ZvTd03pHa6Sf0HFFNXptVOrz1/Hmmd1bGdk6ix2Ck2iwQxU7ZpQcW2edIHU7Zhd&#10;tVFTuBz07y68sbXkNAGgAXclHuawiLAKnZH6LUp49RJLHVOF3R53hzXmcew+cxgFgeXWGi+5wLdA&#10;yjw6mwyOqie6vrIqWuxCjZFTvqYWMcS14g7jKp47pkZ33NvfmV3rS7s6JtOKZtFScAM4eQwRkFnK&#10;xJFyT1cTe+vNcli+JzcrKcnCMrw7VlfVbcld2u0rpSa9p7JWEKS3a1tr+Px3Hnxth2J8OwmOux3G&#10;ZWvwyidmw7B2zNa2sEcbRAypmJBklqJgXFkZIcCtONrdtJ66plrqst409iI2NEcNNCBaGlhjFgyO&#10;JlmnQEuBJXq3WbsIpqbEMFdLE2KiqA/D6isayoZRNqG6RtE5LZZIHZnRGQlzcwHQLQTeh2S30Mkw&#10;G0WA1RbI45HTvFWb94mVkfsbH6+1boF03CeIRqX6ebc9Erp+zZbWTSb0cm3mk7XuopkOvSa9laHR&#10;Q/X8p9SGhlBlic1wIOezmm4Nmm9nDw6r4/evtEYGebNcDK8+yFh04Y9y08++f6qLdltGyWZ7Y4mw&#10;MaGujga5z2sDYyJHNc8lxMju84cgV84txSH5XCJXvTneV9pZbqNvDfmpNK2jPlCi9J9607r7/jke&#10;wXkutdlIb3NqyrsCbgd/pfktu3D8i1D8lu76lYfvyr+etu3OXmZbHUW4Y+z496MdqgPQODDoPAeh&#10;duvZ6F1BuEf7Pj38/VXLX/Mw+C7fLkB4rduyQ/swxO5J9iiGpJ0DRYeodB0XV+wuwT8TxDDcGhOV&#10;+J1LI5DrZtHF7JOSRyuGketdm9uw/Vhin3KP5q7R8lxsNx9osRxF7A6DDMPZSxvPKOoqXNlcR6RG&#10;2QX8D6F0+CxLocOxDWjlOEF/qjr/ALVIiVI5qse5N+5/fY2G7SEdPPiODbJR8KHBsMphjWNx5nta&#10;3DcNDW0dC9zSPY6l1yWuPeDAteOx7sg/a3bCv2pxGLNh2HSsbh9NKz2MOaSKOJgaBG4UjGCSRrr5&#10;nPbe6ob/APei8YFtljgkY6TaTHW4DQ2FpBhmF8SMuaTYhrzcENPMgrd3yfW6MYZsthkBYWTVEfn1&#10;SCbkT1DW5h6g0NFuQsuYJZ8zhkzaPeNPCYwG4/s9C8OA0NTh00plB6G8Lhz9HQL7vBexlhMWItxJ&#10;kUmYS+cRU7pXGmimJzcSNnMEP74F7B1vBfOb75BFtnsXORrMzHqW/wD6Rjh8ZXHbcdo2ph2gqqV1&#10;VTUGF4PTxz1gmY01Fe17AQyluL8QucGCxDeZPJQsU6UVF1UnqraLR9utlayu/Dm7HV8Ap8RrSrUu&#10;H1JU7026iUpLNFNRUbQUpOblUUIpK95vWMXJmymD7IU8Ms00MEUc1S7PPI1oEkrtNXu5nxtyvqta&#10;e01gpj2q2LrmOtxqmuwidvSSnq6V8rmHx70YK6yHa1xoTUeJySUsVBX14p6TCZIwKqWjc/J50HBu&#10;fK06Z8+r9AC03Xavbgr+DJspVdafa7DR62TQTRvb74dZMNiYVrqCatbdW31T07d9bPtWpjx3geL4&#10;Y6csVKM3UUknGblZ07RlBuSXWg2ovLmh9GMnlaXTHkyKfgO2rw8XDaDGcjG9GsfJI0ADpq0hbw51&#10;qR2NaDh7R7wmAWH0bpn/ANI+aT4O8tuCxTTljAUWVBw0QCAHIoaj99GGoAMyJQ5AyQIBl1CDMpEi&#10;AEuWFyIPCLKgAaUWVKfGiY5AQ+nSjDZPJQlAVX3WEqw0oXNQCS1SY9E7IpyIDiZZiDZW4Ux9PdA5&#10;1kBZATGtVZkqc16AYQsLVBcsugMshujupLUAoSI8yF0KTLLZAWwVDiqIxJt+aeyoHigGNU3WA6om&#10;xoAAEYcpDVgagIsocjUWQEtKO6ABYgCDlKEKSgMKxQXBSgCdGl2Ti9KQEOYkiNNJRAIBRaismLOG&#10;gEOjRFqN7lgegFSjRVI3WV2RUZdEAEsikC4SZZNEMUqAe1iwpgOl1XPNAPyaaJtO5V+LZOiOiAl7&#10;1IlSCU4OQDGVBTo5boY2aIC2xQFstUxstokNnVsBAExqKN6VnRBAPS3KHOWAoAXBYQiLVgCAWhLU&#10;4lCgARNmUlCQgJuhuoUFqAJ8awjRYXIDOgEPZdSyFGX3RMcgFhqWSnuSgUAcbkzMgDVjkAedaY77&#10;z/1lbGfeNV8yRbl2Wmm+5v8A1lbGfeNV8yVAdqeT/dbBa4nkMcxkn1Cskv8AEuoMa7QTnGqrWbKY&#10;XLhMFa6mlqpGw8Uni8MvLSM2ZxsbZCLnU8yu3uwDHfBa8HQHHMZBPgDWSAn3l0zt9uH2ZgknFTtD&#10;Ixz5ZJHwRyGRwe5xLrxszC4PUi/wKm4j0louDS3vdxWulvbT03ula/aenehHqbnVjioVZyfR5VTp&#10;156Xln0w1Sm1K2XLOblGLv1XqbnbH7GYexzKmjo6KCV8bLPghhZKI3lri0mPW3iOS6D7Gh/b3bv/&#10;AMxH5gXyPZPpMBZjIbhVZilXVCnkGadhbTcIPjzm5NyRpYEAe+vruxn/AJd27/8AMR+YFMwlVVIZ&#10;korVrqtNe9JK5zfpJgJYLF9FKdad4xknXpypzs27LLOc5ZVbRtq+uiNr8SoWyMdG8BzJGuY9p5OY&#10;5pDh74Xi5uA2WdJRbycCv3KeklxSC2hE+HVD5oyPUGsb769q3dPX+Qrx/wCzib47vLcPajAMYv4c&#10;j/cfgU05U7a8oiTU7F7LYlcl8UuF1D3ePnFG1kl/W52vqWh2IYVFd5dGwBhcS4Czg1upyuuMpIBA&#10;d0K3y7YgtuxwJrvbGHBrem8cZFveWl+AVdPHVtlrYHVVPC8yeaNdkFTKw3iimf7mnDgHP8bW6r0P&#10;0Xm1SqrV2lF2XfF3tsrvKt9O0rMYlmj5nox2bcOa/ZOGTE5YcGpJ5IpsKbE5zqinkByw1TpH2lqK&#10;md2uTKe7cciV3q3GMbEDov2pkmD+GK4zubH0Ac+nDSGz2Idwg7L8K8idqN8mIVdfHidVUl1TBIJK&#10;SJgy0VCWtLImU1MO4GwtNmmxudVsxgO8qYbsK+R0jn1L8UmpDUOeeMZJZGO42a9xKCdD0AC1Y7hE&#10;8yqNxvUqRWW11FzfJtpu1tW313rZbvKniFt2L5fjyNhd9WCFmzOJnDZoMZmgnmnxqKe7Zat7Wjzl&#10;rcl5KSeFgaYmMbbQW5ryoo6CFxD2RMyyEObmu94a7UMdITd5Z7QuOtwvtsC3w4lT4h9FaeuljxBz&#10;o3zS6mGrcxjWEVcHtZRIxuV5sLhcdt/tBBNUT1lLTNoGzMknlpAc1PT1drvdTnpTyPvJw/cuNui6&#10;Th2Elgk4yeZPrZlpZ84taK3OMktrxklaJEq1FU157W/HyOmW7q66umq6iGmkdTU9TDBU1QaXQUnG&#10;kEUZmLQ5zWC4JIBygElWNrd39ZgONSUNU1vnEDmtJjOeKeKdgdFJE42zRzMc1zXW5H0LbrcTtnWR&#10;7FY9UYHwsPpaaN30WrJh55V4tXVAZG9kEJAbQ0zIJQBJdxLsx0N1rPtt2iYcRwilpsRos+MYZHFT&#10;Yfi8MmR76OG2SmrYiDxzEBaKbNmaNF5HWqdJUlP6zb173f3l1FWSRvluB3vYngOFUuHiGnbBLK+U&#10;SEOknhNT3gHstldlJHM8lx+M7zMTLpqyTFapuIRS5Y42TBjXAHNGW0mazoXcntI7wWpsW9bEqinj&#10;LcXlbFJG0ECAZwWizm5/Fv2XVfFVWwmebzh9bVPnuDxnEmW45d6/RXkOAYyaUkoWaTTzx1TV09+w&#10;jvE01pr7mbd7H9p/E8Qkq6eWZlDTurpJ6mSjPAdPUvjbHxJZTYxRHKLxNJBIXa2w/aTxTD4pWsqH&#10;VsHFENKyp9nzE+2eKhuZ3DuSAF53VOxskjXMnrpXsc7MWNZlDnfZSWPecua2UjqqMAUeKVMLWkkR&#10;lnEiF+oYSQD6VkvR7G2vlj4Z4/ePWqfa/czt7tR01ZNjH0VrIGtbXxMDpIA51PHIxwYInOtcPc3v&#10;Em2q2V8mRN5ts1tViLzYOqaqUHrampZGgfDy9a03r94mIzxGmqMSdLTyuj4sZpwC/K8OGV3+bcTo&#10;SOmi3D7Ene3e7SMZ7drsWuB07rzb06LXjMFXweFUKySzVM2jT9mnbl4s+wqRqTvHkvtNc9/WzhOB&#10;bu8Ia67sSjqMTnceZlrp4ZL/AAPLf9n0r2rwPDmxxRxMFmRsYxg8GtY0AfEvHzfPKPOd1b/cHB6K&#10;3ho+K/yhex0PL4PkC58kmrHaddbajYLW37Y4zf8AE2L53tU7TYI/FWQVWDVmLV9LEx8vmYeBGxzi&#10;WMqMlzJ45XAixGuq+h7T/wC+jYL+ccZ/3Ji4HtBbJULMYmq6famPAcQlhYysjzd6Votkce+wt7oH&#10;d1va+irOIX6LTLur5svwztRve272vY7v0N6NY5ubrJqnPK6LrLVuK67w0Z1lTyuSbjF9bKno2cZF&#10;2gKSesoJZNk6/jUwipKWSSneWU0RcA3K0sygR3uD7lfV+UD/AHJgX/mnCf8A3rrfAQePD/1itl9m&#10;j9izn2Tvj2PWQjv+11BGvVdk+UC/cuBf+asJ/wDesMBOUlJy7vqdn/05S7Fv5Er0woUaMqEaKkla&#10;atJ4rti9PXKVNpXlJ/k7q7blZ2v8v2UHfVRvC/nag+a9bV3Wp/ZW/fPvCt/C1B8jltTnKtjzofdZ&#10;ZC1yg1CAw3UiRSyUFG+xQCnG6JkYUhgWPYgMKAhGGILIDLIiUDQiugMuisk5UwOQElQSizrLIACx&#10;QGIpCiCArmJEGp1lDwgK5JUPF+abmS3c0BDIURamhY4IBTlLSocVDQgGtKNVg5NbIgGoXw3Q8RSH&#10;ICnJgw5qW4bbxV26IFAKYxPaUIKnMgJBCFylQXICLoglkqQUAawlC4qQEBgKJrUBCJAEiQNusQDj&#10;EgkhViSbxQ5tEBQe1YyRWpolRe6yAcZURl6qk4KJH9EA2aq9CCGRKZHdNDbIC2GKjMNU59RoqMkp&#10;QDXNCJsASOImPlsgDkaq7jqjabhEIPFAJkemwuRvt4JObwQBuah4iFwTGRoC1BUprnJHD0UhAFG3&#10;VchG5UYyrkKAcWBSGoS1S0oBmXRLLUbXKHlALuiBUAqCgJJUAISEbGoDCluKaWoLIBbgoL0zKoEa&#10;AhrlJjCWWorICSxLLERCwtQCS1SI0Mjz0UOmQDGBMLUlrymByAY0LTHfif8ArK2M+8ar5kq3Ka5a&#10;ab7/AP8AqVsZ941XzJEB2l2AYc2CV7TydjmMtNvA1kgXxLuxLPTVs82FYtR8Vz3TPgraVk72Z3Fw&#10;7xJIbr1ABX2vYEafoJXhujvo3jWU+DvPJMp+Fa77PbLYoJq3C6fD8QjxbE6uaCuxacymkjw50peR&#10;Tu0a0mzXF+Yki7W2vpTcQcLwzQct7NNpp6aLLzffZWTZ6d6GLE5cS6GIp0VannjUhTlGUbyzTmqr&#10;XUgk28ilNylGKWtzvPsp7ucVoK2pjnfhdTh80ss01RSPjdOyrkewtZZpvHGbH2MtsPEckXYz/wAu&#10;7d/+Yj8wL4/sx7t3Um0ssdDT4hHR0dNNS11TVl3ArapkzGiaAEAZZCC5g7xDeovZfYdjP/Lu3f8A&#10;5iPzAt3D9KVrNWbWrv7m0tPLe+rK30014gpuUJudOnO8Kahve2eCqVEqlknpJdVxvGLujaTajHW0&#10;9PNUye0p4pZ326tjYXOHwLxd3B1Uv0A2/wAZjJM+JzQYLF01xKryOsfQydosOhavRPykW9r6HbKY&#10;i5t+LWt8wiANnWqfY5XD7RhJPX4VqfuI3ThlDsPs07NFPidbNtTi0QGvm1CM9EZnci2V8cYaPH1B&#10;WZwZ9f5TakNPs7sphAIDhVUcUjf5FFRZTp4ZwPgWi733JPiSfhWz/lM9vW1W1NNSRl37S0BMwJ7h&#10;qasiRoA8RC9uvNausavTvRqlkwrm/pzb8opJfFTKjFyvO3Yvn+EF4esfKu7sH2iH+D/EKYnvDaiA&#10;sb4tkIJP9VdIlci3HHeZPornI+rZVEdMzOR9a6WtT6TL3ThL/tZEi7X8GjjXcz6z8pXyO9HFclLl&#10;BsZnhh+0b3j8PJcjtBtxBTvySFzpOZZHzbfo48rnw6J+AbL0WKyuZW4zBgUVO0cIV1LPM+fNq6QC&#10;Id0W0F+dlz/GOJUaeHqUoTTqPqZVur+1fltdPW6btuSaFKTkpNab/cbC7oN6+G027HFaFlZTuxWu&#10;nEHmOjal0slTGIzlJvJGIBn4o7rbZStEtrtjKijnfTVkEtNOyxdFMx0bw1wDmusebHtIc1wJDhYj&#10;mu597FXs7R0XmGDGoxivfJE+oxmqjfS08TYyS+noKU5ZQHmwdLKTdpOXpbYjBd+2B4nh9NBiGIUr&#10;fN4mRtosfoamrmozGzJbD8So+G51K73ENS98jBYXXlhcmrW6OpvSvaT9bl0HgHc/hX2oXEYziVCz&#10;E6luHTUzsPcyNuaNstOwTNFi6KOoJlLb83EkHouW/LqOoI8Qeo9K9d4JWVTBwXOKcX5N2fhZpJ9q&#10;a5FHiI2m+/UmyyyxYr4jGMdYg+BB+A3W9HkrRxcL2rw55BJqnFsZ/wBHV0sguB1BPP1jxWizgtkP&#10;Jw7dtpNruBI4hmM4c+GMA901VM9r23HU8Jj/AE6rlPSSjnwimvoSi/JpxfxlEm4SVp27V+PtOv8A&#10;f7LL+xPYyv14+B12IYNI8DRrqaoZw2u8CWRWAPRpXtHsVjzaikp6lhu2eGKVut7B7Gm1+uq82N/u&#10;6ovh2+2dLi5zJ4Nr8JhDbAiZr/P2xfaO0cBoM1/FbF+TB3pefbJ0THX4uHvfh78zruyQtaY3nrZw&#10;dYX+x9C8vLgudp/99GwX844z/uTF1n2ysWf9EZ4abZiGrmMbL4lJSyVDnae5yd3ue1719V2Z2nv3&#10;0bBfzjjP+5MX0+93bHaSKtezCsKoqqjDW5Jpn2kc4jvXHFZYA6Wt76rcfDPSt1lqvZhmfPlZ+/kd&#10;x6IYl4bHdIlSbUXpWxDox3j9NSjd/wD03dPVtaGnO5vYakjqKeSp2dxytqeLEXex8GkicXj2ThiM&#10;uLIzqAXAWHNbNeUC/cuBf+asJ/8AcuuN7m97aiL6HefUsWFwS4lTxGWhdd8uY6wyeySWiLSXchdw&#10;AuuxvKBfuXAv/NWE/I5RuGxjDPCN9Mu8Mr1T/wBT8ZeRe+nVavifV8VWdN51VS6LESrRWWUE0m/y&#10;cd/Zppf5tUj5jsoD6qN4X87UHzXraxzAtUOyn++jeF/O1B8jltU1quzyoMRpXmqs5VICArNhWMCs&#10;hYgK7Sic+yORKBQE8dFxUJCIRIAfOAs4wQmnCE0yAdmCnKq7aUoXgoCxwlIVdk5TBVIBxCgLOKsK&#10;AEuWOcjIQZUADkskJpCh6AWD4JgKJrVFkAuyxGGLC1AKyoCE4xIC1ACXWT8yrvfZLExQF0PRNkVR&#10;siY16AfnRNKS0pgQAucoujspLUBDWogxYApCAINUgKFl0BhUXRBQ5qAjMpUWspQF6aC6TwrKy5LQ&#10;FYuSXtVsxrMqA4qRihcjJCkPpUAiNLdIrDqcpL4kAqSMEKvHTq0Y1LGIDjnxm/oWOaVyQco4QQFW&#10;mlsEx1TdDLSeCqOgIQD8yNrFWZzVqGbxQGOCNrEEjkZcgGteszehZEEwCyAAkpkNUpugfHrdAcjH&#10;KmBU4XK2xAG0qHISVN9EAuym6G6koCSpCXZHdASSouhuoLkBJKxYHIQUAWVTkQF6JjkBICh4RFyH&#10;MgBESVJArGZY4oCuyPxTBGjusyoCu5aZ76z/ANZOxn3jVfMkW6RC0x34D/rK2M+8ar5kiA+67CO2&#10;9LDhNbHPV0sMgx3FyY5p443tvWSWu17gdRqFsgN6VB/CND+OQ/nrxRiwkzYliELcuebHquFpdewd&#10;LVOYCbdATcrbvH+zXs1QSeZYlilX57EyMz8OmqHMzvYH90xxuaW66a3tz1uuflxGr0k4xjC0HlzS&#10;nl7bbrfRux7NR9CcAsHhcRWxGIdTE0lWVKhhnUaVo5n1JXyJzjHM7XbWhvhJvPoOmIUGrm/9rg55&#10;h/KWt3Ynq2vxrbmSNzXxv2hJZIxwcx4yDVrhcOHpBWpO+7YnAIKaJ+D1lTU1RqGNeyaCaNgh1zuz&#10;StYMwdlAAvcE+C778k+PpXH/AOdviyD8ik4PGyr1JU5KOizXjLMt0rbJcyj9JfRahwrAUcdRqV5d&#10;LVdHJXoOlJWhOWazk5W6llpZpt30OuPKc4x9FNpNm9loi52aeGadjTYWrZhGS63VkcTnW6A+ld89&#10;nmeOXaDajHHPa7D8Egi2doCG92Kmw2EVNYWHqBK5zXOHMggaBaw7J7Tip3kbSY5KBPTbOUVfVRj3&#10;JbTU7mwAu6HiFxB8fUu0JsUkwjdXJUtysrsYY+SUn3cuNVbmuy31JbTygD0Nurc82Sb0irt6Jdre&#10;yNFMe2qkr63EcUkL5DiVfPPG9w73m0bzHTtPgBFlAHgAqvAd9ifgX0FDQ8OOOIcoo2R++1tj8YVi&#10;6yw/p9Vw9KNGGHptQSim6k9bc3aO7d2+9n6OX/BPDzSlUxtZSaTklRp2Ttqk3O9k9E3q0lc+X4B+&#10;xPwLj9oMSMEEs5bqxvdvyL3e1X3F119vyk+kWjxmb8QPNTaXp/iK8lSVCnFy6uZTm2rrdJxtdbrv&#10;KbjX/CLCcMwFfGrGVpujBzyOlTSlZq0W1JtJtq7Sv2Hwu4ndy/FcWp6VzhaR5lqJJGyOjbDH35TK&#10;6MFzGFoy8QkBtxcheonZ87JVBtHRVGJ4pFLJhzoXYbs7FII4qmjoKV72OqTJThoqJnVAdwny57xN&#10;F75loJ2U9mqmJldWiiqJIqyhraCjmildE6SoMYMrIwCOLGxhvUF3scTLFxF1699lrfTh0Oy9K+Sp&#10;jpGYTTx02IMqGiF1JMBcxvYwZX8Qm8ZhziUEWzOJCgt31Z4SebGMeTcNTtRiGz2E4nnbhtHFVVVV&#10;iDDaN02Qx0/sLdXlsjHXAAtm+xIX2Z8j5U0sb6zFcaoY6Gla6eqFNHUSTGCMZpBEHMa3iOaC1o1u&#10;4hbR+TS2obV1O19ZJJxKuox5z7yMdHUeYhn0o4xyBsrIiw2a1zRa2uq+38oTtjH5jQ4R5w2KbE66&#10;G4L5IwKWnPGlfJJFrGwuY1gL7Mc8hpOq+A86d5WydNVtpMNwvBKdtdj3AbhNI6Qumw2giuKeqFQw&#10;5TUVrA6aujqnEwlugC6m3j0MOFSRUFDi0eNzRyOhqmQxPFLHK02LaSV4DpW3u3MO6S0kaELv/Zje&#10;QfOdtdpml8M1BhpwzDY3wRwOhmxEtjFQYm92J4ZE+z2gGQPueZWimzWNCGpp5nAvbDIx5YDYkNOZ&#10;zW+F9VIoYipQlnpScX2p/B9q7noYyipKzVzvvDaniRslY12V4vYjVpBsWn0ghWeAfsT8C5PZusZJ&#10;EZoWGKKeaSaKMm5jjdplP+1crlbrdU/4g16c3DoKcsrcc2eavbS9lGyva9lotke+8K/4OYbG4Khi&#10;6mLrU5VqdOq4dFTeXPFSypuabSvZNq7W+p8vwHfYn4EVFtFLRVFFiUWZkmG1sFVmHtuFmEcrQfS0&#10;m48Lr6a6TU0ge10btRIx7CD/ACmkD4yolf0+q16UqU8PTtNOLaqTur811d1uu9Fr/wDwlho9anja&#10;zktk6NOzfJO072b0bWqV7HpJ2hsTZHjGyG0sOQ0Fc92B1r3W71LjUYfTOeOrGSs68s2uhXQHk5aj&#10;6D7YbSbLSFxa+R76a1+HajfI7O0HlxIpW+k5fQvo9lZ3YvuplbIS+rwaN7YHNJ4kdRg8jTA421vw&#10;22JPNrl1bvK25MG3myW0lOBHTY/Q4XJM8e1dxiIasA+IGUG/hfqtad9UfnBxcW4yVmrprsa3Xv0N&#10;we1ZiDI9pdg5ZZGRRtxDGc0kjgxjb0TLBznWAudBc81sP/hSoP4QoPxuD85aPeVfFxst1viOIeqx&#10;gZb4l1ZuO7PuHTYZLjGNVktNSmpNNAyCOSVznDUufww5w10Atb0qpxWNqUqqpQjF3jmblKySu076&#10;NW0XvPS/R70XwnEOHVOIYqvVp5ayw8adKj0kpNwhJKMVJScnneiVko3ueltXvDw14HErcNeAQ4Z6&#10;incA4ciLu0I6HmFrR26tsaaenwFlPVU07/2UYU7JDPHK+wzXOVhJsLi59K6mwrs1bN15fS4XilWa&#10;50T3wCSmnawujaXZXGVjWAOtYkkEDlqtVNlaAx4zgsbgA+PH6WN1jcZmPymx6i/JR4cQqOrCEowt&#10;N2zRnm8dlurrTvLjFehmBXD8ViqOIxGfC03VdGvh3SbTTyvryvlk4SWaKesXdbG+nZRP1T7w/wCd&#10;qD5r1tIamxWq/ZSP1T7wv52oPketp2nqr88bLHGUZkuyOyAJoUArFGZASJNUx0Sr5kxsyAHhlBKS&#10;rHFWXQFYSJrZFkjEtqAtB6gFAsAQBOjQupgi4ijioBXAUCMqxnU3QFUuKEzK2WIHxoBQnRB6IwpY&#10;p0AYCgBCW2WBANIQkoeIsD0AShyzMEDkBXk1PoRiMKQ1E1qAgMQuCNwS3NQBNamtelsKewIAgUTU&#10;FlLUAdlNlgUFAYSiaFAWXQBKAlh6LOgDAUobqEBezrMySCpzIAyguiUAIASUJcicENkBBcgsETmq&#10;AEAsxhZkUuahCAVJSqeAmZkWbRAJMKh0SZnWCQIDjpaCxuEqOJcxZIfEgKb4UTQmOHiiagAjCNkq&#10;myBoQEF6aw3UOhQtcgLcTk2SRUcxT+JogGiRSZkDQgL9UA3OsLlllGVAYyRMzJNkZQDEFlKkIALL&#10;CUWZYgAJUAphCDgoDA9GlmNY5pQBhyMBIajEiAZlU2QZkWdACY9Vplvxb/1lbGfeFV8yRboNetMd&#10;+h/6ytjPvCq+ZIgNG6aO+JV7RJwi7H6oCW9uETVutLfpw/bX9C9MNmcWxOQsp4dpsGrJWhrAfNGP&#10;lfZosXluYF1uZJ1NyvNCjaDidcHMMrTj9UHRN5yNNW7NGPTIO6PSvSnAtpIaeJ8NLsditI14sTTU&#10;gjkHpElyc38q65Ohpia2tus9nPtf1NPN7cuZ+lOKRcuB8LUYRnL1eNs8cM0urC7bxLU/9NPSX0mm&#10;onUnbcw7EmYdTjEK7D6hnn0VooII4pw/K+zwW97hgXDha1y30LPJeYmIsO2lmJAEWISSa8u7CTr6&#10;F8D2pdmaZtNHUx4JjFDUy1cYfWYi9xY5pDiYQC4gucbFtgLBp8VPY0xIxbLbbyt5xvq3D1iAqXgn&#10;fF1P2Fzb+kuckn8LHN+l1NU/RvBpW/Sp3y06UFfoat7RoVKsLd+ZSe7ijovs5Fw2Y22ri5wmxSqo&#10;sH4t9XCsqXte1vpLZC0+ghbR+UrkZFhWyuEtsA6ojJYNMsVHSsykjwzgW9RXRHZqoGu2KwuMgfth&#10;vCw2OQ+MbHwPt7zmfGV2t5UCa+0GBM6MoKp4HQEyPZf4ArbFyy0KklyjL5f3PM/RnDrE8YwdGSup&#10;Yigmn2KpFv4RZqkXXJPiSfhKlBENB6gjXm5+/wC99SHL5LejgBnopGtuXxHitA1Lg32zQPHwX1yg&#10;GxuOi20qjpzU1umn+PkV3EcDT4hhauEq+xVhKDa3V1o13p2ku1pJ6HxnZb7S9VQh2F+bHEIqjiMo&#10;6e4EsNRUDJLFTyOI4MFeMsNY0aSRjVbQ7HbTUs08OHSxVT8cdHiOKV9FW05p4forS0ZFBQxQkCJ9&#10;PQBjZqaNjnCSRodqXWWju+TYkQyNqoRljlJzNGgZKNTa1rNdzHpuu167thS1+BU+H4lJUS4zhmIU&#10;0+C4q0tbUQ092skgmmAa9zowC6OR2Y8mm4avRqFeNaCqR2f4aPwTxrhFfhGMqYLEe1B7raSavGcf&#10;8sotNc1ez1TNvNyG/lmG4rgGK7SStoq3H8AroMTqp28EudT17jRTVkQDXMkdBEyKN+QOc3LyCjft&#10;2sMIm2mgqKbEYK2jmpXMfLUQytwyGrjjMbIpJ3MDpKZ8ZfK+JgI84bGV0LhW+TCqJ+0FdtFAdpMc&#10;M1JTYbT4vaeN1IY45HSyEtswsBIzNaNGho9uSteN/PaerMYFPDNHSUdDR5vM8PoKdlNS04cTrkaL&#10;vktoXuJv6LqQUZ3/ALzdqW4rg+1FThrA2moZcGje5p9lrIYhLG6qn5FzQ4dwkWawtuRdatbtt3fn&#10;LauomD20tHTmSSRo5zP0poGnq+d1w0C57pQbo96NRh1UZaZsczZ4301TSTs4lNWU8uj6eeLQPY42&#10;I6hwBB0XcGy+x7oxeR7mRmY1LaBn1iGY6szH/OmIGzL+1ChYrFww0c09+S7f7drOt9HfRjGcfr9D&#10;hlaEcvSVXZRhGT31avOybjCN5Sa5JNrm8Aw3hU8EPWOJrT6yM3xA2PpXJIQiXncpOTbe7195+8KN&#10;KFGnGlTVowjGEV3RSUV7kkYoB1B8CD8BBUoZPyFYm43M8l3XNdHtThkliDNDUNjOrXx1UEwksOVi&#10;QAfWFqt2hpXnYvZWpbfPgWLYrhbncnM4U7HRMJ8Q1oA9AWw3kyJrbRYs3pJh1M53rY6w+cV8T2qc&#10;DZHsdtVC0C1LvAqnMPg2Vseg8Pbm/vL0fByzUKb/AMq+Gn2H4E9KsOsPxnG0o7Rr1WvCUnJfx2O0&#10;fKaYq2Wk2MlabtkqKh4Pro4fyqOx3LWsoJXUmOYdRMmqnNNFXMjeQ/kJI87gWl/LKBY28V1z2rMW&#10;Muze7yV2pe6rJ96FjfkC+t7KOGGSjmczZelxXzWaWV+I1M7IMpYGvEEZkY4PkYO8A0jnr0VNjf0y&#10;Fr+xyzfWl9ROW1+Vu3kepeicVL0XxKllt62r51Qa/M0bX9bnClva1pZ72yp6myG2j8Yjjmgn2iwW&#10;le6B+YCnhZPkcw+0DnNILhydbTmOQXm5soy2M4KM2e2P0oz3vns8d+/XNzut5qvbU4xSTYuNjKOu&#10;DA+F0klZE6p9hGV2RgjzubF4Ag2Gi0X2QkvjGCEDKDj1KQ37EFws3/Z5KPKSliqLTbTlo3n2uvrp&#10;L/tv38i9oUJ0PR7isKkacKkaLjONOOFSU1GV0/Vak56X06ZR/wAq9q2+fZRH1T7w/wCdqD5HrajK&#10;tWOygPqn3h/ztQfI9bVZ11p+aCGvUFqzKmMKAlDZNCEhAC4IciA3uiugJ4agqM6xz0BLJNU5wVVr&#10;1aZIgBspaFjwia1ACWqAxEAiKAW5QCERchyoAmrFIQ3QEhQ56wlA5AZdYCoJRtQGEJYjR2UkIBLm&#10;JcjD0VjJ1UXQC4ymKCFNkAJKjKmOahAQABiON9lgUhAESiaguiDkAay6zMozoAlCy6wBAQ4LGsUg&#10;KSgJyrFClAWyxQAiaVhKAhYFBCEIArICVhKm6AgoVJCElASGoS1SSsQA5FJYsRXQCXMSzGrBCEtQ&#10;Cw1RIU1xVfi30QFedqAPVpwCB8SAxikhSwJhCAU1IkZ1T2jVNA9CAqscjbLqhljQxHVAXWPS+Fqm&#10;MTcqAxihxUOWRlASVFkwNUOCABiYoAU5UBGVLcEwNWFqAG6gPRNCwtQGGRS16VIOilrdEA66ABKu&#10;sQDy1RlQCRQZkAyNi0y35j/rK2M+8Kr5ki3Ma9aYb+pw3eTsWTyNHUsH2xbIB8ZCA0iooHOxOubG&#10;7JI7H6psb/sJHVbgx/8Asu1XpOzcBjUcfFrdrsRIFi5tJTXIFtbd52a3jYLzVgpM2J4hEXZM2P1U&#10;bnjmzPVOGcW1u0ar0R2Y3BebVJpIdscRjq2Q8d0AeyRwhyh2dzJc3dy62I5Lkacb4it1W+tynl3b&#10;tpmjfu1017T9L8Qr5OCcLtWp036spWnhFWuoqnman0NZ04q6TtDVtX2Oju1dtDB5jT0gxLG6+qZV&#10;xvccRjcynyWILmdxjRIDYAXJIJ5da/YrwczbMbbQtF3SyVbAPEugK+u7Vk75tn6arixqTF6Q4nHF&#10;nkgijPFYJBcFjWnu2cLcnXurfkrcr6baSnd1xEZh4tmic0fCpmC/S598E14XXPNK/jfU5j0uafo5&#10;hrfRxlSMt1aSpVbrK6GGcdfoOksva+WuvZuxZrNiaCQnXC94GGTyjwikfCy58Luc78Ert3yoVIRj&#10;uAT29jloqqFr+hcHOky38cpBXR3Z/wBlpWQbebKSfu+CJ2I0LGgudJV4bI+cMY3q4jJa2up8Fsn2&#10;ypPoxsPgm0dIHPdQea1r2BhdJw3htJWiw1HBcHl99AGHwVziabqUpwW7i0vG2nxseWcBxscDxPC4&#10;ufs0q1Kcv2VNZ/8AbmNK4uQ9QRoA8HvNN2uAc09C12rSPeRrzY/oLpy1XaYoKglcLtVtbFSx55na&#10;n2kTT35Pe9y3+UdFlCEpyUYq7fJEbFYqjhKUq+InGnTgrynJ2S/vySScpPSKb0Ke32CNqIqendII&#10;mz1cUZmLDIIsxsX8MEF4HUA8l1rtp2dsQpKgRNgdVh3fhnoQaiGRuYhpDmA5X6XMbrFt9Vym9vZX&#10;F4G0WJ1VPJDSTsjqKGpgtLRgE90CePPG2YEaxvIf6LLtvcD2xiH4hHjNY+m88wt1HHVspTKx0gdm&#10;BqoIAHESN9jMlO1jxoSSu/wGHlh6KhLe7enfyPxH6bceo8c4pLFYdSVNRhTjmsm1C/Xstk76RbbS&#10;td30XwHaV3cVktaytjwvEoYaqno2gzUjwDURU0cUzWFuYEF7CQLg2K+Qw/s04kYnVFRTigp2loM+&#10;IvFIzvG3d4nedbno0rZKTevDg+G4jT1FVikMmLRUoo8GhjqI2UtOHNlOIx1ldxQ6KqDHNYyEh7c5&#10;udNOotqu1DTmUS4fg1PHOGkedV0s9dOSRYERySGmaQP+6OqsTgjsXY7svUdPhT8ZZiDqmohqWwQt&#10;dBwKarDwM01CXuzTsg1DpgMpJ6aKv5ufA/r766q3b7vsW2hqi81Dm08ABq8Sqneb4dh8DMuZ0jxk&#10;gjLW6tp4w18ptYG90vZzc7PW4nU0uGV7qjD6R7uJjE3EpaKOmZ7apmdKQIg6xMcDjxJdA0G6osbw&#10;14mpnU7aJWavtfvXb2Hs3oh/xApcAwTwc8M6l5yqZ41IwfWUUk06Ur2y7uWzskjtl0RGpBHrQgr4&#10;OldRsxaOnwqsrMQpooHNqKyoaWR1EwBzSQQnvQ097CMS3eSL3sQvu2rlsXhnhp5G09E7rvv3vsP0&#10;h6MekUOP4N4yFKVJKcqeWUlL2VF5k1GKs89rW0adwkL/AMiJDnA1JsB3nHoGt7xJ94FQzrTavyY1&#10;KXbQYxJrlhw+lY49A57i4AnobNOi6+7UO1Ecuxm007XD6e2/qzF/LjhEYzN8QCw3PpC7n7CLxhOy&#10;ePbU1bXBlaZatkZaWyOpaRkkVNlJ5iZzzltpr1WrvaF2becK2H2XF24lXySYnXQnQibFp2cBrx9l&#10;bM2x1Fl6Thabp0YQe6ir+PP4s/n56Q42GO4pisVT1jUrVJRfbHM1B+cYxfmdqdrbAzBs7u9hcLOj&#10;fVgg+mBjvkK5XcDvnoBhUuCYrBiDoBVOqY5cOzmR2YWMUrWWPjd19QQOi+18qJShjNkKcADhVFYL&#10;DkBFSwsIHouPiXG9kjtF02H4dNSTUNc93nD5H11HTtn4TXBvtiWuILQL2OlvfVDj5JYuN5KK6Ozb&#10;V1rKWjWm+97q1j1/0QpSl6M15QozrSWLUoqnU6OUXGlR/KRnllrG9sqjJvNornZGwXmFIX1mBYFt&#10;E+VscjY2Ttkp6NznsIzuDyWmwNzpqtGcAlccbwd0gDZHbQ07pGgWDXmS72geDToFv7UdonDKuhrK&#10;WLairhmqSXwz1EBgfAGt71OxxjYwtfyJ9t3tDyWgGxlKXY5gcbTnc7aCmDXc89nXz/7XNaOr6xQU&#10;Gms1+rlte65Rb1slu7WtbmXOWt/gnF54mnVhPoVG9bp3NxUZZevXhTi4qUpRShBPNdy0cDfDsmj6&#10;p94X87UHzXrah0a1P7J1RfabeERy+i9EPfbxGn4wVtc2VdcfmczJZDdOD0DggJEikPQZFHDQBlyw&#10;lLdGssgCLUJaoRgIAAxMaVgWIA7o8/RKATLIA2uQukRMepcxALsFgR8FAWoDC1QiupDkAKlQougC&#10;LFmRQ16NrkAHDUFqbdKBQGWS3FOS3MQA5lAcs4aMNQEIA9MsoyoAVOVQAmBqAWEbSpyqSEBChS0I&#10;XNQBBYsaEQCAwI1CkICWlEgWICxmWFySJFLXIBrnclHESzIozIAnBSHKLrMyAlA9QSscEAIRNKnK&#10;syICFmZQWoXIBgKElASozoBkw0SOGmtUkICq9ylhTHxIhEgAaUYSi1ZxUBJUCVKfMhY5AE4ohApY&#10;1OAQC2Gyl1QpcxVXtsgLgfcIqdypwSaqzZAWQsSIpFYa9AEFl1F1F0BJKgqEN0Aam6BKc5AOIWAo&#10;QoQDCFAahaVjkAPDQugRGWyxlQgMDLBaK9t+pdTbW7EYjazG10VJm9MkrWkf1wt7OKtJ/Kq0D24T&#10;hOKRNuMHxmGrktzyvcxsYv0u8BAakb2tnXUe0m0FONDFjIqIyeVqhrahjvV3wStzcD3UVlXidPiN&#10;RtRhdNiNVSx00ceHiKSodC6K5idHLzfk5kg2INuS1i7Y1A79kslZpwscwagxSAdQRE2Ej1gt+Cy7&#10;p3QbzxT4Sa7CNmKd8mHw/TmKVRYTxwMpfTyOvKXG+YtbYC+W+tlyNVRji6ins8s9HLkr3ShrdXer&#10;aSP0zw6dbEejOBqYS2eMa2EbnHD21qOMYylipWUJOFNZYQnKpeKstDN8W7Kng2arqfDcVq6+HC8T&#10;jNTBLC2KOGdxcJXX4bC8gn3LnNGY+N0nyWmMMZim0NIXWknjw2sY0+6a3itksPQS267F2x2axjF8&#10;Gjp6iuwujqMQpzXtw+GPhz1rWNDyZiQCxxBBflu3NlB5Fapdj3bAUO2GFSStcG18c+EPA9zUSObw&#10;M/oDmEe+t2Gahi4WTSlBxXLa7Ss5Sa0yqzd9dFZlVxuE8Z6NYpTqQqVcPiadeWWzajL8lOTlCjQh&#10;K83VlnhBxyxalJyjJn33blwObZvbLC9sKVhFHVyNjrgxpN3juVjXaWHHpngMzc3tNuS7q7P2MU1B&#10;Xz7PSmKXZ7aeOfEtnZC8uhcyrYTX4MZCcrHsJdIxgdmJe5o72g2c397kqbG8JqsKq7iOoYQyQC7o&#10;Z2X4NQ3xdE+zg3k7UHmvKTYvFTg00+wu2Qljw50wmwjFYswkwypz56euoZh3mxGUB7mtOjy4OGVz&#10;l1B+exHaB3Cy7PYgaOQPdhdS9z8IrXXLAxxzGhnf7iWEktZnIzNC+GI/+F6EYfvVifE3ZnbmOmqI&#10;qtoZh2OAA4VjUVmiGTzgaUWJNDrPJc1pIJa7UX6F30+T5xLDy6fBHfRrDPbx0r3gYjAw3NoXutHU&#10;xMaRlcX5yAOd1zGP4W5ydSju9XH7Vy8nz27D9EehX/EinhaMOH8WbUYJRp4hJu0V7MKqV5WiurGp&#10;FNqKjGcbLOaobebSOpqV87AHPD2sbm5Nze7t1LegXyFLu6w2syyy7TwQzvF3traSqsHHm0SRscwA&#10;Hw0X1u0scM7HUVUZqSTOC6GpjdBO17Li3sgawjnqCQV8pN2f4yPY6mX4GvH9QlasBXo4SLjWTjO/&#10;OL25a28S19NuDcT9Jq0K/CakMThIwjaNPEUrKd5ZnlzrrWy6yvJaxVlodv7qcDxbDY5GYRj+DYjR&#10;TWE1BUTxPpJWgk283rgBETc9+IMf6dF9Ts/sBSMqIMQq9iqx00EoqGxYLiFPV4fVTRkPiE8TpJpG&#10;U7pB7JHGbFmnoWrlT2fZR7WohPhmD2lZhu7zFKc/StRLGOhpqqSL5rmq8jj8PLacfPT52PGq/oRx&#10;6h7WDrP9iOf/APzcjY7bjeNR4tTU0W11DtPS4lRS1YbWUFLEYfNZ53Sw0YjnGkVK0iOMtHtR6V1u&#10;Md2PonOdHQY/jE4HsUOJy09FSZunF81LajLf7FfJUe320NMbiprpAP8ATSedj/8AlL9PQr7u0rig&#10;kbJW0NDWZBYCpwun+NzI2k+m97qXGtCXsyi/Bo5qvwzGYe/TUasLfXpzj/FFHZlfjNXi1AysxqeP&#10;Z3ZCnJZS4fQRiE1z2W9hoILcSul0F6yrzwxE6uBFl1Vt1vXnxUx4XhdOMMwaA+w0ER7lgdaqvm9v&#10;U1D7ZncRzmtdpGB1+f2s2zxLHq1j6qS/CjEUbGsEFHQ04AHDp4GARws8WsF3nU31K7V2Y2Yjp4hF&#10;A0kc3vtd8jvsnWvp4N5BVuOx8cOssdZvl2d7+xc/A9A9C/Qitx2r01fNTwsH1p7ObW9Onfn9adnG&#10;HfJqIvZbZWOmiEcQuT9clPt5HeJPRo6N5LmgscwgXIsPF1m/OsuNdj8ZeIoy+pmJs2CkjdUSuJ6W&#10;jDgPftZcV+UrzvrKT7NX8P8Awj9dOWC4PhowlKlh6NNWWaUYRSXY5tXb1b1cpSbbvJtnI+gc/BfY&#10;bjdx020GIDD4C9lBC5rsWrmDuRQtIPmsLzo+omPdLWnRpN12vuW7AGKYllmxc/QPDD3pIA4PxOoj&#10;sDZxbeOmieLhz84e0E6aLYKr3nQU8R2X2Dhpmvp2ubXYu6xwrBWBrhLUVNW64rK8EdxuZ4LjdxGU&#10;hdJgOFOMlUrctVH7ZcvJc9+w/Pvpn/xJpYijPAcJbamnCeIaavF6SjRTtKzXVlVkl1W1COqmI7QV&#10;RTVtXSbKUxggwDAWQYjtJI17mRU1HSAGjwnOCAXVWUvkY4lzQxt9V0b2N8NftRtxX7VTxftbhrhH&#10;QNlYRlLbtoWRkDIX0zG8R/gXtPul1ft/jhxOSPYbYwy1UE1SajHMZlLuLi1Xf2esq59X+ateXvLC&#10;bE5Q29gvVPs5bhqfAsJpsLpCXNhGeaUizqioeGiadw6F5HtRoGhvguoPzoaN+U52qEmO4HQgXNLR&#10;VVbJboKg8Jt/C7oyuyOyziTY9n8PjocXwuhqn1rqjEI6t0eaanzFhp3BxuHuaAQfArU/tW7cGu2q&#10;xupaWmKkMWE07mm4c2m9ke6/L2z3D3lt1uy2D2brcPgbQ0dFiNdDTs48E0zqWskly3cG6ta85rgE&#10;EiwXMVpueNnlcbxio6tp8m8uVN3TunZbH6A4dhY4X0Uw3TxrZa9eriG4U6c4pWdOHSqrKNNU2own&#10;FzkutZ6WOwt6oqctW7DaXZSroWQvkjbJY1LBwy6V3d9hzZrltuel155dnWn4m1Wy7ef7ZyVBH3KC&#10;RwPvOAWzvaf2BwfC6ECPB62kra2lzRSRVEppaebOA6KodxLFwF7DI4OHhqV0N2O6aMbQ1NbL7XBN&#10;nq+uB6NnfZjCegOQut6bLGKc8bTi945pNJtpaXW8YtctNeRJryp4T0TxlWnmcazo0IynCMJStUip&#10;SeTEYiEtFU6yyNuMrppprYXsCYkZ8W27qj7WfHWFp9LZpyQPQA5tlugI1pb5LXZl42fmxCQkyYpi&#10;FRM+/P2N573qeSbLcV0pC6k/OxbayyLMqscxKsXQBpb3FMDkHHQBCRZmRtapLEBAKzOsyIrIAQFL&#10;gjS5AgILk9nJILlMUmqAe1qItQuWF6AIIS5SXocyAlC5HZA4oCAlyyWRyPSMiAJhTmlLYExoQEqG&#10;BTlUgIDCFgClY1iAgBTlWWUMKAhzUNkxyHKgAARNCArAUARCwFSoJQE2UlBdTnQBgKCVDXoigMUq&#10;CFhKALKsQLEAbUSARKbFAQ70ImlQQsugMcVJUErHICQP/hYhKhr0AwhZdAZFIKAklYFGZC56AItQ&#10;ZFDZE0lAJJWcRDK5ACgDcja+6rGRMjGqAxzEtwVh6BoQCcqworJgYgJhanGNQGJjUADWpEzVbexU&#10;qphsgKIk1suWj5BcIYTe65akk0QDwEYQrMyAOyEtWByMBAAAoc1NyqHNQCmKHBEVBagMYNFgKwDR&#10;EwIAXyLHFGWIZWoCnOCkxAgqyQeqBzUAzMuou19u5+iOzWL0V7E0rqhptc5qP2djR6XOAAXa7XKH&#10;ytNw8Zm+6adQ5tu80jqCNCEB5LbwMc8+2U2Qx5znS1WGzTYDiT26iKnvJ5o2Ye5taKx/l26Bdrdn&#10;nfBh4wx2B4xDXyRR1gq6cUAcXTuvcwTNaQXsz2cGO7pI1I0XCbEbtuHiG22wk72huJNfi2EljbPl&#10;rY+HVxQwdC0BrWED/RuXXXZi3qVVLW009M+Cmqp2uoJ31jM0UEoeGTGQdC2RunI306rnOJxdOrCs&#10;tnenLS+m6utL315r2ew919AK0Mbw7F8LndzpSjjaNqjg00lGbjNRqONnGnfLTl+ddld3W8GHDG6j&#10;EK3FmUdHhNPNAylo58WcOPQUzBZ0kUHtBx2998V8ocBryvoJvx2SdR1czKKr85lpZI66hrYwWGWW&#10;NwkEgB5EkOGhI9JW+O1uAwwVgp8TlxTa3GwwzR4dGxzMPgbJbK6SIXjhj1zB5L9AO6uvO3Fs+Bh+&#10;FVVZHSUGKsdJCKCme2RppDbL3gG6Qe1JLdcxULERko9Im81N5tXfVtXTy2pp31ypylZJXS0Oo4Hi&#10;KNSssBVhF0MbSeGtThlvBU5KnOKrSljJ01FNKtKnRoqc3PLKTlNbsbhd6UeK4RQYnDcMrKdkha62&#10;Zjx3JGOsT3hIHelfM9p3sr0G0NCaSvZllYCaWsjaDPSvPJzD7phPtoibO9C0u8mzvxFFiE+ztS8N&#10;pa9763CnEWaypLR51SZidMzWtfG0c3X+yXps1y6qjVjVgqkdmr/evFPQ/OvE+HVuGYurgsQuvSk4&#10;PvX0Zr/LKLjOP+WSPHXHqTHtj2SYXjdBHtJslM7KGTNM1OxpdZpie5rn0kzAC7gizA43DgdR2z2f&#10;97YLWDYvaGKWE5c2ym08hbJCGjvtosQu97GHUMjGYADW1l6UYnhTJY3RSsbJG9pa+N7Q5j2nmHNc&#10;CCD6lpVv08lDg1e59Rh5kwaqOodTNz0wde+YU4LC035lsg5+hbisB2/7QWFzxiHbXZKtoXuPDdVT&#10;4eyuoWgaCSGvhzSBg5ghgI+JfAxdm3YLEnhuE402jqH2y+bYjJGCPDgVBY2/wFfNRdnzeFghIwzF&#10;WYrRQj2KGaXjZm690UkweQCOjZD7y692r3x4u3vbT7uqCtY328v0OdRvJ6ubNG2UAnnezl8aUlZp&#10;Px/uZ06k6Us9OUoS+tGTi/fFp/E7mx/yXcwGbCtpeMT/AJmtp4pW29Escjnf1V1Dtp2HNpqMOcaC&#10;kxSNuoOHzvE7h9wkbGM3oDivjdku0jsoZuI7Dto9lpmXyyYJicrw09LxShosD0sfUtjN1vaAne0/&#10;QDb2kxKSVzeDhe1FMIatzh/mxWNe1zS/kPY3C/PooNTAYee8I+K0/hsdjgvTPjmCt0WLrNL6NWXS&#10;x91dVPg0ab12IGGY01VFUUFSDYwVsZhfc/YuIyO8PbKaPFzLMKamZPXVLjYU9HGZ33/lEAsb4e2X&#10;oztnv2pJmDDtvtnPodFI5scVfIG1+CSPLc4c3EWNaaZ9/ateLg8yLINi9+tDTtOHbA7O/RQRvyTV&#10;sDW0WDROLcxdLij2uM8l/bNYDc8ibqt/wSjmvmll7NL/APdbbyv3noK/4vcV9X6PoaHS/rfymW3/&#10;AEc9s3f0mS30DVPYfsQ7S1gDmYbSYVG83c7EJSJwB1METH3d4Ake8u4Nn/JdzkZsV2k4P/c0VPFG&#10;0j0yyyNd/VU709/tSxv1QbdUOEyRuJmwrZmnFRWt8IzWOeSS0c/YwL+m4WuO2HaR2U4wkFDtLtVO&#10;4AOkxrE5Y2ud1yxxA6HwsPUrKngMPDaCffLX+K559jfTPjmMuqmLqxj9Sk1Sjq77UFT+LfebITdm&#10;XYPDXkYvjYq6hty4VOIveAOvsFOXtv8ACV91u+3/AOEU7HRbF7J1uISMPDbVUuHNo6N19C+bEJwy&#10;QsPVxYSQtWtlN8uKO72y+7igo2utll+h7q19+jnTSNiBtzvYetdiSbit4eNWGI4nHhNHMLSQwS+b&#10;ZWad00sLWlwHg6QX8SpySirJJLu0+Rx9WpOrLPVlKcvrTk5P3ybfxOc3/b23BrxtptDFR0+pGy2z&#10;EhkqahjmnIysxG7H5b2zxizXDke8CumcAfjm1sbMH2dw5mzeykTi2ThAxQygO7zqmZrWyVM0jSHG&#10;HvNc5t3OJuTtTuO8k1g9C9tRib5cZqgS4mdvDpS4m93QFz3PIPIukPq1W7WE4NHDGyKGNkUTAGsj&#10;jaGMaALANa0AAL6azpzss9kvD9naLzaiYZJ5A01VbI0CepcB158OIG+WJpsPTdfQdpLfFHg+DV+J&#10;yFodTQPMDXGwlqnNLYIR4ukeQAF2c5y8u/KM78/P8UiwGnfmosJeKrEnMfdk1ebeb0r22tmpQC52&#10;vOS3Raa1aNGm6ktkr/cvN6FtwnhlbiuMpYGh7dWSjf6q3nN2+jGKlN9yOmeyhsVTz4rhtLiT2Njn&#10;nfUVWc92aokJlbE5x58RxEZva4W4m9bc3SOmGI402kwKlpM8NLBhRElXWkOOSUvha17XBgAEbWut&#10;1K0i2g2ArKeGCqqaWeGCpHEgncxwjkBNwWvHIjpqNLLlt3u+eroa6GvjeKieBj44vO807WNe3I4M&#10;BJDSWkgO6LhIYmKzKtG7lLM2+/tVlJpe1FKUU72eh+w8d6P1KvR1OF4jLToUfV4U4tf8u6ahUvOl&#10;Cc0lTqVJ0a0oZc0EpXO6+1tNVUsFBhgxOfEMLro2YjS+eMvWQiwa1kkp77mBrrhrrW18F1FspiZo&#10;9iNpsTcz2XaTEIMFw1zPruWnLmy97mI3FkgsD3i30BfNb8t8VZiUslZVPbJVSiOkpY2DJGx8xEUc&#10;cTRe1ic5tzNyu7tsN2DZce2P2Hga/wA2wGlixDGwyxiNXJGyaSpze7HEcNSBYSgdCr7hcVUqVK6v&#10;bSEb9mje7bts0uV7cjxr/iDWngcBguD1MnS9bFVsiik5PNCm3lhCLlrVvLLFzcFNx6xul2Yd3ww7&#10;AMKoQ0tfFRQumB0PnD23mJHS5I0XaBYE1zOZ6n8mnyAICxdGeFgcELAxZdS4ICZEEbUQCMFAZdEC&#10;hIWIAi5FdLyqXtQEuCEBYSpBQCHC/oUMjVhygIBgcmpJamNOiALKoIRtUliAUUBCZkWZUAtrFgCO&#10;yEFAQ4KcyPKgcEAQKkpYWZ0Aay6DMpKAIBQSgMqFj7oBqglT0QoAC5CwInKCxAS1ESEDnIIigG2W&#10;IQUYQA5EbQsupzIAC9YZtbKXNUNagGBQjCxAMa5SlAI2lAGGKHRqc6zOgFFqyyNxRMCAVZDZPcxD&#10;lQCQFN00xJYYgICFzEV0OdASyNEVjXKQgEviQNhVuyAoCnJAiEisOYlOagMa9Q5qmMIyUBXajYUR&#10;CMsQBAprWpbSi4qAbZQ5qFgRlAUXRoYmWVyaFVZW2QFhpUOakUzirFkBIamtSwVIegGBQ5QHLHhA&#10;QSoshDVIQEkKbISsaUAxoSao+CcCscEBVY5C9yeYUqRiArccJcrfBZNTpJjKA0p8oFsvPQ1GD7YU&#10;OZtRg1THDWFlgPMZXFpe7S7nyl7oPQ13o0177S+x8VNi8eIUIAwnaaBmK0JbqyGtcxr6unc72okd&#10;IXS5NC3Ue5K9P9stlYqykqKOpa18FTE+GQOGYAPbYSW6uiPfb4OAXm5u82Ckkhxbd3iLgzEKCZ+J&#10;bK1czhbiNc6YRNsQXPqoXuOQaNDpBbuhRcTQVelKm+ez7Hyf391zofR/jFTg3EKWOhd5HaUV9KEl&#10;apDxcW3HsmovkbAdnneDjmL0JhZiuHYfFAI6Z9aY82KPtYRs1eAC9oPsh52Pv9gbPbqsFpDX1mJ0&#10;9VVspi5tViuNPPss9jmZRwm3EbJfuuYNSQByC0B3I7cx0uI09TX0z3CjqXR4hR5nMfFUwFzHNIBH&#10;eZILtDrhb2bUV0dSKfHdpC99PK6+A7O0t5zKXC8TpRHfziplAj1Fo49b+C5vDzvFqorzg7PO20kv&#10;pO+iXLq3nN6J8z3fjeDVOtGrgp5MJi4qpB4WEYTm5WfRwdOXS1JtRcpOtKGHw8XeUZNZHobvN2Uf&#10;FOyoo2VlFA6fz3BKqdpZKDC/PDM11gHAOAvbmDqvT7sadqKPHMNBkLYsUorQYnSnRzJQO7UMHN0F&#10;QO+140zFzfcrqLtN1efZ+eTaFlNS1csgkwWhpy01FG3QNY8g2cHAATFoDBy5haH7FbbVeHV0GK4Z&#10;II62AZXMcfYa2n93S1DeRadcj+bDqLLPDYhYKr0Un1JWltZxb7VyXduo2e6Zp43wOp6WcO/xDDU7&#10;YvDOVJqMs8a8IWaUKtkp1Y3sppZZ1FUhFuLpte6SldN9mntN0eO0QqKV3CqIrMraKQgT0k1tWvad&#10;TGT7SUd1w99dyLq73Pzc04txkmmrppqzTW6aeqaejT1T0YLgED6cEWIuPA97511132gsKxOXC6iP&#10;AqqGkxE5TDNMwPaGtu57Gg3aHuAsHOBaBe60Q3N+VrljdNS49hrpvM3iKoxLCg6WnaQcglmb3vrr&#10;wQ1zCATyHOw+HoJtjuaw6tjMVbh9JUsPMSws199rQfjWsW9fyUuz9Y1zqSCXCp8vsbqN/sLXdC+J&#10;4c5w6WD2rZ9+9yia2kM9XT0rq2MSU0VVMynlkGUOIDJCDmAcLjmvr2yXAI1B1FuoPVAeRW12wW1e&#10;xkbi57NotmLFtRTzsM9M2FxBk4lO8ySUund49yy58EGx+yu1e2cbW0/D2c2XHscMNOwwUxhb9byR&#10;MMclYQBlMoIYD7y9cquja9rmPY1zHAtc17Wua4HQhzTcOB8CCFFFQMja1kbGsYwWY1jWtY0DkGtb&#10;YNHoAAQGme6byUGAUbWvrYpsVnt7I6qfaBzvFsTAHtHrkctn9jNyuHUUYiosOpKVg5CKFmnqLmk/&#10;Gub2w22pqKB1TW1MNLTsIDpZ5GxsBPJoLiAXHo0aldX9ontR02D4EceDHV9O4wNpxTvbaY1H1p4k&#10;1aI+pOunrQHc0dMALAWHgO782yZkWrXY57eFJtCJaZ8fmGKwXMlDK6xki5iWnLrF9uT4hd7AMx0c&#10;FtMHICVihdKdqDtSUeA0fGqDx6ye7KHD4z7PVy9LNFyyBvOSZ3dABHMgL43bVmUYuTUYpttpJJXb&#10;b2SS1bb0SWreiPl+2z2pxglAIqYNlxevD4sOgPJptaSrlHPgU9wSDbM6wWgfZN3BPxXEmU8shliZ&#10;J55ilQ8+yVBe7NJre+eY3YHa5ND0XXu0m0lbiNdUYliD3VOIVI7wia50VJTjVtLTMF8kUTdC7m8i&#10;5JvdbwbN7l8FGEYZX4fiFRQVDu63GoXuyis0PCr4icsbA/Szg2w5+2XK18R65VyQs6dO0mm7ZteV&#10;+XjZW3azK36N4RwV+i3D+nxGeGOxidKM403UWHi45lGSi0+kllzSyZ5XiowhJU6ikMu8/EKGCulq&#10;8LE+y9PVmhZSYgRFXsis1jeCHg54rkEDLcjke6V8XvK202dpcIrpMFpwazFnNp3UlU05qJrbPc5k&#10;LhnjZa5jdmOZxBv0Xc21W0pDYKHbShZLTxSCelxmlzvo5THbKaljCTFJLbKA8Brs1gBzOi/aE3rS&#10;4pibpqanBlnkZQYVSRRta53eyQ5sou4NJMj3uvlbfoFpruStCLzSl1VGUetFu+a21o2aSXWi907I&#10;sODUqNVyxWIjKhRorp6tahWfq9WNJxdJSSc+lrOUJTqO1CqpJU5wcpJS5Psx7OwuxGpxutIGFbKU&#10;7qyVzwOFPij28Olp3E6XGcPHhIGj3S2R8nFsJLUDFNra9h89xyqn83Li7NDRiVxkhs7/ADZIYIiB&#10;bIxtl0htxu4cZMG3cYXIXyGRmJbVVYBcHVLgZpYaiRoymKNrmtjIPdeIRzBXplsns1FS08FJTtyQ&#10;U0MdPC3QFsMLcrA63N1uZ5ldRhqCoU401y59r5v3/Cx+fuPcXqcYx9bHVNOkl1Yv6MFpTh5RSTto&#10;5Zpczl1F1D0AUkoSHqCERaiDUAoNWJgYpAQCwoB1TXRqCxAHkUEqAFjkARYoLVjnaJaAPhKLImuW&#10;OQEBqkHWyUJdU0aoBwKY1VgmN5IBjkCxoWOagBIQKQ5LeUAQKh6kBFZALARZEQRNKAS5qhWCUp6A&#10;VZYxFmWByAlxUtRIAEALioylMESiyAUGog1RIjYgJARBCCiBQGFQCpKxrUAIKxqxywBASSpQ29Kx&#10;AWFCSyRMzICSUVkIRAoCCEYegLELmoCwJFAVdpRl6Ae5JMawSoxKgFGNC6NWi5A5AKDUQRgIEBJQ&#10;AJgCiyAGyWWJjiluKAlrVDmJTZVjpUBACNpQBqJAS8KWFCAjIQDmqTGlMcrEb0ADbpc8atgIJWoD&#10;j2ssVYEih4STOgLF1AKrcdPAQBFqMJKY0oCWuUoMykSIDMyKyguQ3QDGlYQgRhAVqieyrMqCVZqG&#10;qrw9UA26glY2NYWoBM1OtTO3N2epqyngxrCrsxrBTx6d0fdkqIGnNJCCLZnt1kDnG+QFo9stt3OV&#10;WVuv940+DqPEHmgPLLek9mN4e3bLDIA2qjbHTbV4ZE20jJGtyjE4ohqWhzTm04jmuub5XEczuX7X&#10;9XhtGKaOGlr4ReWglqQXvo3SNsXQP5hrtDl6FttLm/3faM3ZVWzOLHa3AYeLh1SHR49hXOF8cp9l&#10;kyWI4UupLgLwvIDe69y6P3tbuKaKnZtBgTnVOzFe8ukY0XmwKqebvgnYLltM4usCLhljyFiaPiGE&#10;m309DSaWtua+9eGtlbVI9h9CfSPCRiuDcZUZ4Wcs1OU27Uptu6bTTVKbbu00oSlLN+TqVGvodl9i&#10;8V2jxB8znulcSXVFbUHJSUrObiPcNawa8OMX621K723hdnjA6bZuWeOWaerbMI6evZcvrasnKYKe&#10;O+WSnvduZrSdL3uvluy/2nZmuw7BaiooaTChxWzTPhYRVwyN7sEjgNHSE5RPe5uATou5qXaOlqJ3&#10;7Q1TGQ4DghfS4DQsZbzurBymeOBoyl75fY4CATmGY2sSqXD06MqbftTldNz5aJylvtFP2nrKVkmk&#10;z1DjmO4lh8ZClldDD0XCdOnhnpUWaUaVFvo4p1KrikqML06NHPOopOKtovWYPieDYhDVxGfCcUYx&#10;r43uHsdTC4H2KoZqyeEglpvd0Z8CF6BdmPyg1HiRjocVEeE4ta3Dldlo6sgH2SkqHHIAR/mpHB99&#10;BdfMbcYFSPiik2obNPim0M8UdPBD35MJpSTwGwM9yGaGctF3yF1+pWtvaa7Hk2GEBxZiFDLLw4XN&#10;F6lkhaXta+JvejkytcQ9l26cxcKXRr1cIuc6a5N9aN9r9l1rbbW3VZzvFOGcN9J5xcnHCY+alaoo&#10;voMQ6aSqWe7yyvBVVaclHNlqxccvod2txiT9n8RjwOF0+IzQmKFrHtjkYx4IkmiLyAXtbfKL94kW&#10;WqvY42CpdktkarFdo4I6aernL5op2NfLJHG36TpWxu7pmc/iEN5C9+l11XsZvs2l2bhoy6WPE8Pq&#10;ozLDh2IzB9Uxhta1QM1RGWj2sU2nLRbDYF5QTZzFYfNMfpfoee450OL0railMliLwyRiVoIucsjg&#10;xwBXQ0cVSraRev1XpL3PX3XXeeJcT9H8fw3rYik3Tu0q1Pr0nlbTtVheK1TWWeSas7xVmebe+re7&#10;HtA7F8cxatko62NlPHs/hbYZOC+nExEgjmy5G8Joz5s2d8pcL2DQN1e1r2hJju4wWsoqqaKWtFJE&#10;Z4ZHRzXpXZHtL2kOBJYQ4X1681tVjW6LZvGMK+hsDcKkpTCYqd9L5sZqYO7wdA4HiRuDjmtpm6rq&#10;DbjyaLJ9naLZ6LGaoQ0NbPVxTS07S5wnZYQPDLAMjdd4cNSXG4Uo5xNPVGkmBb3q5tXgcOzW0G0O&#10;IYzUviNbh+ItywxFzA+RkYlFnxObmIdr7FZwIJ02U3i7y6+n3q4TTSVdQ2krIqNslIyV5pWyOoiJ&#10;AyO+VzTN3sxGYknwC7S7Qfk95MQdgtZhuJnD8Vwijp6PztsZZ5w2mjDWTPdGMxkzixBuDGS06ALm&#10;d4vYcnxDG8Gx6oxd0NdhtPSipdT04y1FXABnmjabCOOa2rALNBsEPonyh01FiWzOMUMVZSS1mHMZ&#10;XmnbPG6Rr4C5tiAdHgOcC3m06HmtNdvN6pq90VBA4BskOLU+Fxsv35W0g4oLG83HvNGUC4W5m8by&#10;YeBV2J1GJP8APKc1b5JayCnmkjhqJJXZ5XE82Nkd3nMbZua5Xa8WzGz2E0FNRyDCqWkw+76eOpdB&#10;KYn278wEhdI+c2u6YgyHxQ+NpbmhOJ9hLafFzRbQuqcMwrE44KRlNT0jH00ojjNxUVD42hpnc1xL&#10;xqXNAaRYAL0u3UYZWQYdTRYtVxVlfFHapqomcOOVwJOfLZuUBuhNgOZWtO8zynuD04MWFtqMbnyn&#10;KKOIspmuGg4k0/Ds0HmYw70LTXfL2q8bxm8VXU/Q2id/+nYY5zXvGWxE9WA2ZwPumAhnPTVQq+Mo&#10;0F15K/YtX7vvsu86vgvovxTjMl6nRk4c6s+pTXf0klZ+FNTl2RZud2mfKHUlAX0GDBmK4rYtJjdm&#10;oaI6eyVU7e7IWi5EcRJva9loTstsxX4xigfPUOrcTrJBHJVznLBCHAnhRe4ghABAYwAvtyJK+07K&#10;/Znbi88lNHUQ0NNTNzzBgvUOaRYOiZ/nDmtmc4iw9NlvXsXuZpqfBJsIrYI6Vxn4Hn8Ng6d5cX0l&#10;aJh3myCzS8Xsx2Zg0Ko5VK2PWnUpa8/atyb5e6y10k0j2DDYLhfodKzaxXEFkTlleWiql+vSpys5&#10;taN2l0sk4r8jGTv112e9lm4fQ1FBC/C6PG6XEB9E/ouCGVFH3xEad+nsMosWOj5WIdYkJWD7N1OD&#10;vrMWFZhuMYTU1AdjOH0QZJDTNc4/TMMPeY3zfS7dC5vMGwtY2y2H+jEcmH4kyCPafAS17JJu5Bi1&#10;G03bI51xenqQ0F9xmhcdLZ3BdA73O1ayaiqaGhwymwgVWU4pLCWtEnBGVzGhtmcI21foXC3iVpqV&#10;IUYq+mVPJa97q6acbZcydlNSdpJuS3sTcHg8TxSvPJabrSi8SpKnkUG4yjUp1pSVZ0ZQUquGnSjm&#10;oyhClK+XMB2s+0S+eor6WlxR8+CyOiqXtdGxkUbmNa7hxusJDEzKwgHm4ctAvkt3lWzAcNO1mIQk&#10;4tXsdSbKYa9uaWNsoLHYk+GxIkNyWcQd5uUC5e1cbun3e0opXbTbRNdFs7QuD6GkeMs2O1sZvCxs&#10;ZsXUzZALB3dfY57N1XfnZb3Q1e0GKfsy2hhDKdhAwHDXt9jihjNo5hGdGwxm5juLmWzhoAVa4HCy&#10;TeIre3K9lr1U+Wt3fXbktN2zgfTD0iw8qUeC8Ka9Vo5ekqxUV09SCSzPJGMXBZU81vys0p6xjBna&#10;nYO7OcuGUU2I4mXSY1jDjU1j5NXwxSnOynvzAfpJIw6sf3bANC2mBQ28f/n0n0nqpaVdHkxIjWEL&#10;Gn/5TEAkBYWI8qhxQAuapDVJUICHrHBTnWB6AWSsDlLgoyoAroC7pZS1qjKgJL1hQgqXFAKcxOgS&#10;RLqmgoBgKMFIa5MagGOKwuWOKAtQEEpaaEl8qANqlwQCVS9AYXhBJIqkkJumMkPggLLZUWVJY9GZ&#10;UBGZC1yziLA9AG0rHORXQ3QEskWEoWoy1AJfzRhqIhZdALumJUh8FjLoBwdoossa5EgIJUOciyrC&#10;EAAUqXRqEAyyIFAZEQQBKQFBYpAQBJZKMIMqAhQFICnKgMKm6zKsQDFBKAOWZkBJkQByh6DhFAWA&#10;5Q56VG0poagFuKwhMyoS1AJdGhyJj2obICM6jMiZGmtiQCIwmtjR8NSgIaxG0KGlS0IBzHIXOWNb&#10;ZKQATtSYoFaKSTZATwUQjWByY1yAExKQjKwt/wCaAQQhcz4E4tWEICsQge4qwWIXMCACKRN4iVw0&#10;WVAGXICxZk6qSEBhCRK5OcEmpiQFOcqsavxVmQWVKVl0AFdTNkY+ORrZI5Glj2PAc17XCxa5p0II&#10;Xn9vN3UVuyNZUYtgsHn+zVbduL4NJ7JHHE+4k9jIc3hWJDZMt23sRY6b/NBQuaCHNc0Oa4EOBAIc&#10;DoQQbggjSxCA8tNsdzcD6J2PbKufiOAOzSVeHDvYjgj7ZpW8IFzn07AcxA9o3lfmvq9xHa6dQ0bK&#10;WSjpcWoo5vOKPjODTSzjW7HFry0h2tiGuYbkWXZ+9Tsl12EVz9odiZPN5/b1mDf9nqmi5cyFl8rm&#10;u9zTHUOuQ7oum6bCMK2hmldhhZsxtXmcKvBawhuHYlN3swhzBhiqHuBLiG3bdvdOpVLiuHuUuloP&#10;JPntZ+N01fys3q9dT1b0e9NIUqEeGcZg8ThE1lkm+lpW2ySjKMpU0m1lU4zjFuMJOH5N7D7ldqzN&#10;9Edt8bkY807XRYfTscCIXm0TQxhPdvfhnu3dme/1Xd3m0tVT4ZUbQTNdNjeOVggwenk9lEDpJCGt&#10;jjebCMRBz+IG+0ABtm10c2so6qgndhuKQT4bUFxJgmc4U1SRdolppfrczT7lwPKy2m2H7YNEynw+&#10;TEcOlmxPBqd0FBJG+1O4ZMkb3sGjZA0NaX6k68rqkhVlTlkrXptJu8ucpPrTuk9VH2N1fnser4rh&#10;lPGUPXOF5MZSqThDJRyro6FKDdHCuE5xcYSrW9YcstTK23T9o7g277ONJjGNVDZ9JaHDY24lVUo4&#10;bZcRmZnikyAkXa1riWaX0vZajydmisfh9PWxBkzK6sfR0dE8XqZ2hzmtmDCLcPunOS4BunitutzW&#10;3IhgwmASsqMQ2mxCavxCWmcBwontc58LtSW8LM2MNPtTmsvr6zaeKHG6kRGOPDtl8IkkcG65Z6wO&#10;JY4+5LWxgkc+8VKqYajWSm9G3rbtlaSvyeWCbfa9yjwXHuJ8KlLCwbnCEFljNdVxoupSmoxtmSrY&#10;ucKdNWWWlFJJJI839u+zHV4bPDx8Pnop5iRBLRSPiMrhzYx0TjdzerearxbSYtTOyR41tBSOt9bd&#10;V1DtAfsH9L9bWW++7sPkp9jKeV8s1VW1VZisr53Z5GNivLcZtWxlhDWj0LvusoaN9dBicwY91TB9&#10;DKdr2tcT9MPc8jTmTe/Wy+0sPVavTrTiuro3e14pu+qV1mWyW6NXEeNcNjPLj+GYWvNqsnUpQUHJ&#10;0q1WnFq0ZTUZdDUleVRtKEntZHk7Fvrx7kNpsWP4RPv6X+FDJvsx0ix2mxX3jY/8lvLulraKLENp&#10;8VmggMYxamwqKPIOG0ZmRnKLOAJcbmw1IWnPaS2O8zx3FKcANaKp8zABYCOc8VoA6ANcAB4KLWr4&#10;qlBT6Vu7cbWXJys+e+V6cu1nS8I4P6OcQxk8I+G06bjThUUnOo024UpVIJZ1rDp6cW9nfZHx8+0e&#10;K1H13Gsfq9Q2zayoay55CzO7c+lKouz9USuq5jh1RUSUcQqKyWsc+aSGItLmvfxHA2cGkiwN7HwW&#10;1fZDxrJs9tK32r6fzepYS0XF8xzd4X0yjXlY+ld+0tRxdo4w4NdS7RbOht9MpkpGuc4aWBsJT6gs&#10;oQq14RlOrPrW0vtdyS529pJbcyNi8Vw7hGKr0sLw3CRdDPao4qUnkp0KsrZoZk+hq1ZL8o9ad9Vd&#10;GmlL2SK36Btxtr4HUvCbUClg+veah1pX5coAdG3vFoJ0C2d2B7OdJR/QjG8HiGIUc0IbiEFQBLJL&#10;FK23nVMHe1kgkPskQFsjXeBXK9mvF3uwPC881NFT0FZX4ZXR1bsjJoZHkMhudDJ3m2aefJcBE5+F&#10;w4pgrq4UUuHuOL7P1kpDYpKR7sxpBqQ5jpc8D2dQ69tAtlHD0qajUtvGLu3qpJZtL6WfWjZ2TcUv&#10;pFbxPjfEcdUq4OVVJ06tWHRxjLLKhOTpOMlBZnKnejXUqbcowqyqKLdNI163mUVRs3tO6ekJDBN5&#10;3TnLlZPS1HekiyjQsGZ0YHuSAegW1W1296mNCytfMH7PYzHwpQ116jC8QsXNMbLgujErHcS3tJA3&#10;oRfWPtTdoyjxqnw10VLLHiFOwColJAhaC32SFmveYZO+15IsBa2q6D2MwusxGZuHYTTzYlMx1zFE&#10;XeZUhcbGWpm+tQtvzJJuotKpKNSdPDLPGWqS2V+3/La8ZJ2uktU0dHjeH0K3D8Nj+OSWErUV0VSU&#10;7ZpqDeV08rcnWzxhWpSgpOLlNdHKE2n2Lvy7SclZHSGUiI0MMlK7Eg8tqq+NxDQZGixBkaATC3Pd&#10;xPjYVtjt0VNT0bMf2tz0WDttJh2C8sQxmQd6MzRkjJTO0LWE2kbfNl0vyUlLheztRGKrJtVteXNZ&#10;S4ZTNzYbhc5y90tGfi1MbrWJb3hm0bzXeu5rsaVuI10e0O20wrKzR9LhQv5rSNvmY2Rl8rQ0n9zN&#10;AyEXJcr7CcPyS6Ws80/gvDtei1+b1PHPSP029aovhvCYPD4TVPlUq3bbUrN5KTcm+hi9U7NqP5Nf&#10;JbndxVftZX0+P7SQeZ4DSgfQXAm3bE6Jp7hdHZoEGjc8hbmqMuQgNAv6IQ04a1rWgNa0Na1rQA1r&#10;WjK1rQNA1oAa1o5AAdELDYADQAAAAWAAFgABYAAaAAAWAR8ZXR5SFlQuUNkTMyAEFGHKCoDkBJep&#10;chyBSQgBLVmZSQsQEhYEAcpzIAigJWZlCAlRmUkoXICQ5C4qPeS380BMsQQNKIoHsQFgFYHIYvWi&#10;DPBAPDlJKUjBQEWUOYiYscgFcNQGpgYo6IBZRFoQSOUsegMyqHxIrqMyAERoyOikhCQgCCkBQGqQ&#10;1ACWomFFZE1ACShKNzUAagMsosjDlCAhrUTQhaEbQgBcpaEAKMFASpUKUBGUISVgQuYgDEyJsirO&#10;CKJ6Atl6hzUsSI7oDAFikFQgMJUBQ5iixQBKGtWOciDkBBaispARBAC1qIolKAEBYQpcoKAEsQiJ&#10;NaVIKADhomtUgrAUAJCW5NISigJasDlAUAIB10klMaokYgAQyMusaViAXGyxT3BKkaiagGtepzpV&#10;lNkAwOQkobrCgCKEtUgqAUBHDUEJqVKgILlj+SWFDpEASCRY1HlugOOqLdVQlXKVVEqboiOaACnY&#10;rrKX0JccgUPqCOSAN9B+v9y6I7RPYyw3G28SaPzWvbbhYjTAMnaRfK2SwGeME307/pXftPUXRSSI&#10;Dzi2xGPYLTmg2kwuLbXZxt8k2R3nsDGNGU8UZ5KaOPLoH+89tzbrzAN0WEYo0v2R2gZDKRpgOPOD&#10;JDK6zuDSVDshLATlabSD0r1XeQbgi4PtgRcOHg5p0cPQ4ELX/fH2HcExV5mlpDSVZIPnlARBNce1&#10;7otELHW4bdaqlKFVZZpSXf8AZ96LDAcQxXD6vT4OrOjP61OTV12SXsyj/lmpR7jQTaXZbGMEnEtd&#10;huIYbLTua5tdTNdVUbCdczamLNG0X1IPvr6PdN2sJ4KutqhNS4oMSaG18FQQRU5QQ1zm2bZzQSOV&#10;tTou9IOzXtdhDQzAcfZi1GHuIwzE2teC0n2skk4IdfwY5o+K3Wu2u3juI87WbtmVMsYy+d4MyeAW&#10;+yc6nc5rj6c9vT0VPLhME70Zyhztur7bOz2bWrejtseo4f8A4lYmpB0uKYbD4uMkoOduiqOKlmtm&#10;pxlDSSjNZacLSipb6n02znbJd9HKbFq+iIhoqSSkpaWkIY2FsgLXPub3JFm6WGUAW0X1WwnbIogc&#10;CjrBMxlDNX1FbIGGTvzGU0rY2jV2XO3M4crHRa3UeNbCvLi6s2nwGV3OnLXVDYT6Dwp3EA9CCVYG&#10;wezsutFvBfGDybiFA5rgPC4jZc+8FpWCxcH1akJa36yervF62X+SK320RaS9LvRnEQSrYPF0mo9H&#10;alOnJRShWisrlUhr/wDE1ZXcLubUpJtHfew3a1oaDDpo4IhVVlZjM9ZVNqIC6JtO+YubK0nQytiy&#10;5W82v9WvV3aw3n0WI4wcRw58j45I4eKJYjERJA1rQMpvcODQCVwA3JYb/wDuHhVvvZyh25LDeZ3i&#10;YVp/4Z5K0VOH4upDo5Onl02b5X2053d+3uLbBemnozg8W8dShjulkqik3Cm1JVMmjXTLSPRwUMtr&#10;Ja5jYbaPtc4Q+iqp44Kr6KV+Gtw+ekDQyjjDWlvEa4NAOU94demll8ru87aIpqCiilwiOpr8Mhkg&#10;w+tMpa2JkjAx5fHzcXNAD7OF7Lpn9g+zcWtbvAlkA1LcPw97ifQCY5LH/ZPqVerx3YZhBZUbUY/K&#10;06UwBp2yn0kRwOsfAALesFi3JSc4R0tor873s42zXV73VntYp5+lno1ToypQwmMrJyU0qtWMNoOC&#10;gpU6spKl0cnTcXGWaDannKmP9oKZuHz4ZPU0sVNU1j8QmB+vPqHEOJBF7NBaCGgDUJmy+x+NY3Iw&#10;0OHYjiN2WZV1odS0TWN5WnnsxzfBrefhcrs7YXbaYyN/Ylu2ho5JRl87xpk0+n2THVLmhpvrfPb1&#10;g2XZUnZa2sxgZdotohhtHnBOF4YGxgNHIRyQhrAALgNeXD0WvfbT4PT/AObKU9lbZaebdte1fEg4&#10;3/idjHmXDsPQwt3KWe3SVLyypu84wpqTUUm+iloo66I6Gx/dZguFAP2rx9tbOOWA4DZwErdTT1lQ&#10;0vIBdZhd7H1tfTN2Vsjg+0OO04oMDw+LYrZojI5wjLayeJwN8zjkmqGvDj3m216kWvs7ub7EOB4S&#10;5ssFEKqqF/p2uInndmN3XabxanW+W677jkFgBoBoB0A8Gjk0egWCuqdKFNZYJJdi/G/ezynHcQxO&#10;Pq9Pi6s6s39KpJt+EeUY/wCWCjHuOlOzv2P8MwJhdSRGesePZq+pyyVDz7oMcRZkd9Wgd8eK7vDl&#10;AUli2EAgtUhqBwsoa5AGGrGuREoXuQBtcpyoI3I8yAnMszLAECAYCoBQoXOQBEISUOZLLtUAzOoL&#10;0IKqmYoC6HqSqzHJ4KACapsqZqL+hXJYklsYQCoZtbJ809lApxzTHxIBJnTqerWGMfEqTo7FAcu0&#10;XRAKtBMrTXICCoCMhQEBAKgtTGNUcNAV3woWtVgsQEIAAsITUJagAamNQWRIBrSEDioClqAiyIlQ&#10;VIQEEqCoCLMgICnMospsgBRtKGyxpQEFimylZZABmWI8qhAMcxDI1Vm4k1WG1YKAQ4XUwsTXORRh&#10;AKKEPT3RoRAgAzJkZUujWN0QDA5QVmZQSgCAU5VDUaAxrVICwIggIapAUXUXQBFCSpusugIKiylZ&#10;dASpBWWUgICC1A4J1kDggF5FFkZSigDa5EDogCMFAVyyyDihWntXE1lOeYQF9rlLOa4aGuINirjK&#10;pAckWoHNS2VWiwVCAIlSHISVhQDVAcllYEA4PS5WrGI3OQFfMocy6XJKsEuiAMNsmJSWJ9UBaVOq&#10;iVkSJFY/RAcTM430RtTWS+IVqFoKAqNeQj4qsSRhUnt1QDGpuZKjCPhoBkLR61ZcNMtzlPNt+6R4&#10;FvKyptantkQHA4vu6o5WlstBQyA889JASf8Aay3XwGIdkbAZDeTBaJxPPuZefPQcl3FE5S4IDox3&#10;Yk2c/gKj/rKuexNs7f8AyHR/A5d7EqGvQHUWF9knAYyDHg1E0jUXZm+Iiy7BwnYCjiAbFQ0MYbyy&#10;UkDSP9oNv7659gCm2uiAnMbZbnKNA2/dA8A3kAhz+8mKDEEAiyjhBHwfBYY0BDSmCRLapPigGZkN&#10;1DVLggDa5C5ZZQ9iAmyIJLHInSIB7UJKFrlJcgC4iW4qC1S5AQsyocyLMgMISixNL0FkAUbERQl6&#10;EFANISXDVMUliAFrEYaoKkOQEPVV0asyuWBAJborcT7qu9ifAEBYU2QELGlAZl5qQiIUOcgFuchU&#10;PeFF0ASKyWJU1pQAlqwORBQEANljVLmKRGgMQgJlkEgQAl6JxUNZZS5AQsupssIQGMClyhzrKQEA&#10;RWZUYCAvQEWUqcyJAfJQtKtwkqvC9XonoBsUtk9lWg0ssawICwZCp45UMciKAzjqRMpDFLWoCHlC&#10;JU0x3SzEgCbImMkQsjTMiANj0QKUAsBQDlF0svWB6ANxUFZdRdAEFgUBTdAGFii6NqAhYiLVDggA&#10;cEolMcUpyAkKCP15/IoC6/7QeNSwYJic9PK+GaKmLo5Yzlkjdm9sw62PpWcI55KK5tL3s+N2VzsP&#10;IfB34D/zUmYeh34L/wA1eLje1Jj38P4r+MD81Ye1Fjv8PYr+MD8xdZ/6brfXh/u/lIXrcexnsjO3&#10;0O/Ad+alNPr98EfLZeOJ7TmOfw7in4wPzV6Kdiraaoq8ChqaypmqpjK8GWd2eQgcgXWGg9Srsdwi&#10;pg6fSSlFq6VlfnftS7DbTrqbskzYSJMyIKNytuhVCSSsY06M/qAT8mqJdS9qjaGamwHEqilmkp54&#10;4C6OaF2WSN2mrXWNj6bLbSg6k4wX0ml72fG7K527l9DvwHfmqLa8nfgO/NXi23tRY7/D2K8h/wBo&#10;HgP5Cn/Ghx3+HsV/GB+Yuq/9N1vrw/3fykL1uPYz2ksfB34DvzVhk9Y9YI+WxXi5H2ocduP2+xXm&#10;P+0Dx+1XpZ2Itrair2aoKqtqJqupkkrA+ed2eV4ZOWsDnWFw1ug8Aq7HcIqYOn0kpRauo2V+ab5p&#10;dhtp11N2SZ3m+MWS2tRuchAVCSRhasLP1Av8lypC1y7d29+XDcF+lJ5KasrJ2Q000LssjOEc82U2&#10;POPRSMPRlXqRpR3k0v7+C3fcYykopt8jYox+h34Dv7kib1O/Bd/cvGY9qDHf4exX8YH5qA9prHP4&#10;dxT8YH5q6f8A9N1vrw/3fykP1uPYz2Olb6Hfgu/uVZsxHj77XD4yAF48/wCMvjf8OYp+MD81dh9n&#10;rtQYk3GaBtdilbVUs0wgljqJQ+INl04hblGrOmvVaqno9WhByzwdk3ZZuS70ZLFRbtZnqWyrvoVj&#10;XKkbX05fk6H3xYq/AwLlSYPYE+ONV3sshExQF50YWCJVROVZjnQEuasRgo4G95oPV7R6wgFhnod+&#10;C7+5A6C3R34D/wA1ePu3XaWxtldXRsxzFGMjrqyNjG1ADWMZO5rGNGXRrWiwHQLhP8aHHf4exX8Y&#10;H5i62Po5WaTzw1/a/lITxUexns4PU78F/wCaiy+setpHygLxh/xn8d/h7FfxgfmrbXyeO9nEa6sx&#10;FlfiNZWsighdG2plD2scb3LRYWJ6qNiuB1cPSlVlOLUeSv2pc13mUMQpPLZm9BCwM9fvAn5LrCVr&#10;L2+9vauiwiCagq6ijldVljpaZ+R5ZlvlJsdPQqPD0XXqxpJpOTtd/wBiTKWVN9hs41p8HfgO/NQ2&#10;Pg78B35q8Yv8aDHf4exX8YH5qw9qDHf4exX8YH5q6f8A9N1vrw/3fykP1uPYz2be4+DvwHf3LPWC&#10;PWCPlAXjH/jO45/DuKfjA/NWznYQ7TtXPiMuHYpXVFX51HmpZKp4eY5ItXRtdYfXr2A9Ci4ngNah&#10;TlUzRll1sr3tz3XLfwRnDExk7Waub+SSLBIiazxRCNc0SwCULUx7EDCgMBWOb6Hfgu/NXRHbP31u&#10;wvB5HU8hirKtwp6ZzNJI7+3nZ4GO1r9LrzeHafx3+HsU/GB+ar7A8Hq4un0kXGKvbW+tvBPTkRql&#10;dQdtz2bY0+DvwHfmqXA+DvwHfmrxj/xnsc/h7FPxgfmrP8Z/HP4exT8YH5qsf/Tdb68P938pq9bj&#10;2M9nh6iPW1w+MgKHDRecfYc33YpV46yCtxSuq4DA9xhqJg+MuHIkZRqPWvRiN3xrn8bg5YSp0cmm&#10;7J3V+fjYlU5qaugQpUOFkh8ygGweXIXyD/l+uq6c329qrDsIaWVEvGq7XbRwWfLf3Jmt9ZY7kH3P&#10;qWk+8TyhuKVJc2jZBh8J5Bo41Q31T6fIrfC8KxGJWaEbR+tLReXN+St3midaMN/cj07Eo66evu/O&#10;spNQ3o5nvPYT8AcvFXGN+uKzX4+K18t+j5tLHoLAaLhafeBWNcHNrKlrm6hwldcHxGqu16NVLa1I&#10;+5/2+RH9bXYz3JY7wv8AAT8drfGiLvUvGPAO03jMDmmPF67K3QRvlzxWHIFttR767w2F8pRiMRAr&#10;6WmrWDT2Eeayetz+9mPvaqJV9HsTDWDjLwdn/uSXxNkcTB73X47j0peVjStft1nbgwivyxuqDRT2&#10;F46wcOMuPuIpteIfeC76jqQQCCCCAQQQQQdQQQSNR6Vz9ahUovLUi4vvX4+BJjJS1WpZASpXKWyo&#10;bLQZExuTGS6pXJLEhQF8i6mMJDKhWmhAE0rHnmoYxS6NAV3Ri6zKmmNQQgByImqHqAUAwrCha9TZ&#10;AGCozKA5BIgJzKbKCiBQBKHMCkISgMDVFlIRZUAsaqQsyrHNCAMuQEIroSUAQYsUBylAfO01OrsU&#10;SXAxWmsQEBqwMUmNQ4ICWvTQ5Icy6HkgLHFTBKq7TdNYgGiRMY5KATWhAMapIQKUBhCG6OyEsQEh&#10;QsAWEICQ5TmQZEICAcCpzJV1mZAWLowUiyYCgGZljlAQvCAByU8prlDmIBV11n2mv3v4t96H5y7N&#10;aF1n2nh9T+Lfeh+cFIw/52H7UfmjGWzPFcdPUsWDp6li9oKEkL1X8n836m4Pu0n5V5UBerPk+v3t&#10;wfdpPyrlvSL9GX7S+UiXhfb8vuNi4W2K5RpVJ7eqsxlecFqS9i6T7ZDfqaxX73P5F3YV0t2y/wB7&#10;WK/e5+UKXhPz9P8Aaj/EjCfsvwZ44t6epvzQpUN6epvzQpXspQoKLm31j5V6w+T9f9SeG/da/wD3&#10;kryei5t9Y+VesXk+v3p4b91r/wDeSuX9Iv0Zftx/hmTML7fk/mjYB9+aOF6bU8lx7L3Xm5anJZ/i&#10;XmV5STeIZ8YhoGO9jw+AcRvhVyaucPAGIgW5r0jxPE2wxSzym0cMb5ZD4RsaS4/IvEfeVtg+txCs&#10;rZDd9RUSPve92hxbH/8Axhq6v0ew+eu6r2gvjL+1/gQsVK0bdv2HzYCxYsXopWGIopSCHNJa4EOB&#10;GhBaQ649OiFYV8B7Nbk9uRX4VQVo9tPTMLx1a9gyFp9Pdv76+9aLLTLybW3vEoq3DnOu+klbUsB5&#10;iKo7gY3xa0gmw5LdEBeP4+h0GInT5J6eD1XwaLynLNFMLjdEuV6tCMWuq5j1UA2EwzeKssKrCJNj&#10;CAthydT+2Z9u35VVDlYpD32fbt+VAeF+8T/KOI/zjX/7y9fPr6HeL/lHEf5xr/8AeXr55e2U/YXg&#10;vkUD3MK3X8mAfp7FPveD5StKCt1vJhD6exT73g+Uqq4x+h1PBfxRN1D84vxyZ6KArUfylQ/aSm+/&#10;T81basK1J8pO79pKb79PzQvPOF/pdL9pFnW9h+B5nLFixeuFKYuU2V2jkpaqnq4DaammZPEegfGb&#10;i/iLX0XFrCvjSas+egPb7dtt/HX0NLXQm8dTC2Xnchx0eHeBz5jbwX1YetCPJsb3NKnBZXa3NXSX&#10;OrtLTRtHRsbRmsPFb5tf/evH8fhXhq8qfJO68Ht93imXlOeeKY4pLme909V9L+ocypzrqjtRb3hh&#10;eDVVUCBPI009K0+6nlaRb1BhJv0IUWlTlVmoR3k0l5mbdldnn126t7nn+NyQxuvTYcDSxDpxv+0u&#10;B5Oa91spWuoUvkJJJJcSbkk3JJJJJPU3KhexYahGhSjSjtFJfe/N3fmUUpZm2+ZixYsUkxNlfJ8u&#10;ttDH97yflXqLDULy58n1++GP73k/KvT14XmnpB+lf6Y/aWuF9jzZalkutU+2T2s/oY04dh7gcRlY&#10;HPmFiKKJ2gcOd6h3uR/m+ZBuu/N5m3raHD6yukF20sD5cv2RGjWjxOYg29C8aNqdpZaqpnq53F81&#10;RI6WRxN7uebi3gA2wsNNF94Jw+OJm6lRXhDl2vsfct2uei2uMRVyqy3ZTr8QfI90sr3SSPJc+R5L&#10;nuJ1Jc43Op1te3oCrrFi9JStsVRixZ8nj0QtkB5EH1FfQEsspI8dPWoQGfr6vV4e8u7ezdvsxemr&#10;aWiw2ofK2eZrPM5801O7Me+8tJL/AGNve0cAAF0kt7vJx7lfr2NzMPWChuAQR/nKhnxxlVPE6tOl&#10;h5SqJS5JNbt7ff22TN1GLcklob10khygPyl4ADy3RuYDvFo+xJ5DwV1rVWESeHryUuiJGpdkwSJ7&#10;I7oCgX6q/S1QRGmCrvp7aoDkGuUhU4Z/FWRKgDexCWKc6woBWVCQnlqFzUAsORNKEBGUBllJCAvW&#10;WQBuCloQXWAoBgWWS86YHIAbKVIGqmyAEIHphKEhACHKQVJCwhAQAoQu95YgK7YlnDTGBEHoAQ1S&#10;sD00MQCCELiE9zErIgK7mJsblDkHEQFloVhqolxTGSIC6QsSGypmdAGWrHBCHpmdALRWUOKjOgCA&#10;WZVmdSEAJCiyMFAUAHFTG1CrzxKi99kBzjXqSuIo8S6FcmZL8kBJKkILo2lACuse03+9/FvvM/OX&#10;Z5XV/aa/e/i/3ofnLfh/zsP2o/NGMtmeKw/IsWDp6li9pKEkL1W8n2fqbg+7SflXlSF6seT3/e5B&#10;92k/KuW9Iv0ZftL5SJeF9vy+42RDkcblLo9ElecFqW10x2yX/Uziv3uflC7madF0v2yB9TWK/e5+&#10;UKXhPz9P9qP8SMJ+y/Bnjo3p6m/NClQ3p6m/NCleylCgoubfWPlXrN5Pf96eG/da/wD3ly8mYubf&#10;WPlXrL5PgfUnhv3Wv/3ly5f0i/Rl+3H+GZMwvt+T+aNjA3olujU2RFy83LU137dO8PzLZ6qDTaWs&#10;LaRgvYujkNp/wW2JXko1ttPCwHqGn5Fuh5TXeLxcQosNYbtooTUPsdBNUd1zHfymgA+i60wC9P4F&#10;h+iwqk95ty8tl8FfzKjESvPw0MXL7O7KS1AqTC3N5rTGqlHXhNeGEj1E9VxBW8Hk7d1DailxuqlZ&#10;cSwnDY7+7bNGXnL6Gy2v6VZY7ErDUXV7LfFr+5qpwzysaPrFex/BHU881NJ7enlkgf8AbxuIOnwK&#10;ipyaaujWd8diXeF5ltBSZzaKrzUjwTYF83dhJ+1drqvWRkFrg9ND72i8KaCvdHIyWM2kje2SM+D2&#10;EFp95e3O6/bBlbh1DWxm7aimjdfndzWhkn9cFcF6R4e04VlzWV+K1Xwb9xY4WWjj5n0TGKbIwVBl&#10;XGk8wlYFgejBQGF6ZSSd9n27flSjGmUje/H90Z8q+MHhrvD/AMo4j/ONf/vD18+voN4g/bHEf5xr&#10;/wDeXr59e20/YXgige5hW63kwh9PYp97wfKVpSVuv5MD93Yp97wfKVU8Y/Q6ngv4om6h+cX45M9D&#10;7LUrylA/aSm+/T80LbkNWpPlKv8AIlN9+n5q894X+l0v2kWdb2H4HmWsWLF64UpixYsQH1O63b9+&#10;H4hS18d81NK17g3QviuOLED/AN43Qr2p2ex6OoghqYXB0VREyVhbqLPAcWg/yCch9IXhaV6PeTh3&#10;u8egnwmV15cP9lgBP/ZJDbKL6lwlubDkFyHpDhM9NV47w0fg/ufzZNws7PL2m5MY98nl6+g99eY/&#10;lD973nWKtw6J96bDmAOIPdkqZNXE+D4PaLf7ffvLZhmFVle86wRO4bb950z+5Fl8Sx5D7eAXi5i2&#10;KPmlknmdnmmkfLK/7KR5zPd75Vd6PYTPUdeW0dF4vd+S/iNuKnZZe0qhYsWL0ArTFixYgNmfJ6N+&#10;qKP73k/KvUh8ei8ufJ4/vij+95Pyr1LEmi809IP0r/TH7S1w3sebNVfKJ48YtnxE3R1RWwRn7kAc&#10;4+Gy8wwF6Q+UxjJwijcCcorWAi2hJBsSehHQdV5vLp/R9JYS65yl9hExPt+SMWFYsXSEU9HOyD2S&#10;8LkwmkxKsp21lVUh780j3cKJrX5QyNg7rx9kXC4dou+sY7M+DTNyyYXTFuujQYz+EyxXnT2ee2PW&#10;YPGKTIyroMxcKeQlroS43c6F41158M90nVbm7A9vnBqnuzTS4c/QWrWWa5x6MMWb3i6y864jhMdG&#10;rKonOUbtpxb0V9FZO6ttorFpSnTaS0XicDvB8nFhcwLqCSfDXAd2NjuNA4+L3SXeB9qtRt8HYxxX&#10;DQ6UwitpW2vVUYc9ovyaYdZSR1IbZeq+DbUQzsa+CaKZrhdpika8keOVpLh74XJsPgdeXp9Rv0UP&#10;D8axVB2k867J7/8Ad7V/G/gZyw8JbaeB4i7tdgpa+vp6CEHiTyhjiBrEwH2WRw5jhN1I5hez+wmy&#10;kVHS09FTMayGmibEwN9roO+8fdHXf764zCtz1BFXHEoaOKKtdGYjNE0MGV3tu4O7nd7p/Nw5r7Fj&#10;FjxTifrriopxjFbPte792i8+0UaPR37QpFWdqrIamNaFREk40k3Vynn0TXwhQyOyAbHNqic+6Vw+&#10;qDjIBro0jPZE+VA1AWYptEfGSCEDmoC62YIRMqYYpugLLpELJ0tpRhqAbmRuVaykuQDmoi1V280V&#10;0AzOsaUDm+CzOgD4ijjJRWZUA01CniXVZ0SJhQFh0qhsiWEVkBBKxEAFiAUyRNDVDGIwgAexMY5S&#10;W+CyyAlzFWkVgpcjLoDjpX6oY3JstMeaTlKAs3upY1JY8p8b0ARasEiMSIsoQACRND0IaERagJus&#10;UFijKgCzI2lLssDkA7MhuhCwIBgCGSkBWWU5kBx82FC91XfKWrl3FJlp7oBVJW3CuMqFxvmJvorU&#10;MB6oC6HLrHtOj6n8X+9D85dlBq6x7TjPqfxb70Pzlvw/52H7UfmjGWzPFcLFg6epYvaShJC9WPJ+&#10;RfU3Tn/vpPyrymXq/wCTwkB2ahH2NRI0+u11y3pF+jL9pfKRLwvt+X3GyMblEzVD9FGZecFqLFRZ&#10;dP8AbHkvsziv3ufyLtudi6W7X031N4qD/q5+UKXhPz9P9qP8SMJ+y/BnkG3p6m/NClQ3p6h8gUr2&#10;UoUFFzb6x8q9ZPJ8D6k8N+61/wDvJXk3Hzb6x8q9ZPJ7n6k8N+61/wDvLly/pF+jL9uP8MyZhfb8&#10;n80bH5Uqola1pc4hoaC5zjoAGguufRonrovto7x/MNn66RrsslQ1tFER7YOqNM7ftbc+i89o0nVq&#10;Rpx3k0veyzk8qb7Dyw317cmvxbEK4k/TNVI9o6Na08MBvg3u3t6V8Ws/U+vqffNysXs9OChFRWyS&#10;XuKJu+pDn218Nfg1Xr72JdhRR7O0IIIknDquQnm7iOzxfA3QLyd2J2eNTWUtM1uYz1EMRHix0gEn&#10;vBpJXuZhGECGGKnZbJBFHA2wsMsTQ1th0Flx/pJWtCFJc25Py0XzfuJuFjq5eR5K9uPYI0e0dbYA&#10;MqslY0jk504zSf7QPNdBrf7yoGw12YbiTRbI6SklNtHOlOaK56FoBt4rQEK84VW6bCwlzSyv/Tp8&#10;kn5ketHLNrz95hK9L/Js7fCbCJ6B7ryUE5MTfsaSQXB9+UleaC2V8n5vE802gjhebQ4jC6mlPgY+&#10;/CLdc0mnoWvjGH6bCytvHrL/AE7/AAufaEss136HqfUGyqNlV+rpr6devr6/GqzKFeVFyDE1WWhD&#10;HCniFAC1is0bO+z7dvypAarFGe8z7dvyoDwt3i/5RxH+ca//AHly+eX0O8X/ACjiP841/wDvLl88&#10;vbKfsLwRQPcwrdnyXv7uxT73g+UrSYrdnyXv7uxT73g+Uqp4x+h1PBfxRN1D84vxyPRYhajeUtH7&#10;SU336fmrbpaieUsd+0lN9+n5q894X+l0v2kWdb2H4HmUsWLF64UpixYP7vlH5F2Xvz3TnD5aN7Qe&#10;BX0UNZC7oHSD2SEemO1z61qlVjGag95Xt5Wv87+R9tpfsOtF2R2d96zsKxejrgfY2ScOcHkYJe5I&#10;4jrw23cPSut1hCVacakHCW0k0/MJ2d0bpeUc3ztnnpMKpn5oIGMrJiCO9LMy8A0JBa6EhxHRy0tA&#10;TKioc45nuLnWAu4kmzRZoub6AaAdAlqPg8LHDUo0o8t32t7v8cjOc88rmLFyGzuAyVFRBTQtL5ai&#10;WOGNg9057wLe82595fW79diGUGK1dBGbtpHthzWsXkNaXOI8cxI95SHVipqnzab8k0vm/n2GFtLn&#10;wSxYsW0+Gyvk+X22hj+95Pyr06dUXtqvMHsAN+qBn3vJ+VenMNPpzXmnpB+lf6Y/aWuF9jzZ1B2w&#10;9gjX7P1cUbc8tOW1sTR7Zz4NA1viSCTb0LyU/X3+vwG4XuTPFb4LfCLEe+NPfXnN2ueyRLSyzYnh&#10;0LpKGQmWeGMZnUjjq94aNfN766XyXPO6ncAx8ad8PUdru8W+3mvgrdruuw14mm31l5mp6xZ+v6/8&#10;1i70rjFgWLEBy+zO19RSv4lHUz0r/soJHMJ9epuPeWyu67yh+JUxbHXxw4jALDUcCdo6vMrbmVw+&#10;xPMrVNYodfB0a6/KQT77a+9a/EzjOUdmexO5btUYXi1mU1RwqnW9JVWinNhdzmC+V0fgc1z4Lt8s&#10;Xg3T1Dmua9ji17XBzXNJa5rm6hwIsbg6jWy9Dexd2znVTo8IxaS9SRlo6x+hny68Gpd/pAPaSe60&#10;bZcRxLgboRdWg24rVxe6XanzXbpdb68rCliM2ktzdkNWFQ536/r1QTO0XJE0nMpD1Wzog5APtdA6&#10;JTG/1pmZAVnMRRFNLVLWoCA1S0JzApMaAUVJjBRFiJrUAtsSZkUtUkoACoyInBZdAChIRtHiiLEA&#10;kPQOcnSRpDmoCIk+NA0JgcgCyqQ1QHokBNlmVQXIRKgDLPUsWBYgEAKQ5CZEQagGtcodIlvelNcg&#10;H8RZxUhz0LGoCw5yFrQgKknRAYWBAIknipzHICHBS0oroSgDaU0OSAia5AOc5RmQ5VgCAgyLAVIC&#10;INQBBSFARByAlqZZDdMYEAosWBqeGIXMQCU1igsWMCAYG+hfA7/ML4uC4nEBcvo5LD7UF35F2BZU&#10;sXoeJDLEdRJFLH6+JGWD5VspyyyUuxp+5nxq6PAyN2g9I/vRLldrsANNV1NKQQaaolgIOluG8jr6&#10;1xS9qi01dc9SgtYgr088mXtCH4JUwX78GISaE/5t0YyuHgC64t4rzEK2x8nTvbbSYtLQzPDYcSib&#10;Gwu0ayojOZpH8ubRgHVUvGqLq4WVt42l7t/hdkihLLNe49P6iJIurzXeOno8D1HvHRIdFqvKy4Eh&#10;y1v7e2NCHZyq1AM88FOBfUiS97eNrLZUxrzs8pdvVbJU0uERPv5s01FUBqC+T6y245Pj1zN5i6tu&#10;FUXWxUEuTzPwjr9y8WjTWllg/d7zSMf8vg0WLAsXrRSkE9fDX4F6+diui4WzWGM09rO/QW+uSZvh&#10;XkNFSl5DG+2eRG37Z5yt+Mr2z3UbNebYbQU4FuFR07XD/vOGM/8AWXH+klS1KEO2TfuX/wCxOwq6&#10;zZ9wyr9K89vKd7xs1RQ4Wx2kMZqp2jqZvrF/tbFb6vNrk8gC4+pozO/qgrxq7Q28H6IY1iFYDmjf&#10;O5kBvf6XjNoxf0EHloqXgGH6TEZ3tBX83ovtfkb8TK0bdp12FixYvSiqNj/J/wCwpqto6eTIXx0E&#10;T6uVtgRlcDEwm5GgeRb0r1kZTvtqx/wD85eClFiD4yTHLLESLExSyREjnZxjc0lt9cpNrq3+ymo/&#10;1us/HKn/AIi5jiPB5Yyr0mdRSSSWW/xzLm3yJdKv0cbW+P8AY9c+2hsA6r2cxFgjc59PGKuJthcy&#10;RGwA10OUk3XjwP1/L8a5OTaWoIINVVkHQh1XUEEeBBeQR6CuNU/huBlg6bpuWZN3Wlraa/SfYaqt&#10;TpHe1jFyGzuPOpqiCqjuH000c7bGxJieH29/kuPWEq3aTVmaT3W2L2lbVUlNVxuDhUQRTEjlnewO&#10;kH+y4kFczZateTq3hec4F5q5xMmGzugN7XLJfZWuH8kXy3W09l41iqLoVp039FteXL4WZewlmimD&#10;ZYEdlhCimYCF0uXvad3va+jXX0IXuXzW8DaQU9DWTuNhDS1D/wDabGS0D0k6BZRV2kuegPFTbmbN&#10;XVztO9XVjtOXencdPR4LhE6treI98v8ApXvl/pHZvypK9sgrJI58wreXyWsJ85xl1tGxUYJ8C4ut&#10;8K0aK9BvJeYPanxeew9mkpo79TwSdD00voqTjcrYOfflX+5fcyRh/wA4vP5G9Dn9FqN5Sw/tJTff&#10;p+aFtuAtR/KVu/aSm+/T81cBwv8AS6X7SLKt7D8DzLWLFi9cKUlvP4PlXpL2hd0Pn+xmHzxszVOH&#10;UUVTEQNeCR9MNA5uLhaw9C82m8/g+Ve2m5qAOwXDWuAc11BE1zTqCCCCCPCxXJ8drSoOjUjvGTfw&#10;V15rQmYeObMnzR4kj9ff6e8pXaPaY3THC8Yq6Ox4JeZ6V3LPTykkOF+geS33l1cunpVI1YKcdpJN&#10;eZEas7PkYsKxMpqYvc1jAS57msaAL3e85W6D+UR7y2M+G4Hk4t0HnGIS4rKy8NAGshuNHVMpGWRt&#10;+ZiFwbcrrp/th/vlxj77d8jV6cdm/dSMLwejoiAJQ0TVNh/2iUtdIL+A0tfkvMfthj6pcY++3fNa&#10;uQ4fivWcfUnyUcsfBSXz1fmTasMlNLvOm1ixYuwIRsl5P8/VDH9wkXqCyO4XmB5Ptt9oY/veRepl&#10;PBZeaekH6V/pj9pa4X2PNlV9FfmjhpwBawPTUAg+gg3BHoIIV4xrW3fr2y6bCMVp8PlgdOx0Qlq5&#10;InDNTiXSJw8ctiZY/bWtZUVDD1K8slNXdm7Lu/Hv0JMpKKuzjt9nYQw/EHPnpT9Dat9y58Tc1NI8&#10;85JYRqXn+RYehaYbzuxbjFAS7zR1bDchktEOM5wHunQN70Y668l6ibut5tFiMLZ8Pqo6ljhctabS&#10;tHXPCe/GB4uX10R+xNvtTb4bc/fVvh+L4rCvJLrJaZZ3uu6+kl4O67jRKhCeq071+LHg5UU5a90b&#10;wWyMNnMcC17T4OaRoUsr24213N4dXMyV1BS1DfTGI3XPUvjDXk+srWneP5NWglD34bVTUMhPdil9&#10;lo2DwDR7KT4arpqHpDQnpUTg+3dfDX/b5kSWGkttTzdWLsbfVuCrsHnbDXRjLJcwTxnNFM1vNzT7&#10;g/yHd4LrldPTqRqRU4NNPZoiNNOzMTqOtdG9kkZLZI3NkjIvpIw5mHTwckqRzHrCzZ8PajcRvF+i&#10;OEUFfe5nhAefspoe5MffeCvvsy1b8nVXl2zzGH2sNTK1noD3Fx+PwW0eVeOYykqVecFspSS8L6fA&#10;vKbzRT7gXMQCPVMeVDAoZsCIUOKlxS3FANCY1yU1PjZogCspUgKUADljEZaoDUBN1hCwBQ8ICcqw&#10;NQiVSJEBBKklRI1La1AGChJSp4j4pMYPVAWS4KHyC11hItqkcTogJhrQTZG+dU8oBuFazXQASyk8&#10;kUL7JLSVL4kBZ43pKxVWsKxAG+MrBIQmiVO4QQFXi3USKy6FVXO1QEtemxpbGo2MQDZEQSXJscaA&#10;UYFAjTXBCyRATG1SQmMUOjQAZUWVYQmgIBYKkFHdCWoAmhEQoY1SgDAWZFCNoQA5ETWqXNRAIDGu&#10;UlYCssgMBWBqxrUaAhSD4c+Y9Y1HxqFhQHk35QfdkaPH5KhjbU+IxtqIj9lM3Sqv/tkWWsq9hu2P&#10;uF+jGEvjhaDXUpM9ITzcWi74CejZBcnxIC8fammcxzmPa5jmktc1wIc1zTZwIOoII5Feo8Fxar4d&#10;RftQ6r8tn7vimVFeGWV+T1FptJVOY9sjHFj2Oa9jmmzmvabtc09HNOoKUsV+Rj0T7PHlEqd0TKbH&#10;nGmmjaGivDS+GYDRvFY27xP4kDKRqdVsvH2kMIMfFGKUvDte+ext9oTm96114rAoOGOdhfxsuXr+&#10;j9CpLNByhfkrNeV9V72uxIlxxMkrPU9ON9/lEcPp4Xx4O8YjVkOa2TK+OmgfyvJmAe5zebcl2khe&#10;bO0O0MtTPLU1EjpZ55HSyyO5ve7Um3IeAA0sFQJUK1wXD6WDTVO93vJ7/JK3cku+5pqVZT39xixY&#10;sA/Uan3h1PgOqszUdxdkjdgcRx2jhLSYIXiqqHWuI2RHNGXeh0gDV7DtkvfS1ze3hfotZOwxuFOG&#10;4aampZkrcQyyPB9tDTWvHCfQ/SXxBWzbY+q8t4zi1iMQ1HWMOqvtfv08Ei3oQyx13ep1V2pd4HmG&#10;A4jVNIExhMNOb2HHl0AJ56sJ0Gq8agP19ep+Mlb7eU53h/uDCmO6urKht+T26Qafymk81oUF1nAM&#10;P0eGzvebv5LRfa/MhYmV527DFixfTbstjHVuIUdE2/0xURxuI5tiLhxXj0tbqF0c5KEXJ7LX3EZK&#10;+h81ZZZelzvJl4Xcjzyt0JHtW6268+qEeTNwz/XK38Fv9657/H8J2y/7X95J9Wn3e8807KF6Xf8A&#10;Rm4X/rlb+C3+9dGdrvsbU+D4fFXUc08zfOGQTCUABpl+tkW8barfQ41hq01Ti5Xk7K8TGVCcVd8j&#10;URYsWK9I5tV5OXeH5vjpo3nuYlTugYCbNbNH7Ln8MxaMuq9RHTfCflPJeF2we1LqStpathymnnil&#10;vy7jXAyC46Flwvb3DtoWS00da0jhyU4q266Bhj4oF/CzV556RYfLWjVX01bzj/Zr3FnhZXi12GrW&#10;+bt5jC8dmw99EKmihjhL5YX2qhK4eyNYHHhkNPjquxdju3DgVS1tsRbTyltzBURvD2ehzwOGSPQV&#10;5Wb09qjWYlXVhdm85q5pWnpkc7ugegW0XzJPTp4K5XAKE6Ub5oysrtPd21undb9ljR6zJN80e1WI&#10;9orCI2GSTFKQNFrkPznXl3WkuPwLSvtl9tGnrqZ+FYQ50lPI4edVlixszGG7Y4AbPaA725d7YLSY&#10;RDoAPeRFbcJwKjQmqjcpNapOyV+TsufnbuMZ4iUlbYwLFixdKRTLr048nthBp8AEj22dVVk8oPjD&#10;YcM/DdebGzez0lTUQUsDS+WolZFGwc3OebEfg5j7y9q9hd3TKSgpKKO2Slp44QQLZsouSfTmJBPo&#10;XIekddRpRpc5O/lH+7+DJuFjeTl2H0MWJgrVLyk8t8Epvv0/NW0LcHI9K1U8o7ARgtN9+n5q5Lhf&#10;6XS/aRNrew/A82VixYvXClJbz+D5V7dbkv8AI+F/eMPyLxFbz+D5V7cbkj+0+F/eMK4v0l9in4y+&#10;SJ+E3fka4+Uf3SecYdDicTSZsPfllyi7pKaXQA9QyA3f7681B+v9/vr3ex/Z6OogmppxeKoifDKO&#10;vDkbldb0+C8gtt+yli1PWVNPHhtTLHDM9sckbQWPiveItPWzLA+m6+8Ax0eidGpJLLqrtLR8tex/&#10;M+Ymm75lzOnlsr2Ctznn+MtqZW3pcN9nkuLtknItFA7wLh3x6l1e7s6Yx/BNYetsjdbdPf5L0x7G&#10;W5h2FYPFHMzJV1R85qvsrn6zG/8AlRM7pVhxfHwp4dqnJOUuqrNPfd6PsuvFo10KbctVotTvdp5X&#10;11b84Lx37Yv75sY++3fNavYtzflb84Lx07Yo+qbGPvt3zWrnvRz9Il+z/wC5ErFeyvE6aWLFi9EK&#10;s2Z8nkz6oo/veT8q9UGs0Xlj5PAfVHH97yflXqhlXmnpB+lf6Y/aWuG9jzZ89t5tfHRUdTWzutFT&#10;QvlfqLnKO6G35uzZdOoXint9tlJW1tVXTkmWqnfM89BmPdAHJoDQ3Qac1vB5SrfNlZBgcLu87LV1&#10;tvctH7nYCOYeLlzT4BaAhX/o/g+jpOtLee37K+96+CRGxM7yy9nzOU2c2onpZRNSzy08oIOeF7mE&#10;kajPlIzj+S64K2p3Z+UixGDJHiUMWIsGjpgOFU2HIMay0RNtNea1CWK/xGDo4hWqxT7+fk1Z/GxG&#10;jOUdmep+yHlDMDnH0xNPhx00qozJcnw4IPxr6/8Ax0tnv4Zg/oJ/zV5BNPhoszHxVFL0dw7d1Ka7&#10;rr7Yt/EkrFT7vx5m4nbm7T2H4pT01FhrzUtil4z6rIWMBHKONrwH3d7u+hWnSklQr7CYWGFpqlC9&#10;ld676+SXuSI05ubuzFI5j1qE+gw98sjIYhmlle2KMc7ySHKwaa2LiLnopbdjA9QfJ4YUW7ORSG9p&#10;6iZ7fVG8sNvfWzzV8RuY2FGH4XQ0IFjTwMEg8JngOnAt0D72PVfaTTLxvF1VVrzqLaUpNeF9PgXs&#10;Flil3GOehcsLRzUl6iGZDHJZcgkmRRydUBZYxOaEoOT2BAS1NIQBSXIAroglcVEJUAeVQ5qW6RVK&#10;msI9KAbJIBzSJKoA6JMk5I1Cp8Ek3QHLNrFjau64fIQmxUxGt0BefWpbq70KpUApkWo1QFwSXVeW&#10;nPQoo5bIZqnwQA8ApzQbJBlKgVhQFgzWWeehV3VgIS2RtPVAXvOFCr8NYgLGVXYX6Kq1PjCAsKvL&#10;ArIWZUBXDEyyYGIzGgKuROaj4agtQAyN0VcRq04IQxAKIspunEIDGgBRMYsyqQ1ASFgQFtlgcgGg&#10;I2tSmPTMyAzKiIWNWWQAAo0IREIAgEYCUE5hQGWWNcpKBzEBLkIcpClrUABWj/bX7FTqp0mL4REX&#10;VZu+so286m2vFgGg49hdzNM/vLeNzUL2qZhcVUwtRVKb17OTXY+75bownBTVmeA00BaS1wc1zSQ5&#10;rgWuBGhBabEEHQ6WuEF17A7/ADsi4di+eWWLzatI0rIAGvcfc8dgAErW/YgAnxWkO8PyeWLUxc6l&#10;MFfCOT2O4U7vVT6n416HhON4euus8kuyW3lLb32fcVc8PKO2q7jVxYvucW3FYrD9ewqvjF7ZjAcp&#10;PoIJuvnTsfU8vNqj+id/cruNanLVSi/Br7yO01yZxCxfbYTuQxSbWDCcQmGmsdOXDXl1HNdx7vvJ&#10;8YzVFjp44aCB3t3zyXnZ/wCm5u9V1oq42hSV5zivNfJXZkoSeyZrN+vUn3gLk+oAlb09jHsTvc+H&#10;F8YiLI2FstJRSCz5Xc2TTD3LG6Oa3r1WwG4nsQYbhZbPI36IVzbEVE7fY43DUPp4DcRO8Sc11sTd&#10;cdxLjvSRdLD3Sejm933JbrxevcifSw9tZe4S+Ifr+T+5ELdeXU/yfdH3hcqXlfF73sfmhwuvlpYJ&#10;aqpbTPbDBAzPLK+QGOzGXFy0Ozc9AFx8I5pKK5tL3k1ux5O9q3eD5/j+I1F7sZL5rEehjpu4xw9B&#10;XUy7G/xcMbPPA8WcepNKSSSSSSc3pU/4tuN/wFiv4qfzl7BRqUKUI01OFopL2o8l4lG1Ju9n7jrh&#10;bU+Tl2I4+Ouq3C7cOpnS6+1zVHsQv4kcx4FdNu7N2N/wHiv4qfzlvR2C909RQYfVy1lNLS1NTU2E&#10;U7Mkop2tGXM3W3fvYXVZxfGQjhZqEoty6tlJPffZ9lzdQg3NXW2pt4waD0Ji4WHFbe2VoYq3xXmB&#10;bl5y6s7TuxPnuAYnT5Q6QU7p4R4zQi8fq669F2RFiLT1TZXNcC1wDmuBBB1BBaQQfRqttKo6c1Nb&#10;xafuZ8aurHg1l6HmND6xo74wVi7n3jdl/FYq+sipsIxGenZUyCGaKnLo5GOcXhzHZhmbrYH0L5p3&#10;Z2xn+BMU/FT+cvYI4qjKKeeOqT9pc/MosklpZ+469I8eR0PqPNegO7nf3l3fVjy8Gro2PoWgnm6V&#10;9oWc7i0F+S0/PZ4xn+BMU/Fj+cu8OzFuSqZHVuF4zhWIQ0FZGJhK+Mw8Osi7sT2yXIaclxcg3VXx&#10;OVCpSUpSi8kozspRbaT6ySv2X07jdSzJ2SeqaNTg3p4f/P5Vi2t3ieT3r4nPkw2SKugF3BrzwJ2D&#10;pGGG/GcB7rS66MxncTisJPGwnEIwPdOpzlNuoIJuPSrCjj8PWV4Ti+5uz9zszXKnKO6Z8KsXMDY2&#10;p/1Wo/onf3L6DDNxeKy/WcJxGX7SnJ5++OmqlOtTW8orxa+8ws+xnw6wD4+X/LqfUNVsfsN2A8bq&#10;ix0lPFRxEgPdVShkzG+IhsS8+i63F3F9gzD8Nc2eqIxKsbq2WVmWnjN7h0cBvaRvR5JB8FUYrjOG&#10;oLSSm/qx1972Xvv3M3woTlyt4nXHYL7KD6fJjmIxmOZzT5hTyDvRsd/2p49y5w+tdbX5Ld8c1I/X&#10;9enqGikrzfF4qeKqOpPnsuxckvxq9S0hBQVkC5q1G8pSz9pKb79PzVt30WsPlAdiaqswinhoqSor&#10;JW1Ze6Omj4jw3L7Yi47vpW7hslHFU29FmWrPlX2H4HlesXY/+LZjf8BYr+Kn85T/AItmN/wFiv4q&#10;fzl6r6zR+vD/ALo/eU2V9j9x1w3n8Hyr253Ij9p8L+8YfyryMHZtxu/+QsV6f9lPj9svXXdJSPiw&#10;vDopWOjkjo4mSRvFnseObXDo4dQuQ9IqkJwp5ZJ6vZp8l2E7Cppu59nmRByrqeMuHLAZmUsKASIr&#10;oCf72/OC8de2Kfqmxj77d81q9iS75R84Lyu7VG4rFqjaDFJ6bCMRqIJapzo5oacvjkbYd5jswuPS&#10;uo9H5xhXk5NLq82lzXaQ8Sm4q3aaxLF2P/i3Y3/AWK/ip/OUf4t2N/wFiv4qfzl6B6zR+vD/ALo/&#10;eVuV9j9x2r5PD98cf3vJ+VeqTenj+ttOtvDry6rzd7C25zEqTHo563C6+khED2mWog4cYJ5DNc6l&#10;ej4evOePTjPE3i01ljqmn29haYZWhr2s8w+1l2VcZZXVuKOZ9EYJ5XzGWm1khi6CWH/NRsGjQ261&#10;Sc22hBB8CC0/gus74l713/X/AJcj74K6t3m9mfCsSLnVlDFxn86mACKp/pAA0W+1VhgvSB04qFaN&#10;0kknHTbtjt7mvA11MNd3i/eeMqxb9bd+TDaS9+GYiWj3FPVR5yfAGo0A+BdCbXdhbHKbU0kdSNbe&#10;aTCd2ni0AW9S6ejxbC1dppd0tH8bL3NkOVGceXuOgFi+3xHcbisX13CcRjHK76cgePiemq4D9hlT&#10;/qtR/RP/ALlYqtTe0ovwa+81WfYzh1l19zhe4rFZfrOE4hJ6W05IHrNxYLt3YLyf+MVOV07IaGE8&#10;3TSXmb/9jmfhWirjaFJXnOK/1L5K7+Bmqcnsma0gX0HP4/eA1PqAJW/XYb7JUkL2Y1icRjeG3oaS&#10;VozNzD90zA8iR7SPpo7mu29yfYrw3DHMnkaa+sbYiecexRvGofBAfrbwepuCu+JsQXGcT44q0XSo&#10;XUXo5PdrsS7O1vW2lkTqWHyvNL3HJA/r/ejyrhPosUQxpceTjmg4KtU1ICqR4gCkzREm99EAecE6&#10;KXetZGxKkaUBYZVFOp8R0VNsfxp7IvjQFqKqTnuK40sIKtcY2QBtqCFkdVmVeGQ3sU8MA5IBgqra&#10;XWRz++lywjmgY9AWZXqH2sFObRKMmqAjLc2Uv8FnDtcpXDPNATI8omOsEMs1hySpaq45IBzyqxdq&#10;nD2qpk63QF4lJNkyKXxTp2iyAriAFY6nsigcE9rboCuCVKbI1YgOTkoQjjiVoFQWoBTWqXBNypZQ&#10;AhSXLMqyyAzMpBQPWMCAlwUIrqS1ACSpUlqwoCLKSxS0LEAJao4aMFFdAJcxQ1OKzKgIaURKGygI&#10;ASjDkNljUA0FGk3RByAO6kqApBQEAIkN1JKAkuSZJURcgkj9F0At5uqro/16/DzTwy3ilVEZQFKp&#10;pb89fQST8pKrx4Qz7CP+jj/NV9kZRO06ICaeC3Lu/a935tlJfr/fqfhKqyV9kUVaD60BZ46TLKly&#10;SePJU6ifwQF/MlSaeI9RsfhFiuIixQg2Vh2JoCw2pf0c78N/5yFuNOvqX/hv/OVY4hpoqrsQv05o&#10;Dk37Qfynfhv/ADlxtbiHgb+sk/GbqpVU9zoqDoyDyKAty1F0l0yBsZ8FIj9CAKGUq7DVutzVZjvQ&#10;hbPqgLhxB4PtnfhuHxA2RuqXE6uf+G785U5JE2EGyAvtH8p34b/zkt1D6XH1ucfiJKrvkKgVBA6o&#10;B7G5SrJxC411+27w9XeuuIkrCUvMfSgGzyC+jWf0cf5qZTYo9vUgeglvzSFVMZTGUyA+jpsbB5/H&#10;r8ZumVGMgarhqOkv0K5FuE+hAWqOvLtbLkGFUaWG3RWmu9CAN0wCmObwJHqJHyEKpLDfxVfzRw5X&#10;QHKvkPRz/wAN/wCcs4x+yf8Ahv8AzlWiebago3IA5aj+U/8ADf8AnJYd/wDJ1SntVeS/pQF+6wMV&#10;Fsik11tEBekb4KvdVzifglzVh8CgLjHFWWym3Nw9TnD4gVxX0R0SnYr0QHLunI90/wDDf+ckTV1v&#10;dO/Df+cuJkxhJleXDqgOV+i3O5cfW5x+IkpZxcLhpJMqkO0QHKtx0ck5uLhfLSlTDMUB9eyvBUPk&#10;HPl6tPksvn46myY+rQHLud4m/rJd866pyUw6Nj/o4/zVx4qT4ovO3IC6aot5aeolvzbIHYn4j8vx&#10;nVUxVHqE5r79EAf0QCW2UFY+i8Es0BHJAZJT+CrPbYaqwCVJd4oBFG03XMMKqU0Ksmn0QDDIOSxw&#10;Smx6Is6Al8Cc2PRLbKr0Y0QAQx+KiqYikfZU56i6AtNk9CTUy6eCmnk6Ip47jkgK4aSOayNNjp9F&#10;PAQBOmQsd1sgzIi8WQFqR2iquuDdOaNOaRKbH0ICXTIW25o84TLhAIMgOiwxe+rMTGlV5mWKAmSA&#10;aKBMOSBxKpGT0IC+xicuOpZFee/RAPusVRrz6ViA+mWLLKQPfQGByMIQEQQGFqDIpKK6AUQlFisE&#10;ociAWIysWGVFxEAIlRXQ3U2QBByIFLUhqAy6wBYEQCAyygokN0BJUNCkImtQAhqgBGVgQEEqLqLK&#10;C9AMaFgKAOUXQDHOQFQChKAIH5R8Fxc+8NVrdtvvX2sjrKqKh2UoqujjneylqX1oY+ogHtJXMz90&#10;vGpFhbw6nY8FC5g8ApFGrGm25QjPulm/9sov4mMlfm14f3Rqr/hl2z/iZQf/AOQ/TS3b49s/4m0H&#10;4/8Apra10Q+xCTLTjwHwKX65T/U0v3n9UwyP6z+H3Gqb98m2X8TqAf8Ar/01Sk3xbYH/AOkaIf8A&#10;rv0lthVUwt7UfAuLri1oFwE9cp/qKX7z+sMj+s/h/KauHeptfe/7EaL8e/SVd+9Xa4G/7EqIejz7&#10;9JbPT4ky2gHwIGMa4XAHwJ65T/UUv3n9YZH9aXw/lNav8Lu1/wDFKi/Hf0lD97W1/wDFKi/Hv0ls&#10;rI4W9qPgSIrHoE9cp/qKX7z+qMj+tL4fymtEu9ba2+uydF+O/pI372trf4pUX47+ktmY8Jv0CrV9&#10;OGgaD4E9cp/qKX7z+sMj+tL4fymtH+Ffa3+KlF+O/pIW70trT/8ASdH+O/pLZmOnBbcAKm4gHkE9&#10;cp/qaX7z+sMj+tL4fymvMe9ja2/706I+uu/SRf4Vtrf4pUX49+ktg2MBPIfAnyxW6BPXKf6il+8/&#10;rDI/rS+H8prqN5+1x5bJUX47+khfvQ2u/ilRD/1v6S2Ngmt0CuROHUBPXKf6il+8/rDI/rS+H8pq&#10;/JvO2tvrsnRj/wBb+kg/wp7WfxUovx39JbSVQaRyHwLjhQjwHwJ65T/UUv3n9YZH9aXw/lNbP8K+&#10;1n8VKL8d/STm72trP4p0X47+kti5qEDoPgU00Y5EBPXKf6il+8/rDI/rS+H8prh/hX2s/inRfjv6&#10;Sk71trf4p0X47+ktknQtB5Cya3KegT1yn+opfvP6wyP60vh/Kax/4T9rP4qUf47+knM3p7W/xTov&#10;x39JbJyUw6AfAlZRfkPgT1yn+opfvP6wyP60vh/Ka4v3sbWfxTovx39JMh3pbWnlslRH/wBb+ktj&#10;mU7eoCsxvaOgT1yn+opfvP6wyP60vh/Ka/Uu9PbFvLY+hPrrv01a/wAMG2X8TqD8f/TWxkdWPAJg&#10;nHgE9cp/qaX7z+sMj+s/h9xrh/hb2y/ibQ/j/wCms/wubZfxNofx/wDTWyX0QA6BSK9vgE9cp/qa&#10;X7z+qMj+s/h9xrWd7+2X8TaD8f8A01P+GHbL+J1B+P8A6a2OfUgnkLKvUOsDoE9cp/qaX7z+qMj+&#10;s/h9xrod8u2P8T6D8f8A01Dt8e2P8T6D8f8A0139Hz1ARyuA6BPXKf6il+8/rDI/rP4fca9He7tj&#10;/FCh/Hv01Dt8W2H8UKH8e/TXfc02lrBVBNqnrlP9TS/ef1Rkf1n8PuOiv8LG1/8AFCh/Hv00io3q&#10;7X8/2I0Q9Vd+ktg45LdEfnQ8AnrlP9RS/ef1hkf1pfD7jXaHe3tdfTZKh/Hv0lYn3wbX2sdkaEf+&#10;u/SXfTph4C6Xx/QE9cp/qKX7z+sMj+tL4fymvT96u138U6L8d/SS2709rf4p0X47+ktjGzDwCaYR&#10;zsE9cp/qaX7z+sMj+tL4fymt/wDhX2s/inRfjv6Sd/hi2t5fsSofx39JbCFg8ApbGOdgnrlP9RS/&#10;ef1hkf1pfD+U11k3qbWk/vTovx39JEd6G138UqL8d/SWw5k9ATWVVugT1yn+opfvP6oyP60vh/Ka&#10;3f4Tdrf4p0f47+kjbvM2t/ilRfj36S2TyXHIJAfboE9cp/qKX7z+sMj+tL4fymvA3nbXH/6Sovx7&#10;9JQ/eXtd/FKi/Hv0lsxTPHgFYaG+AT1yn+opfvP6wyP60vh/KauM3mbXfxSo/wAd/SRN3o7XfxSo&#10;vx39JbO8EdLfAlCn9A+BPXKf6il+8/rDI/rS+H8prP8A4VNrv4pUX47+kjG9fa7+KVF+O/pLZGaL&#10;+SPgTaMeIHwJ65T/AFFL95/WGR/Wl8P5TWsb2trv4pUX49+kuQwje3tYZYmTbK0UcLpY2yyCsuY4&#10;nOAkkAzaljbuA62WwkkY8AEi3PQL48XTf/JpfvP6oyP6z+H3FmetsTY3AJsfEdCibWX6LjZirlHH&#10;yVabTlGuWS1CB7PBIyIC22ZSWKkNEQqEBZaLlWqaTRU2ygpzNNUBblfoqTHap75VFwUAIerbJNFT&#10;DuibHIgLDWoJim2vyQSRmyApWumxRWQP7qbFKCgMMKx7dEeZIlCAymbrqrUjBbkkhvIqzlQFOCDV&#10;E+E3VtrUFTfogFtPoSw0KxGSs4aAoiEKy6PRS8hZmQCHErEbgsQH0IemAqqwFOa9AOCxA16NpQGA&#10;LHhTdQ5ABlXWu/PtBUeCwQT4gKp0dRI+KPzWETOzMAccwJFm25HquzAtKPKjn9rMM+/aj+zCn4Cj&#10;GviIU53tJ2dvBmqpJxi2jbXYfbKKuo6eupxIIalnEj4rckgbe3faLhpv0XOiNdWdlb972E/ev/vX&#10;a91GrRUKkorZNr3Mzi7pMrOhWEqw4oS38nyhaTI6Q2t7YWGUmLMwWdteax8sUIMdM19PnmNmXkLg&#10;Q3xNtF3iV5fdoj9/9P8Af9D85enZk/X3yrfHYWFGFGUL3nDM7vn3dxopzcnJPk7DAiBSgPD5Wj5S&#10;Piupa9VBvGXWFJMykTIBoWAoWyaafK0fK4H4kt8yAddYVTmrABz+UqWVF+SAc6VV5J0c0R6i3vtP&#10;zXOVVkRQF6PkszWUU40UysQECceKwuuqslIeYHv3b8hdm+JCAR/8gfKQEBbAUuehjv4f1o/z1Dwf&#10;D+tH+egGMKF7lkV/D+tH+elyn9dD8YJHxoBcxBC+cx+kzN9S52V2mg+No+UhVJKUnp/WZ+egOvJM&#10;PcD1X0NDS5W81zFbSADl/WZ+euFqavp+vxXHxoC1IbhLpYCNVSZUelcrh1SDzQF1s1mkr5ytqblX&#10;8VqDyby9bR8pC4yJnj8rfyOKADikaKArL478klzNUBLYrInypDpun96C6AIO1VkSqpY9B8bfyuB+&#10;JMkkPh/WZ+cgLIiumxusqsVUQOXxt/I5HLPcAoC+6K4VQU9lMNZorDZQRZAU5ylD0K6Ke+iM0luY&#10;09bfkvf4kBVjJ5IhTqzStF097QgKEkSryOKvTtubKnJCQeV/fZ+egJilKsiqVKx8P6zPzkQ9OnwH&#10;5CUBbL9UMsiqy3S2yoB5k8CjbWHxVQlAHoDlYK6x1RVVQCuJMqx1YGgud7VrXOd9q0Fzv6oKA6y3&#10;v9pigwmaKCsNU6WZheG00IlyNB5y3Iy5ubfEArsXZzHI6iGGoidminjbLG7xY7kV5xbR4VPtHi2L&#10;1cLi6OmppX05AvnjgNqeH0GRmc39C2G7B28zj4dJQSOvNQP7l/8AV5DaNjR14bg7MukxfDIUcOpx&#10;bc45ekXZnWmluWiIkKzlKz2d7eRtaXaJLxoVEfJN4a5sllEMRMTqiE+Gnrb8l7/EqwYgJerEc2lk&#10;oelWKdw8EBXIUMerEp9Hxt+QG/xIGxej4wPlIQDKeJRJAmtiNuX9Zn56W+/h/WZ+egHU0lhZMcwF&#10;La0+H9Zn56PKfD+sz85ANZFomSNFtOaqg+lTbwKACtrWxsfJI7KxjXPe4+5YwZnO95oJ9K1+3M9q&#10;WbFsRmp6XDGChge7PiDqp1+Fe0bmw5bGWUaiK9gF2zvU3duxChqKIVElKJ2ZTLHqRY3AI6tvzb1G&#10;nVBuX3MQ4XQxUdP3svelmIs6aU+2efBt/aM9wNFPpOhGjJyWao2lFapRXOWjV3ySenNo1vM5K2i/&#10;Gh9ubgKGVCZUMICpNjPNQDYWJSq5aVIaef5R8l7/ABJhF0AEdOrsDbBDCFaaRZALmktySeOVbfH6&#10;NPW35L3+JIegFB2qGUao2BNjhvy1+AfOIQCIxqrrZeiqywkdPjZ+RxUZtEBce3mkxBFT3IQSG2iA&#10;ex9k9kl1XlbYai3hq0/I4/GhjcgLzH2KeyayoSFAZSgOSqjcKpwkkPP6kD5SE8S+P5PyEj4CgBDL&#10;dUnMQVYMXpRSx6XQC2zprSkNp9Dp8bR8pB+AFQyfVAPMhGhVqCUKsUBdZAWjUIH1CrBuqh7uiAYX&#10;eCTMSsjaU6VtwgFLFgcsQH09lFkQQSoDEYKWwpjygMzKDIlk2SH1w6FAXQ5aU+VGk/azDPv2o/sw&#10;twJMSHvrSrymNVfDsN+/Kj+zCt+E/plPx+xmiv7DNjuy7WAbPYSOvm3/AL12w2ZdDdmST9ocLv0p&#10;v/cu5Kas0soGJ/Oz/al82bY+yvBHJGZC+p/J8qRTSIqgD5PlUcyPMrtCuvt9T/f9D85emMsxB9/8&#10;q8yt/wCfq9pvv+h+cvS6d3e/XxK6Liv5rD/9NfYRaO8vE0J8pbjUjanCXRyyxObC5wdFK+MhzX3a&#10;6zXAEtOozAhd09jHtYNxWnbQVjg3FKeMXJ0FZE3QSx/96PdsGrjdw0XSPlJR9OYP9z//ACL43f72&#10;eZsI8yx7BzJHCI6eaUMuTR1DmAl+mvm8p9vfkTYKzp0aNfB0aNR5Zyz5Jd6ls+532+219TlKNSUl&#10;srXXkemsvOyY0aLozsudpOPGqPO4NirqcAVkAPI9J4x1hfzuPaHQrvMO095chWozozdOas1o1+OX&#10;NPmibGSkro88e3dWvG1GFBr5GjgUWjJZGNPsh5tY5rT74N16A0VR3GX17kfzQvPjt5fvpwn7hRf2&#10;pXoLh7hlZ9pH8wK4x/6Nh/2ZfM0U/an4r5Gnnby3x4hQVOFsw6vqKNkzLythyWkOe13Z2nppottd&#10;mJc9HTmUl3FpYjKeTn8WL2U6cnOBOo5FaN+Usb9OYP8Ac/8A8i3R2RnPmlJ960/9mFhioRWEoSSS&#10;bz3aSu9eb3959g3nkvA0W3f4w/ZzbWajnlkFBWO4QMsskkUUFUc8EgL3OHEiNozblm1Xo5xvR+vM&#10;fCLFaW+UM3RGfD4MWhb7Nh7rSkDXzd7g7iOPXhyBoF+S7o7Ke+EYngtLO516iJvm1Vf2xmiABkPW&#10;zxax62WzHL1ihTxS3/Nz8Vs/NfYfKfVk4eaO7WTBUtodoY6eCapmNoqeJ80hvbuRtLnAekjksD9V&#10;qR5Rfe0afDYsMhJ4+IvBkDD32U8Zu025lszvY1V4TDvEVo0lzfuXN+65unLLFs6x7JlJNje1Fdj1&#10;SZHU9O90rW8WURPkd7HTxcMPDA6OHLJ7WxK7v8olWEbPXa57Xedx6se6M+1+yYWnXwvZfb9kjdF9&#10;C8EpYHhvnE7RVVJaNC+UZox49yIhpB6hfCeUXA/Y9/6xnzFdOuq3EKeT2IyjCPhHT46sj5ctJ33a&#10;bfma2bmuwrV4ph0GIsxwU7ajNaF7ayRzcpsbvEwBvz5L7X/oya3+Mcf9DW/8dbGdiY/U1h3eA1m6&#10;/wAoLvIy/wAofCF9xPGMVCrOEZKylJLqx2TdvoiNCDSdvi/vNAf+jHrf4xx/0Vb/AMdbo7p9hnUG&#10;GUVBJMKh9LDwnTgOAlOYuzAPLnjnbvElfXtn9I+FSXqqxXEK+Jio1Wmk7+zFfJI3QpRhqjz/APKY&#10;Su84wlrJJGZonDuSyM5vtchjm399cNhHk6aySKKUY+xolijlAMdaS0SNzBpIm1I5X6rm/KYn6awb&#10;7Q/2i3l2KaPMqP70pv7MK6eNq4XB0eids2e+ie0tPaT7eRH6OM6ks3caB1Xk4axuv7IIz/8Aarf+&#10;Kvl6XbbGdmKuGCvc6tw2QnK0uzMfGD33wPN3RTAa5ZCbWXpzUUIOhWr/AG9Nlof2P1EkmUZJ4XRE&#10;2BExvlDTzu7XQe2WrD8TqYmpGjiFGcJtRtlimr6XTik7/jQylRUFmho1rv8Aedk7ObQRVMENTA8P&#10;hnjbJE8e6a7+490+kFdB9qPtOy4dLHh2HNEmITsBL7ZxAJDlY1jBq6oJ9qOnNcp2I2yO2fhL72bP&#10;KyL7kACLeAzX0C173rYq2k25fU1v7n85ikYXA2ZG6NrGSD+SyS5zDksMHg4etVISWdU1NqP1nF6L&#10;Tx2PtSo8ia0vbyufSw9k7HMRYKjFcZMEzwHcKUySvAOoDjA5jWutzba7ToVL+xBidNeWhxsPmbqx&#10;lp2Eu6DPI9zB6yNFudh+JtlZxYXtljdqJYyHsdfW+dulz1HMIhNf0/GtD4xiVosqX1MkbeFrX+N+&#10;8y6CHf43ZrR2ed5mOsxE4PjFM6YMidK6rfbMxrTa4nAEc7ByyMFz7y2eknv+vpS3Ac7C4FhpyHgD&#10;0HoGiTI78nyhVuJrKtPOoRhorqO1+bty8EbYRyq17+JqRtNvfxBu2DcPZX1DaE1DGeajJwspAu3l&#10;msfWtvJH8/W75StFNrv3+M++o/kC3nqG6u9bvlKseJQjGNHKkr04t2SV32u3PvepqpNty8WaB9rH&#10;CX1G1ApWTvh44gjDhJKGMLgBmLGPaD6gF9Q/yfVUCR9Ho9Db61Wf8VcVv7/fnTfdKb/2reqT2x+2&#10;Ks8Rj62Fo0I0mknTTfVi/wCJM1QpxnKWbt/GxpRJ2GcSgHEpMaZJK3VrQKiMlw5DNJI5o9ZFkjZz&#10;tH4xg1Uyj2gikngPOV1nStb9lBM0BkrGc3sAzWW7sjl1/vt3WR4ph8tLI0cUNL6V50MU7QS1wPMN&#10;NjmaND1UKnxTppZMXGM4vTNlSlHvTiltvaxm6OXWDafZfT4n2uzmPx1EEVTTyCSGZgfG9puHNPX8&#10;hHQrkQ4rTjsC7fPaa3CJSbROM0IJ5PzFkzQOjO7mDRoLrckOVZjcM8NWlS3S2fanqn7vibqc88Ux&#10;OM7StpoJaiUgRwRvldfS4YM2X1vtlHpK8wId71b9FP2RXm4X0Qa27pHiPK+5bBkvwzkhv7nmFtD2&#10;8N5xjoocKhN58Qe0yNB14DXARt01DnTWHpBXJ1XZtadlRhmUectiNYCQLtqy3iSNcf5Dbxj1q84e&#10;6eFoqpVV+meTXlBe1L3v3K5Hq3nK0fo6+fI2J2dx9k0MVRE68U8bJYz4seLg/KuR86WqvYY3nGeg&#10;kw6Unj0LzlDvbOgedG+hsNrW9K2daVQYvDvD1ZUnyfvXJ+asyTCWaKZV28n+kK03180n1Fwb5OhG&#10;o95ea24jcLPjLqvh4k6k82NzxXVMufM61hlkGW3pXort5L9I1v3pP8xapeT0f3sW9TPnq64dWnQw&#10;lapTdpJws7J7vsaa+BHqxUpxT7yn/wBHzV/w9H/RVn/FSq/s27RYU3j4XiTqprRmkEL3MflHQRTl&#10;5kvyyt1W8DSmu/U+Cj/41iX7eWa+rKEbfBJ/Ey9XhyuvBs1n7OHa+89lGG4rGKavuWRvDTGyd7ec&#10;bmO1jqB7oH23RbJuHyrTDt27pmxGDG6YcOTisiqSzul0g70EotazgG2c4am+pWz25XbY1+FUVa76&#10;5LC0TDoJmjK4C3oAKxx1CnKnDFUFljO8XH6slyXc91/ey+05O7hLdc+1H2LSpDFMRCsWCpCQVeGu&#10;ie2JvL8xweVjH5Z6w+bRkHvsaRmfIPRlBYT6V37kPTmdB6zyWgm//FHY1tRS4VA68FPIKZpHIOvx&#10;KnN6i0sufFW/C6Cq11KfswTnLwj/AHt5XNFaVo2W70Xmd3dindp5phAne202IOEzha3sAFofhaXX&#10;8V0XEfoBthbWOjqpNL+0FLVHRx6F0br+q63xoqJkcccUTcscTGxxt6NY0WA9Q1Wrfb53ecWhgxFj&#10;fZKSThykXzOil9qT/JiIv76m4LF9Nipqr7Ne8X3X9n3aJGFSGWCt9HX7zbGJulwbggW9IOrT74sU&#10;bF1L2V95H0Rwemkc7NPAPNqk/wDexjRwHPLky2PUrt8wqhrUpUpypy3i2vcSIu6ujQfFKp3+EFrc&#10;8mXzpnd4smT9zH3GbJ72Vb0uNlonXs/6w2j/AMUz/dSt95KXqrni21D/AKUPtNFD6X7TEwTA809t&#10;kXmGl1VfTEKgJJo1uYqHHb+dueQtz4h3TJIWaQC3cLizTp3dFst2jdyEuLUdNTxVjaJ0M3GMjmyu&#10;zgsDcnsTmu056my1h3KO+r+c/wAvEf7ALfNlXo31D5F0nE6sqNelUho1SptaL/Nyd0RaSUoyT7X9&#10;hpC3yeVX/D8f9FWf8VdO7/twk+DupGyYkavzsPIMTqmLh5HhnezSHNe99F6hPkWk3lED7Jg/2k39&#10;s1TeGcUxFfERp1JJp30yxW0W91FPka6tGEYNpfFnHYH2A6uWGKYY6xgljbIGmOsJaHC9iRLqR4rm&#10;8A7AVVFPDKcdjeIpWSFnCrO8Gm+XWW2vp0W2ewcn0jR/e0XzVz7HqsnxnF3ccytqvZh/KbVQh2fF&#10;/eQY7ADwa0fAAL/lXU++vtIUWEgMnc6WqcLx0kJ9kd90fqIQehdzXO79N6LcMwuprjYvjAZC065p&#10;5e7Fccy0O1dbotNOy7uIdjNVPi2LF81O2YhzHF301Oe8Wl3PzeP3OXqLLXgsHTlCWIxDapx0st5P&#10;6q+F/HdbrKpNpqMd38D6UdufGakl+GYPFJCCRrTTVTm+h0kZDcw6rktm/KDVUEwixjC+G48+A11M&#10;9jerzFJcvA+xBuVudhOGxQsbHBHHCxoDQ2JjYxYaC+W17eJ1K+V3ibqqTEIXwVkEcrXa58oErHW0&#10;e2Ud+7eYbexIW1Y3ByeWWHSj2qTzeN+b7rmPRz3UtfDQ5nYDejS4jTNqqKZs0TrX6PYfsZGHWN38&#10;krnzP+vvhebeA1tRsrtD5u+R0lFK5nE8J6WU2ZL9j5xHcXPTqvRsygtDmkEODXAg3BDgHDXroRy6&#10;qJj8GsPKMoPNTms0Zd3Y+9XX9tjOnPMtdGt0ecPao25qKPaueqpZpI5IXxuYOI/hnQZmOjvkLHjR&#10;wy3tyW7O4HfbBi9GKiKzJ47MqqcnvRSW1I8YnHVrhoOXNah748CjqNuBTzsD4Z5o4pGHTMx7QHC/&#10;T1jkuL282RrdksZbVUZfLQyvcIS72k8N+9SzEaCVg9oT4AldJWw1LFUKVJaVejUot7Ptjfyuuzfa&#10;5FjNwlKX0b2f3npDxE6F3L7Zvzgvkt1+8ynxOhirqR12SAB7fdQygd6GQdHNPL7IajRfURv1H2zf&#10;nBcVODhJxkrNaNE9O+qNDNhat3+EKoaXyFvndQMplkLOnuC7Jb0ZV6Blo+M/KV56bEP/AOsKoP8A&#10;4yo/It5N4G2rKKiqq1+raaGSbKfdlt7M98/Ir3isXKdGK3dOmveR6L0l4s6j7Tvaogwhogha2oxG&#10;RuaOA/W4mnQST21Iv/mx3itf8I3P7T480T4hXSUNHL34mylzWsB5BlNGWTMjI1aXONxZD2N93LsX&#10;xOsx7Eh5w2KUmMSi7ZKl2oDhytBGW5W8rjVb/l+nj0v6vyeAGgW2tVhw59DSjGVRWzVJK9m+UE9F&#10;bta8uzGKdXrSvbkl9poZN5P/ABOD2ajxxks7NY2AVMRLugzyyOYL+JFgmbFdqnFcGqm4dtNDJLET&#10;bzlwDpY23txI5WgMqYI+TgwXHPot7ZHiy63357nocVw+WllAbI1rpKaa13QTNaS0tPPK62Us9qb6&#10;ha4cT6d5MZGM4vTMopSj3pxS23tbX4GTo5dYNp9nL4n3WA45HNFHPBI2SKVgkje03a9rhcOBHQrj&#10;N5hvh1eRe4o59QSD7XoRqD6QtROwLvGlZLV4DUk3pzJNTsJ1jyG1SzXXLyLWjRt+i203iTftbX/e&#10;U/zVX4jDPDYjo27pNNPtT2f453NkJ543PMTs179n4XijZpZJH0k5EFY18skgERf3ZRnc63BJznLY&#10;u5L1iw6pa9jXscHse1r2PHJzHC7XD7YEG3ReW24/ceMVwzGBG29ZSET0ht7Z2b2SK3ujK0ZWg6Ar&#10;Y7sE78jLC7BKtxFTRh3mwee++IOPEh11dLE69wOTQuj41h4Vs1Wn7VO0ZruaTjL42/8ABFw8nG0X&#10;s9V9qNw5x1Sw79flPqA1PoCnia+ha7dtbfuMNw7zandatr2ujjLT3oYeUk1ujvcNB9tm0XJ4ehKv&#10;UjThvJ2+9+CWpNlJRV2apdtTtAmvxE0lLK9tFQcSJpjkezjVFjxpMzC3PGD9b101W8/ZblJ2awMk&#10;kuOHMJLiXE+yP1LnEkn0kkrQvbXcMaDZSKvqWWrMQrKd7Q720NNleY266tfLqZGn0LfbspRfU1gX&#10;83M/tXrqOKKksHCFH2YTcL9rUXd+bb/8EOjfpG5c1f4nZTZD7ye2o0NyGjq48gOrj6ANVYdTrozt&#10;ib1BhmC1DmOAqKsOpafX7Nvs7iOdhETYjkVytClKtUjTjvJpfj5kyUlFXfI0a7RO9OqxHGa6vpDO&#10;KbCi3JkkkZHEyCQMLzlcGuE8oBAIOhXo/uS3jNxLDKSvabmaPLN6KiMATN/2XLoTsldnRg2anjqm&#10;ey4ywukDtXMiAtSkOPuXktkJ9C+N7Ce2D6HEcR2bq3Wc2WR1OTy4sLssjGDl7PfNfrZdRjlSxFGV&#10;OktcPZLvja0n5SV/DXmRKd4yTl9L58vgb1vj0Vcs9Kcw6ozZciTSrDGskpbaqyxmqNAVcwTA1Lki&#10;S+IUA24UpevgpQH0jHIHuVV1VZVpa5AXJKhKdXrjnVdypaCgDqcQKoGZMrGdVUfJogMetTPKIYSX&#10;4TTTWu2nqyXHwEwDG/CVtU+bwXwW/Hdv9EcKrKK13yx54h41EXehB8AXcyp2BrKjiIVHspK/hs/g&#10;2a6kc0Wj5DscbQcXZzDvsomSxSC97OEpt6fa+K70pH2WgHYV3tijqanBa53BM0xfDn0DaxnclhJd&#10;bIwgEt+yct9eJb+48/19K38UoOjiZrlJuSfapa6e9ryMaMs0F7vcc4yrN/Qny1Pyj5QuGgrOS+K3&#10;9b5YMKw+Wrmc3PlLKeInvTzOBDGNHMjW5cNBbmq6nTlUkoRV29Eja2krs0c25m893gsbGA5sGKwN&#10;droY6fvPII9a9K45NT9s63qzG3xLzv7Au72WqxOqxuoBc2ESsY9w0mqKgniW/lQC11v7FLbQq84z&#10;JKpCinfooRi/Hn9nyI9BaOXa7mjvlIXfTmD/AHP/APIt1dn6JktBTxyta+OSigZJG8BzXsdEAWuB&#10;0II+A6jULSTyjT/pzCPuf/5Fuxsr+5KX71p/7MLHF/oeH/8AufxCH5yXkeem+XdbV7L4tFiuFud5&#10;k6W8LgSRHmN3UVSOTo3i/DJ0PN2oW+m47fnTYvQsq6ZwDwA2ogv36ea3ejcDra/tXcndOS5DavYy&#10;GsppqWrjEsEzCyRh528Wn3L28wRrpZeeGK0NbsfjolizTUM5OW9xHV0o5wyEaNqYRyPMW7t7lSoS&#10;XE6eSWleC6r+ulyf+b/ztmtg/wAi7r2X8P7H2/bxP1UYT9wov7Urfyhf3GfaR/NC83e1RvEp8Rxz&#10;A62jkD4ZqeiPTPG7iHNHIPcvZyI8LeK9J8Pj7rPtI/mBR+IxccPh4yVmoyVv9RnSd5S8V8jQ3ykr&#10;71eD/c//AMi3T2Mk+lKQH/Vaf+zC0v8AKUD6bwf7n/8AkW6OyhvSUlv9Vp/7MLHGfoWH/wDufxCH&#10;5yXkc5jeCx1FPNTStD4qiJ8MjXcnB4IF/Q1xDveXn32SNoJMF2krMAqnHhVEroGOdpnnjJNM9vQM&#10;lBIJHOy9AIZ7aLSLyiG7p8UtFtBS3ZJG+Onne0atkYb0rm26kBwc4+K+cLmpueFn7NVWXdJaxf2e&#10;4+1la01y+XM3qe4AEuIaBcuJNgMtyST4aLzr2QiO022jql1zQUEgkbe5EcNM88FnhlknabjqCu3t&#10;+3ajY7ZGGrgeG1OLQ+aCMHvROADKsEjVskYAeLfZL6nsFbpBQ4KyplaW1WInjyZtHshHdjhd744t&#10;+uZbcPF4OhUrS0nJulHu+u/K1r9viYyfSSUVt7T+w2XL/QB6BoB6B4AcgFq/5RX973/rGfMWzAmW&#10;tPlFpPqd/wDVs+Yq7hv6VS/aRtq+w/A113G4xtq3DKduDQvfhwz+buDaI3F+99dOewP2S+9/ZBvF&#10;/wBWk/Bw/wDvXfnYhjH7G8P0HOb5Qu9ZaceA+BWeJ4io1px6Gi7SkruDu9d31tzTCleK60vf/Y08&#10;3R41tw7EaUYrA9uHmQedOLaIAR9T7Gc/4Oq3KcBf0XNvVfT4lS82tyCBspvZU2JrqtJSUIQsrWgr&#10;Lx3epIhHKt2/E0K8p28NqcHd0EbifUJL6L6HZ/ym2FxQQROocSLooYoiRJS2JjYGki772J5XXzHl&#10;LJL1WDg6jIR73E+QraTZvdThho6UnCcLLjS05c40MJLiYxck9STqT1XQSnh44Oh08JT9u2WVrdbX&#10;7CLaTqSyu23LuOlm+VHws8sOxU9e66lPv6PXUu8HbXFdsaqGjoqKSjwqF7ZXPna5rADyqZ3kBsjm&#10;C+UQl1iV3/v47NlFW0E0FLR0dJUtHEp5YKdkJ4jAbMe5mpjeLjL4kLqzsMb+pGZ9n68uZLTuf5o2&#10;TQtym0tOf5TebGjmCs6MsPGjLE4Sn+Uhupybyp/TS2f2b+PySlmUZvR9i+BtVsVshDh9FS0FPfhU&#10;sQiaXAZn9XPf4uc4k355bL4Hff2eqLGI2ioDop4wRDVRAcWMdWEHSRh+xdoOYXZVdLc3VPD8aY50&#10;kbHsc+F2SVjXAujda9ntGrdNbkWXMQrVIT6WLalvmXfvfxvrfR3JjimrPY0gquyVj+HOL8Jr/OGN&#10;PscMUz2uAv7uKQiAOPo0SZ+0LtNhrrYpQmpHhNDZoHiZKUECw6uNvFb4OF/SskguwsIuxws5psWO&#10;Hg4HQjxCt/8AFXP9IpU6nfa0v+6P3Gjobey2vl7ma97l+1zR4m9tM5rqSscLNikIMczuogePDweb&#10;ld43/X31oB209hoKDFqOeiY2ndUBszmRdxrJI5GgPY0e0z36aFb7YROXQxPfo58cbnC1rEtbfTot&#10;fEMNShCnXo3UaibyvWzVr69mvw7z7Sm23GW65mkO1h+rxn31H8gW9NQ723rd8pWi+1v7/GffUfyB&#10;b0zD23rd8pWzins0P+lE+Ud5eLNFN/n786b7pTf+1b1yu1P2xWiu/wBH1Z033Sm/9q3nm5u9ZTiX&#10;5rD/APT+0Uval4k8TRCf7/kKFzl8Lvl3qx4bQTVcjmiQNLKeM85Z3ghjAOo1NyNBZUtOnKpJQirt&#10;uyXiSG0ldmqnZeP1X1eX2tq3ly5fAt65pA1he92VjW5nu6NY0Xc4+ho1Wm3YH2FeXVuLSg2lJhgJ&#10;1zPLi+Y36ts7KCNNF2h2zN6vmWEuhifkqK4mBhHNsQF5jbwezu3XQ8Rp+sY2NCGrShC/gtX5c/Bk&#10;Wk8tPM+9nQu7+sbjW1k1bUvibSUbnSNbLIyNhjiPDhDC8gEueBLYareB200HM1VITzP01Br4j23V&#10;aW7rewmKrD6aqqa+ppZZ2cTzeOnZI1jCfYzmcQSXMs5fUO8ndT/wvV/ikX5ykY5YOrNR6ZxUEoKK&#10;pyaVt9Vo7vmt+1mNPpIq+W99b3R8XtPiDME2tZVQSMdQ1jg6XgyskHDqD7OwBhIBY8ttfpdb4QyX&#10;sQbggEEaixAI+IhaJb2Ow+2jw+orKavqKl9OziGGSnZGDGNHFrmknO0m4HoXfnY/3n+e4RFG9xNR&#10;RWp5b6uLB9akcfF/K552WniUKdahCvSlnyWpylZp/wCVtPXuvzujKk3GTjJWvqvtO2dvo/pGtP8A&#10;4Sf5i1N8nse/ivqZ89bXbdH6RrfvSf5i1R8nue/ivqZ89RsL+g1/Gn8zKf5yPmboPCNkuixxWZ1Q&#10;kk6O7aEo+gFVe3t47X+y9HpSewk6+ARA/wCt1Fr+Fm8vQuqe3hvSbIKfBKZ3ElMzJ6kM1cx/tYIt&#10;OZfmu5nMW1C2O3HbEGgwujpHaSRxNdN92fq74iF0FVdFw+MZbzm5pdyVr+H3ojLWq2uSsdmy0XUJ&#10;LmpIxEo/OLrnySfFb5d4DcPwysrXkXiicIxexMr+5Hl8S1xDveXnv2cN91JhtdU1+IQVNVUytc1h&#10;pzF3XSOzSyP4hFnl3Ijou4+33vGdLNR4NCbkOE0wHPjyHhwxO9DgQ6y2D3XbjKOlw+kp5qGkmlZC&#10;0zPmp43yGZ4vIC46kNdoPQuroOlg8HetFydd7J2eWO2vZf3pohyvOp1fo/NnVDvKI4b/AKhif4VN&#10;+cuE2t7dWF1VLUUslBiXDqIXwu1piQHjmNeYNtVtI3ddh9v8m4f+KRJDt1dBf/JuH/ikagrEYFO6&#10;ozutfzjNmWp9Ze40n7BG84QYlNQOdaGuYeESRaOWEkjlzfK2zPWF6CySnn6Ln+5aC9sbYH6GYpQ4&#10;tQwsgikLHNZE0MYKundnd3W6Na5uluRW8mxW1kdbRU1ZC7Mypha+/wDKItKPekuFt4uo1cmLprSo&#10;rNdko6WffZedmzGheN4Pl8jSjG6cs3jNDiD9MxG/Id6kuOfwetb93sFoV2ysOfQ4/h+MMb3JeE97&#10;+gfC4NdGT9mYQSAOi3ZwHaqOqhiqYHB0M7GyxkG4yuAIF/EdRzBWHEuvSw9VbdGoecN0faWkpLvv&#10;7zm43oZBco2OXz23O2UdFS1FZO5ojp43SG5tmIBysB+ycToOZVFGLk0lq3pYkmk246L6v6lwF2td&#10;iFyCNM0AA9evgt7Daw9Q+RaRdhPAZKjEsSxiVpsMzY320MszyZGDwLYy263ZlPyK74y/y6h9SEIP&#10;xSu/4iNQ9m/a2xzYlpR5RSO0mD/aTf2zVuhFKtLfKIv9kwf7Sb+2aseC/pkP9X8LPuI9h+XzNuth&#10;B9I0n3tF81cu5y4PYd/0lR/e0PzVzDwqeftPxfzN62NUPKJ4k5tDhkY9rLV1Gfn/AJuMOZ6Ofiu5&#10;Oy1hjI8AwxjBpwHOJ6kukLiSepubL5Xtlbu31mDSPibmmon+ctb4xj6+fG7WagDmvl+wtvdjnw9u&#10;GPcBUUOYxNPtpaaR2cP8XODjlyi5AXQSTqcNjk/5c25LxvZ/7kvf2EbarrzWhtS5qEJBmRmbQ8uV&#10;/V6T4AdSVzhKNOPKM4cwx4XMBaRrqhl9LkOIOvU2I08FsruOrXPwbC3vOZzqKIk+JuRf4AtKu1Lt&#10;kcZxylwyg9mZTv8ANoyzUPnkcPOOWhYwA2fy9K9A9mNl209LBTR+0p4o4m9NGgX0+2uuixydPB0K&#10;U/a607dib0997+/sItPWpJrbRGje8c/V9F98w/IFu5vH2Ip8QpKiiq2B8Mubp3o33OWWM82vaddP&#10;bcjotJN5DPq+iH/iYfkC37fDq77Z3ylY8Sk4rDyi7NU4tPzPtJXzLvZ5ubP4zXbI4yYps01DOe/l&#10;J4VVTX0mYOTaiH3futCBovRPY/auGshhqqWVs0E2R0cjeozC4Pg4cnNOoK+R30bl6fFaN1NUDK9t&#10;3087R34JQO64HmWE6ObytcrSrcVvbqdmsUlwrE2u8zdMzitF7ROc8ZKymvo6N41c0aHUusQpE4x4&#10;nS6SKtXgutFfTS5r/N/4+qYL8i7P2Xt3f2OZ2NZ/1g1A/wDGVH5Fst2xy4bPV+W/OO9vsbnN73it&#10;Y932JMk2+mlje18clVO9j2m7XNdYhzT4FbzbwdlG1tDV0TyAKqCWHMfcOeDlf7xHxr5j5qnXoSlt&#10;GFJvyep9pq8ZLvZ0n5P/AC/sfGXn53Jn5e3yD/2256rZZpWgPYw3kHC8QrMAxE+b55jwjKcrWVTe&#10;7Z5OgE0YbkPIk6re8uP/AC6/r6eRVfxWk4Ymbe03nT7VLs+RsoyvBd2hfkj0Vfh6gD7JvzghiqrL&#10;4DfZvkhwuglq5iC7K5lPDez55nNIaxg56Xzlw0FtSFWU6cqklCKu3okbm0ldmn+68AbwK0QWt5zW&#10;iTLyA7vEtbpe2g0W7W8kftdX/edR81aj9gbd9LLU1uPVIN5eJDA8j666U3qHC/2HdAPVbbbyZ/2u&#10;rx/4Of5qvOKSXrMIJ3yRhBvvW/z990R6K6jfbdmp3k3nf5W6ax2I5jv81wna73Zy4RilNtDht42S&#10;Th0gYLCOpHtx4NjqGd1xPNxK5vybw/yt64/nrb7bzY6GupKiiqWB0U8bmOv7l3uJB6Y3d8eNlKxW&#10;K9W4hOT1i7Rku2Lir/ejCEM9JLny95wOyG+2lqMHbjJe2OnEDpJsxtw5GCz4iOYvJ7G3xutLtzGy&#10;8u020U2KVjXeY00jXuY6+QtZ+5qMdLkDM5zeo1XU20OyGKUlVPss18hbUVcbhCBpUG1opvtMnsj2&#10;Du3Guq9LNye66PC8Op6GGxcwZ55OZlnfrK+/Mtv7QH2oWdaFPh1OUqUlKVXSDXKD5+L2v3XWzR8i&#10;3VaTVlHfxOmfKLNtgUI5WroNBoPauA09Vgu3Oyq36msC/m5n9q9dPeUTkP0Div8A6/D81y7d7Kj/&#10;AKm8D/m5n9q9QKn/AMth/wBWX8LNi/OvwXzO3GH3zyA8SvO7tB4/9HNraXCmTRiio5GwmR72shcG&#10;ey1DnOeQ0G14dTqdFuT2hd5zcNwmrrcwEjWcOn8fOJe7E5o65HakLRrs69jR2NUcuJVlfUUfGnfw&#10;+FAyXzgE5pZnF5BHstxYaLfwqEKUZ4qrLKl1IuzfWkt0lq2l82Y1m21Ba834I9D6HGqSNjIo6qjb&#10;HGxscbRVwd2NgysaO/plGi0Z7aFC2gxnD9oMPmgc9z2cYQzxyBssJs27Y3E+yRZiSRa9rr6weTGp&#10;v4brfxKH85Uce8mfE2CZ8GL1cszI3vjikpImRyOa0uyPcHEtBAIuNbrbg/U8PVz9O5JpxadOaTUt&#10;038b9x8qdJJWy/FG5uxW08dVS01ZDrFUwsnjBsSGvHJ1vdXvoudc9aYeTq3pF9NU4NOXCakkdNA1&#10;/tzG4kSsF9Q2EjlyF1uWVRYzDvD1pUnyej7U9n7iRTlmimY8prhyVYRpzm6KEbCWMShDqntalOKA&#10;LVQs45WICvUYjpoqIeUqNhRF9kBdpT4q5JUCy4gTow8oA5ZvgSHRmyziaoppdEAlmiZG5KbHdWo4&#10;bC6A1S7U3Y1NfKcRwwxw12jpYnnhxVDmaiQPGrJgB3be2K6VwztGbSYQ1tNiFJLJGy7WeeQEzOA5&#10;HzhmYuaBq0Ecl6MTqnI0dQD9s1rvnhyu6PE2qapV4RqxW2bddykr6eXdexHlR1vFtPu+40Dq/KCY&#10;lLaOjw6KKZwAaSyWe7uruG5jRr9jfRVcA7O2O7QVbKvGny0lOPdztylsbvbCipgS0NcNDfUe8t/+&#10;EPBvvRxD5GAqzBIf1/XT3lt/xSFJP1ajCm3pmu5PybS+1HzoW/bk33bFDYHYGChpIaOkjEcMLcrR&#10;zc49XyO91I7mXH1dFytVCfjV+jYnTR6ehUMpOTberetyTsaA+URjPnWEaOPc6Me7/OdcrXW99bu7&#10;JttS0n3rT/2YX0DWC3JvvsY75zXW96yrVE3TRTa2K6SjTo2t0ebW++Z32sre9muMLScu2w2CcL5P&#10;e3uwpsUopaGqaCyQXY+wL4ZR7SaM8w9h8Ol1zobrorAjNwocJuElKLs1qmjNq+jPIzarczU4TjlP&#10;RVTHEiqgfFKxj3Rzwuf3JWlrXAX6g2sbr2CpD3GfaR/MCzPpqGk+ljHH3i5riPeIRZtFZ4/iEsYo&#10;Z1ZxTTae97a2srbbXZqp0lTvbmaF+UlF6vB7Bx7nRj3f5zrla63vrdHZKO1LSfetP/ZhcvKPQ332&#10;Md85rre8lSNK0VsV0lGnRtbJm1vvmfZZW97MowtJy7bBOhvZfP7zN2jcQw6roJbBtRC9jX8+HJYl&#10;kjf5QIsD6VzsU5BsuTjrvQoUZOLUo6NaryM2r6HkFud3OVNbjVNgk4mEdPVSvqIXB4ZFHEfphzbt&#10;DA+RgaSQ45rr18ZSNYxsbAAxjWsYPBjAGs/qgK1DKOdm38cjAfwg0OPvu1UStBVpxDiEsZKLayqK&#10;2Tvq93st9PvZppUlT7zi3v1WtHlB3E7P2Fz9Ns5Nc4+18Ghx+JbOVFKq4h8QD62tcPgcCPiULDVu&#10;hqxqWvladvDvs/kzbKOZNdp5zble3rLheHU+HjB/ORBntMaieIuzG/tBCbW9a+7/AOlIl/i+Pxyo&#10;/wCCt5W07bcmf0UX/DUiAeDP6KH/AIat54/CTk5Sw+rbb/Kz3f8ApsaFTmlZT/2o0a/6UiX+L4/H&#10;Kj/gLZ/cvvjdimGU+IOpvNDPmvDndJkykj272tcb26gLsd7Le5Z/RQ/8NcdNKDfQD1ANHwNAHwBQ&#10;cTXw9SNqVHo3ffPKWnZaSS7Ne42QjJPWV/JGinlFKguqcIsHGzDya93+c/ktdb31uLs9MfM6T70p&#10;/wCzCvTt15D32sd85rre8gMqwrYrpKNOja2TNrffM77WVvez7GFpOXbYrPeStNO2RugkpqiLaHDs&#10;zJWSMNTwgSWStPsdSGtBJzaiQ26hbmOKeyLT+8A/EQR8SxweKlhqiqR15OPJp7p7/LRicFNWOuNx&#10;u9tmKYfDVt7swAjqYi1w4c7R3gMzWlzHDvB3Ula4bxezhjFFXT4pgtXLUOmeZJYsxFQ4k3ERjJtU&#10;xt6E5dNFuo1o6AD1Na35oaPhTDHpfqtlHGOhUlKlFZZaOEusrX2ei9+nfc+Sp5kk91zWhpDS9tfF&#10;qIcPFcG4koIBcc9KR6CyNrxf31ck8oLVTAx0eCeyu0Y4yzSZXdPY3RtDx6CVuhDbwafW1jvjc1yl&#10;5H2LfejjHyMCl+u4V6vDxv3VJpf9u1u65h0c/rv3L5mju73s+4pi+JNxXaFroYWva8wSgMkmDDeO&#10;KKEEiKnvY5wbi3LVbrv/ALvisB8AACOR368/lVVxUHF4yeJackkoq0YxVkl3ff4dhshBQ258zRja&#10;5h/Z2zR1vOo9cj7ch7rLl+Nbyzu1d63fKVgh62b+Ay/4WXN8ah7V9xWK6dQVrZIqG97257K3hr4i&#10;EMt+93NAO1bjxptqBVCN0vA4EmS0gD8oBy52tcBfxX2EnlDpCSfoINTf91T/APCW5piHg0+tjHfG&#10;5pPxoTCPsWf0cX5isP8AEaEqcIVaOdwjlT6SS+EY/f4mropJtxla+uy+00yf28KycGOkwUNmPtTx&#10;ZZrHp3HRtB9V1SwLcBjGN1LavHZJKWnafrTm5HlvMtp4AS2Jkg0Ml7j31uyxnob7zIx8YaE5gWP+&#10;JQpX9WpRpt/Su5SXg5be4+9E37cm+7b5FHZbZqKngipqeNsUUTRHGxosAB8pOpJ6laP7cyHH9rIq&#10;WIudRUz+EHOY9kZhpznmzFzQA57g6MHqt8g1CWeho9IYxp+FrQfjUPCYx4eUqlrzkmlJvZy3ls7v&#10;zXMznDMkuX40AETWta1gsxrQ1g+xY0WY33m6IDImSOSrKuNoueBrmua4Xa4FrgdQWuBabj0A395a&#10;Pbp6l2BbUz4fIJBSVj+EzuvLXMkJNJNIQ0tAYc3XTRb0NCNrB4NPrYwn4S0n41YYXF9DGcJLNGpG&#10;zV7a8pbPVeHmapwzNPZo4Lbc/SNb1+lJ+Wt+5a/jrzXnZuD7Qr8HdV5aA1fnJt3nTQ5Mrr6WjOa6&#10;9M2R/r+uisebj7Fn9HF+Yt2DxsKFOdKpTzxnbTM47eCb+KPk6bk007W7jSY+UTk/gQfjU/8AwlWx&#10;LtSY7ibTDhOFvpw8ZXvja6d4afdMkkDDGRzzi5AW8rKG/uWf0cX5iF1FboB6g1vzQ1b/AF7Cx1hh&#10;43/zVJyXudkY9HN7zfkkjVrs99kw0s4xLFZBU15JfHHfiNhkdqZXyH65OfSO4tmrqxwkp8NlWYnE&#10;1MRPPUd3t3JdiXZ+GbYQUFZC7KviuMthilnk+twxvlfz1ZG3M4C1zcjQWVprFBb+tgfiNwffCjLv&#10;MzQHs/YW/Gdp5cSqWufDE91XJnY9ocwHJTM77RdzBlNh4L0F58+fVVi23Ro9TWN+a0JkT/FWGOxn&#10;rM00ssYpRUb3sl32Xy7FyNVOGRdt9bjI2pgKAvUxPVcbTrPtPbt/ohgtXEGjjQs85hPug6HvFjfT&#10;INLDmumvJ9bxy+nqcKmzh9O4VEAcx7QIXnK6FuZoBc2S7jqtuRUeKljh0DR6mMafha0H41ZQxlsN&#10;LDyjdNqSd/ZfPSzvfxXM1OHXU14HyW+TdNBilDJR1FwCc8UrRd8Mw5Ss9NtCOo0WmODHaHZp74mw&#10;Gtw7OXXa0y09j/o3e2ppHjV7Ggi635lm0VPi/qdR8BuPiX3DY6VGLpSjGdN6uEu3tTWqfgfJ01J3&#10;Wj7Uaa/9IvNyGBDPy/dU/tvVwre8vncSwLaHaeWJtRE6jw4PDw57OFTtaPdW51M7B7QOA1W/cUot&#10;yZ/RRfmIDU/ryHwCw+JS1xGlS62HoRhL6zlKdu9KVkmYdFJ6Sk2uyyXyPld1+7mDDaKKipQckYu5&#10;zvbyyH20sh6ud8QsOi+ncULpUcThZUk5ucnKTu3q2+8kJW0QhaYeUMbeTCLBx7s3Jr3f51v2LXW9&#10;9boVD1LYwRqB77Wu+c11vespeCxPq1aNW17X0vbdNb2fb2GFSGeOU4HYZlqKk+9ovmrm3PUPd+v/&#10;AMIMyhyd22bCXOuCCAQQQQRcEHmCOoPgtNt83ZFq6eqOJ7POeHB5lNNE7LURvcbu82P+ca4+2YbA&#10;NW5LWp7G/r/8KZhMZUwss0LWeji9U12NfhmucFNWZo1h/bcxWjHAxPCxNMzulzmyUztNLObG14Lh&#10;1N9SqG0G/PaDHGmlw6ilp6aTSTzdjswB09kqnBrmxG9nADkt9s/oafWxjj8Lmk/GrMPqA9Qa35oa&#10;rFcRoReeGHgp9rk2vKFrfHQ1dFJ6OTt4L5nQHZb7K8eEjzqqLJsRezLdmsVM06ujhcdXl3WTndbH&#10;GoFuX63VF0asRWtqqjEYipiJupUd2/xZdxvjFRVkaFbyif2fREB37ph1yPtyHusuX41vxM43P2zv&#10;lWMa3waT9oy/4Rbm+NPLwt+KxXTqmrWyRUN73tz2VvDXxMYQy373cS1dOdpPs8R4xSZQGx1sAJpZ&#10;yOp5wvP+jkPx2XczTZYXKNRrTozVSDs1qn+OXJrmjKUVJWZ5idlLZiam2op6aoifFNC+WORjmP7r&#10;m8xmy5SOoObqvTct198/KVjnehv4DL/hZc39ZYGqbxDHPGVFUccrSS3vtfXZdu2vizXSp9GrHQHa&#10;a7K8WLNFTTubT4lG2zZDpHOBq1kxGrSD/neYXReC7+9o8DaIMUoJK2li7jJJQ7v25FlW0OfJGBo2&#10;7Rot9ZWJRj01sfWA4fA4OA+BZ0eIOMFSrQjUgtlK91+zJaoSpXeaLs+77UaPSeUMrJvYqTAw2ofp&#10;G7jTTWPT2N0bQ71EhVdmezji+O1jK7aKR9NTDlAe5KWc+HBACWwRSc3SAk/Ct6ABzsz+jjHxhgKN&#10;b/8AEoU0/VqUabema7lLyctvcY9E37cm+7b5FTZrZ2GmgipqeNsUMLAyNjeQa3l6z4nquH3mRftf&#10;X/ec/p9z4DmvqWlY5l/1/v0VKpPNmeutzfbkaU+TiuPoto4fW+bHt93/ACmtv7y3VbMlcK3IAepr&#10;G/Na2/vrGNKlYzE+s1pVbWvbS99klvZdnYYU45I5QH7NU7po6p1NC6piBbHUOjBnjaeYZJzAPVci&#10;HAIms0Vd7VDbb3NhrD5RNv7RxWufp+Hk1zj7V3RocfiXbXZWb9TWB3uP2vZzBB+uv5ggEe+Aux4o&#10;76WB9bWu+JwcPiVqmPT5AAPgAAHvAKdLFZsNHD29mTnmv2q1rW+N/I1qHXcu6xoV25NqpMQxehwC&#10;kMjuFIxs1mSZW1U5DTndlyuZFHZ976Ld7YjZKOio6aiiAaymhbFYagvA9lcD1D33d765hxB1LW+v&#10;Iy/4WXN/Wugc5fa+L6SlToxWWML873b3k9F5LW3afIwtJy7R7T4KweXj+t/+SoRzW05p4kVebTz3&#10;30UbtntsKfFYmSeZ1j+NII2vJe2QgVsADGuDWg5SAbX1XobR17Xsa9hzMe1r2Eci1wDhzsdAbesJ&#10;RkHUA+tjHfBna63vWQxS/B6h8gsFYYrF+sRgpLrQWVyvultpbRrxd+41Qhlb7HrYOVxTKefxS45e&#10;icYOqrzaMleLJV0uQJbGFAPD1KFrFCA46qm10SnNRyFKZIgAkdZL88vyTpiCqbmeCAaHck9snRKg&#10;h0TY226ICchThKbJzR6E0UqAS2O4UimBCtRQ2VaWbWyAoSR2RMfqnTNCRn1QF2GdXuLouHzJG1eK&#10;OZQVssTsksNHUSxvFiWyMju1wB0JadddF9irtLtBy0kmmiqPhK1T7B2+/EsTqMSZiddJVsgpo5IW&#10;vjiZke6TKXDhgEkjTXRbiOhF1KxWGlhqrpTabVtr21V+aT59hhCamro4hlOVcgOuquebqY4lEMzD&#10;IOSTNV2ViSBcfJFfRAC2S50V5guFx8bCFyOGw+KAS+HVPjA99MqSGlVeJfVAWJzbkuPFSddU2Wr0&#10;suP4Z5+KAsxV5vYp9RV6LjmRaoK2awQA1labaJVHjBvqqpqEp0el0BzcuKXCQ12t1wwlT4p0ByUt&#10;OOa4ud+tlyLZdFRqIUBVKdEel/eVZxstAK7thYrS41MyatknoIK57H0pjiDTAHAFrXAZ7tvcG/RW&#10;ODwNTF5lTteKvZ317lZPXxsu81VKiha/M9CbI3HRKwbFI54op4nB8UzGyRuHJzHC4IPoPd9YV3hq&#10;vatozaceXoC70p84SxAvgK73oQ5au9sXtIT0EkNBh05gqzlmqJmBj3Rxn2kQD7t9lHeJ5iy+97IW&#10;3VVX4MKquqHVNR57VQ8V7WNPDjy5GWYA2zb8+asp4CpDDrEysot2S1vrezta1tO2/calVTlkW53M&#10;HqHFGYVGVVptBLUJCsMagnCArImuWKHBANDlBKVmUhyAkuWMWWRsagDbGsCxz0xjUAshMY+yINsp&#10;aAgLUGIW6JlViNxyVAocyAex4UnVIIU3QEyMSXhMcUooDHLGgKboHFAGCmRKuxWWWCAySNDxLc10&#10;Vv8Ae11S4YTSws87rrXMQd7FT39r5weZLv8ARt7w5ldF0++Ha3EDnoYJaVhIs2KFsbNeWV1S25af&#10;slb0OF1qkFUllhF7SnK1/Dd28jRKtFO2rfYjeeSUHqEtsa0cxXbrbKj79V5zM0alvChmBHgRA3NZ&#10;fZbre3gx8opsZpRRyZg0zwteI4r6Djwv9lDnHqNBz6LZPhFZRz03Col+rlf4WT91z4q8b2d14o27&#10;voogKVT1LXsa9jmvY9ocxzSHNc06hzXDQg9CEUYVISCZ40uJHIUkoB5CzJokxvTnTIBDnoGp+VZw&#10;UAuJWWPSolJagLDE+N6QxibHGgGWWcVWI4FJpwgEiS6MSWQujsURHRAFJLdDE/VLz2Qsk1QF0QpM&#10;kR8Vj5UiSUoBhJ8UZkQRBQWoBkZ6JmTolAKROgLdPEindZDBUKZdUAovClxsmtpUEg6IDBOpkKLz&#10;a4QNpygDYEZnISmxq0xqAXxbhAIlaahfHfkgKpbYq41JipfFPMaAXJFfkgfGRyTWza8kThdAKYeq&#10;aKglG1iJkOqAwTCyES3Ry0qyClsgE2UqyY1CA4F4QXVwR3CrvhsUBMcN+aW6BWoSrEmVAU4wnhif&#10;HT3VuKgsgApqfRS6fSysSt0VWWJAKE6rzG6Y+NJlegAkg6oeErDXqwWiyA4mZfPbezWw7EfTQVf9&#10;kvqp2L5TeMz9rsQ+8ar+zK2U/bXivmfHsaieTFf9N4v95xf2oW9+0eONghmne0ubDHJK5rLZi2Np&#10;cQ2+lyBpfqtAPJtVFqvFfTSRf2oW728aa+HV/wB51P8AZOV5xhXx0k/8n8KI9D82vM+S7PXabpcc&#10;FSaSmrKfzYxh/nXD73FBIycMnlbW67ma1aE+S3Hdxb7al+Y5b3VU9hooXEqEMPiZ0qfsq1ru+8U9&#10;34mdKTlBNj53WXy+3W2sdHSVFbKx746aN0r2RW4jg0XIZm0uel1yE+IeK6m7SFbfBcTHQ0svzVCo&#10;xUqkYvZtL3s2Sdk2czuD3/02N009VSwVNOyCoFO5lVw87nujEmZvDuMljbXW67djAA0WjPk2ZbYV&#10;iFtP2zj/AN2C3L8+IClcQoxoYidOG0XZe5feYUpOUU2XqjU/F8K18x3tlYdFjH0GMdUZeO2mfVN4&#10;fmkczubHm+fuHRxGmoX3G+XeeMOw2srn2Jihdwm9XyvGVrG+LhfOB6F5sU+5OonwKr2ie6R8/nrX&#10;A6hxja7NUVBPM65AD6FP4bgaVaMp13aN1CP7ctvJc+Wprq1HHSPi/BHq3JP+vyH3+anP0C6k7Oe9&#10;AYlhFJVOIMzWcCp9FREAHAdbZMpueq7XpJLalUtWnKlNwlvFtPyJCd1dHAbw9tGUFHUVszJJI6dg&#10;e9kVuI4E27ubS/rXx25ftAUeMwyS0glikhdlmpqjLx4wfavIb3Sxw1Dm6DkdU/tTkO2fxQ/9w356&#10;8xd220ddhroMXpA9sXE4DpALxPN7uppunsjbkZtAdb3V9gOGwxeHnK9pqVotvR6Xs13667/IjVKr&#10;hJLlzPXN0QQSt0XyG6DetT4pRR1dM4DN3ZYibvglA70bhzsD7Vx9sF9kYlz84ShJxkrNaNMkppq6&#10;Pht6m8WLDaGWvnjmliifGxzIMvFJkNgW57NsOt0O6TebFidE2tp4poY3uc0Mny8QFvMnJ3bL4Ptr&#10;j6nav7vS/OKpdhua2AQ/dpPyqyWHh6l030s+Xfllvtt5mrM+ky8rX+JsDEVJfdKdKsM1lVG4TNCv&#10;K3Gdg5K7HMTpoPrvFrJo2/6R0Vjwx6XC/wAC9WGyg39RXnvuGP1a1H3et+ULp+C1HSjXqR3jC68m&#10;RMQr5U+07G7Bu+YuY/Bahx4kOeSkzaHhtJEtOL8mwkEjxJW5cc68+O1RsNLg+NQY1QAsjqJeOAO6&#10;xtUw3lhNtGwPb090brebdnt/DX0NPWwOBbPGHED3L+UjCOln3sD7myj8UpRllxdL2Ku67JfSX2+K&#10;ZlRk1eD3XyOeqaa+oXyO8bb+PDqKeunNmQMLgOr5OUbGjqS+1x9jdffsZpyv4DxPh760A7aG8mTE&#10;sUpsCoDxGwyNa8R6iWsfpf8A9O24c3looXD8J6zWUXpFdaT7Irf7vO5sqzyRvz5HQWLYJU18WJY5&#10;UOOVtS0PcbkPmnOZsbCf83G0WsPardnsBs+p5v8AOVd/7VwHaE3VswzY9tFGAeHNCZXj/OTuF5ZP&#10;U48h0sub7A7/AKnm/wA5VvyNXRY/ErEYGUo6RVRRiv8AKou33+duRFpwyVEudrv3mwuJVzY2Plkc&#10;Gxxtc97iCQ1jRdziBqbDoF8lsDvfoMQ4v0Pq46rg24uRkjMlzYXzgX18Fym8F30hW/ek/wAxameT&#10;3OuK/wCx89c9Rw0Z4apWbd4OKS0t1nrfS/uaJUptSUe25ufnXXO8rf3h2Hd2sqmMlLS5sDbvlcB4&#10;5biM/dLK5vs22NDhVdWttmgi7l+j5Tw2O/2XEELVLsmbhosS42L4qX1TjNljY5xyySD280p92Gnu&#10;tiPdstmEwtOVKWIrtqEWo2ja7b5K+i5XZjObTUY7vtPu5/KEYYCQ2kxB4HumupsvxuuPfX2Ow3bC&#10;wmrc2PjuppHmzGVIGpPTiMuxvrcQF2i3dBh2WwwvDrcj9KRa28fFda70OyFhtax3DgbRVFiGS0wy&#10;RtP8qAdx9/EnRbVPh8+q4VIf5syl70+XbbXsPlqq5p91juKGUOAc0hzSLgtIc0jxa4aEekaKwyNf&#10;H7oN3P0Pw6nozK+d0TTnkcScziT7QH2jLWswaAr7VoVNUUVJqLuk3Z2tddtjettQRF0HU2+FdKQ9&#10;rSgOLfQnJUcTjGn86OTzUStHeafd6Hu+uy+u39bxW4dhdVV+7EZjhbyc6WTuDL4mO+f1BaAu3NVD&#10;cDbtAXPdMa0P6giJhu+Z3W75suvgVe8NwNKtBzrOybVOH7b+xadzuR6tRxdo+L8D05Dk6N6+C3Kb&#10;wG4hhlJWA3e+MMm9FRGLSgegG1vFfeQ81R1IOnJwlum0/IkJ3V0fN7ytvo8Po5q6ZksscOXMyHLx&#10;DmNhlzd3T0rX/wD6RTDBzocTB9LqYH43LsntdxfU/Xf/AGvnFda9ibYOjnwfiVNDR1EnnLm556Zk&#10;r7ZeWZ2tvQrvC0cMsK69eMpWmo9WVt1cjzlPPli0tL7EO8orhn+pYl+HS/nKW+UWwz/UsR/Dpfzl&#10;sDLuiw3+CsNH/ookh26PDf4Lw38TiWHTcP8A1NT/APIMtX6y9xG63ehFidFHX08csUUj5GBkxYZA&#10;YzYklhLbHpZcPvp37QYRDDNUwVM7Z3uY0U2TM0t6uz2Fj6F9vhWCRQsEVPFFBECSI4YxHGCeZDG6&#10;Anr4rVfyhP7ioPu8v5FHwdKlXxUYWahJvS+trOyv27amc5OMG+aNotlNpmVVLBVRtexlRGJGNktn&#10;aD0fbS/q0XIhq+G3Iu/afDfvRnylfah6gVYqM5RWybXuZtTug3ehTmQhSStR9CAXCbf7RebUNZV/&#10;6tSyzjr7Rvh15rmVwO8DZ01NBW0gNjVUssAJ0ALxpfw5LZTtnWba6v4X1+B8e2hpH2LNgY8QxOsr&#10;60CfzYNqAyTvCWaocbPkBvm4YItf1L0CbNoBfQaAdAB0A5Aegcl5t9mzewcCxKppsQikjilDaepa&#10;W+ywOhPscmXqw83OHueWq9ANlN4NJVsEtJV087D7pkjRr4ZXlrr/AOyui47TqdPns3TtHK17NrLR&#10;W03v4q1tCLhmstufM+oa+3Ikeo2XV29Ts94fiRjfUQNZNG8OE0LQyR7QblktrcRrral2oFwuyj7/&#10;AK7ED4SLLCzRc9TqzpSzQbT7UyU0mrMXR0zWMZHG0MjY0MYxos1jGiwa0DkB4elX2xgqkpEy1H0R&#10;jle2GKWaQ2jhjfLI7wYwXcfeC6k3Ndp6ixWompqeKphkiZxG+ccO0zc1rxZD4d7X3K+K7c29A0+H&#10;R0ETjx699nBnt2ws1II55Zr5B4rXvEdiJtnazA8QBNpYmPqXa5Q6UgyRW5dynN7fZLo8Hw6FWg5T&#10;dpzzdGr/AFFd37m+r8URalVxlpsrX8z0ZLVirYfiTZI2Sxm8cjGSRnxje0OZf025qzlXOEo+R3pb&#10;y48Mo31s8c0sbHNYWQZeIS/kRn7th1XQr/KI4d1osSHoLqYfEXL7PtpH9oKj7tD8hXA9kDd5RTYH&#10;BLPQUU8pmlBkmpo5HkACwLnakBX+Go4aOF6etGUnny9WVuV/AjTlNzyxaWl9jh2+URw3/UsR/Dpf&#10;zl9pu57aWF1soiL5aORxDYxV5MsjjyAfGSxvreQF2cd0OHfwXhv4nEuo+0N2UaKqpJp6KnipKyGJ&#10;0jBC0RwytjGZ0T4m6ZnAd13O6Rlw+q1DJUhfTNmvbxT5doaqrW6fdY2KbL/eDe+nQg9Qeh5EJsc6&#10;1Z7D+9eWqo5qGqc581CRwnPOZ/m55tkJ1zRu7jRyDVtDFZVWKw8sPVlSluufb2P3G6ElJXRdjqj+&#10;vp0XSe0va/oKfFhhMkdSZeMyCSpbw/NopX+5kuc/d0zEaar7nejvAZQYfV1r7HgxOcxv+kkIsxjf&#10;5RvcD0LzpotzNRV4LiG0D3PdMKtpbe4c5gdnqJieZytLWg9LK04bgqVZSnXdo3UI/tS28lu+Wppq&#10;1HHSO+/kj1NY2+t7+B8R0PvjUehEGeK6k7Mm9f6IYRTTuIM0bRT1PomjGlutuHlN/FdsOqLhU1Wn&#10;KlN05bxbT8iQndXQL2XXGbR7RwUsTp6qeOCFouZJHACw55RzeR9iy5VPbfbKKipKisqHZYYGF7/E&#10;9GsHpe6zdOV7rR3YvYmu2uxCWrrJn0+GQSABrdWxD3ENOz2rpS3R8vO5up2DwarKVSpLJTjvK19f&#10;qxXOXyNU55dErt8jurajygeEQvLIm1dW3pJAI42H0gTFrviS9m/KA4TM8NkZV0jTzknEcjB6SIS5&#10;3xLtjZLsyYRSR8OLDaeUdXVbBVPJ9DpNRfwVfbHsv4TVsySYdBF4OpWimcD0N4+dvDqpXScO9nJV&#10;/azK/jl9nyMLVe2Phb8M+52Y2rgqoWT0s0c8LxdskbgRb+UObD/JdZ3oXMMhuQPEgfCtHdkN0eLY&#10;Dj8MOGxzYhh9W7M5o7rHQn646YXysqIG63HtwAt6acat+2b6+ag4zDwoyTpzU4yWZPn4SW6fz96W&#10;2EnLdWa/Gh0vsv2oqWoxh+CspaxlQx72GZ/C83Jjvcixz2NtF3K1lwtA9zw+ryf74qPkct/oeQut&#10;3EcPChKChfWEZO7vq9//AAY0pOSd+1omKFcNt7ttHQ0VRXTMkkjpozI9kOXiOA6MzaX9a+ijHRdX&#10;dqOC2z+K/er/AJFBoQU6kYvZtJ+bNknZNnK7ht+MGM0ctZSwVMEcVSaVzKrJxC9rBJmGS4yWNvG6&#10;7D4V1qr5NKP9oqz+dpP92Ytk9v8AbeGgoqivqnBsFOzO7xcToyMdc0jrNFuRKlY3DqniZ0aadlKy&#10;W75WXjqYU5XgpMtbTbV09JC6oq54qeFguZJHBosOeUe2kI+xZd3oWuG1flF8GgfkibV1rektOI42&#10;H1Cctf8AEuj9jdicQ2yxF9ZWzPpsKppcoDRcRdWQ08ftX1Bbo+ToL9VufsX2WMGo4hFFhlNKOZfW&#10;MFXIT1IfJqAfDkFPlh8LhOriHKdTnCDSUe5y3cvD7ma1Kc9Y2S7X9x1Dsf5QrBqiTJIKmhF7B9SG&#10;SM1+4ZiPfWxuBY3HPGyaCRksTxdkkbg5rgfSL2d4tOo6rrneN2ScHrYyx9BDTOF8ktE0UzmO6OLW&#10;aSAfYO0K1Az4hsZisbHSPq8HqnaDUMljv3y1ntYayIG7mjuvHVI4XDYtNYZyhNa9HNpp2+rLt7n8&#10;rsZ5w9uzXavtR6OOgQsgsqWz+0sVRBFUU72yQzRtkje03DmuF/hae67wcCrrqlUDVnZkkdHHdA+J&#10;A6eyUagr4BjoeqwNSw8rIzqgLDU1rlWNSsaUBaDlDpgqpPglyPQHIiQLFxvEChAUmvR+tVTUJseq&#10;Aw3Rsh19CYAFJq0ByVJYLkDMuHikVwOQFp0qB7xZVsxumyDkgK5hQnD9FZeELZkBxoj1snyBHLBr&#10;dWeCMqA4acL5TeOT9DsQ+8ar+zK+2miXwG+yvEWEYnIelBUtB/lOjIb8a20lecUu1fM+S2NOPJwj&#10;6axT70i/tQt1N4k37X1w/wDCVP8AZOWn/k2sLOTEpyNS2KEu9Ng8j8tluHtTFmpqlhAdnpqltj1J&#10;heG/Grri8l69LucfgkR6H5teZqN5MWptHi/pdS/Nct4o66/NaEeTmxERTYpSP0ltG+3ohu1+nrIW&#10;8Rm8Fhxr9Mm+3K/9qPuH/Nrz+Ydc666q7Qkn7S4l96yfNXZVU7RdRdpbEhFgeIvfyMPD5270vdb8&#10;arMMr1oJfWj80bZ+y/BnVXk5pLYViH85R/7sFt0azSy1S8n7hBZg9Q8gjj1okGtwQyLhkjwFxay2&#10;H2u2qZSUs9XM4Mjp43Suc7ldo7gPoc+zffU7inXxlRR1vK3nZL5mujpTXgandt/bKStxCg2dpDnc&#10;ZI5JmA6Omk+t8uRZFmv6VtvgOwVPFhseF5Q6mZSikc06GRmWxLv5RedT6F5mbt9/bKfGp8ZrKZ9X&#10;LI6WSKISGPgySOu1wflcMsbe6GeBWwP/AEkUP8Ey/jZ/4au8Zw3E9HToUYNxgszacVeb3esk9NkR&#10;6dWF3KT3+Rx/ZSxx+E4/XYDVEtjnke2Eu9rxYzmjLPuwIZcc8q3ne7x/Xx+NeV2/LtCR4jiNJidJ&#10;SvoqqmEd3GUyZ3QuzRPHcaA4XNyea9Ht2m38dfQUtbETlqImuIPtg8d2QO8CXgut4FQuMYaayYic&#10;crmkpLT2lz0utUr+RsoTWsVy28Dhu03+9/E/uDfnroXsV7IQVmztdR1TBJDNUhrm9R3TZzfBzT3h&#10;bnay7u7TLj9AMT+4t+eupfJ9O/amoH/i2/NK1UZOPD5taNVIO/kjKX51eDOiQ2t2TxoG7pqKbwuI&#10;6ymvr6G1MI08QRbW69BdituIK6liq6STiQzNu08nNPuo5G+4kZyLf718/vY3TU+J0clHUsuD3opR&#10;7eCUDuyxu6EHn0IvotId2231ZsviklBXMc6ikeOKLHKWXsyrpuh01ewe218FIklxOlmVlXgtV9dL&#10;mv8AMv7bNWwX5F2+i/h/Y2l7bTh+x2r+7UvziuJ7ETv2hh+7SflRdr3GGTbMzzQvbJFK+kkje03a&#10;9jnGzgRz8PQb+CDsRx/tDD92k/Ko1rcNaf63/wBpn/zf9P2nfrSkyvUl3RJe5UBJGRyflWgu4U/V&#10;rUfdq35Qt+426fD8i0E3Bn6taj7vW/KF0XCvzWI/6b+0i1vah4m7O9vdZHieHVFFIGgyNJhef81O&#10;25ikv9i08x1WonYw3kyYfiVRgVdeMTSuEefuiKrZo4uvybOwDI3xK3wE2nyrSbt27pXRyRY9SAte&#10;JGNq3N9xI0jgVJtzc53c9QWPDKkailg6j6tT2X2TWz89F3uy5n2smrTW6+Rsr2kN9YwvCZp2kGql&#10;BgpGHQumeLE+jhN74PiFrp2CNzz3yTY9VAuc9z2UjnDV8jjeeqF+Tw7uekFdLYttfWbT4ph9I5pY&#10;GsZCWB12NawA1FQ88hJIA7K7xNl6U7KYJHTQQ00DQ2GCNscYAt3Wi2Yj7J3Nx6lb8RH/AA/DdB/z&#10;Kus7coraPnr/ALu4xg+lnm5LbxOou3h+92X75g+RfMdgmP6nR/OVb8jVz/brqb7PzD/xMPyLgewK&#10;76nR/OVb8jVqX/yt/wDVX8J9/wCd5fadybwHfSFb96T/ADFqn5PM97FfUz562s3iN+ka370n+YtU&#10;fJ7DvYr/ALHz1rwv6DX8afzPs/zkfM2d3z7C+f4ZWUIIDqiIBpd7XOx2dl/QXAC/RaU7lN+1Rs/J&#10;NhuKUcoh4mdwAIkhPV8V+7NHJzaMwuvQlp8Vwm02wdLVs4dZSwVUf2EzMw+EWd/WUfCY2NOnKjWj&#10;npyadk7NNc0+3ufvtdPOdNt5ouzR8Jsh2tcGqWgivjp3HlHWDgyEnpZuYX99dkUWKRytEkUjJWO1&#10;a6N7XAjxABLvhC6H2x7DGETFz4m1FK8juiGUcBp8eGQXH1XXR22fZYxTCGvr8Kr5JmRNLpDDmhnj&#10;YOgjcXCUD3RAGikxwuCru1KrKEnsqkdPDNHRedzDPUj7Sv4fcb3gIyuhuyd2hH4rTzQ1QaKykDDI&#10;5oytmjecrHhvR9x3wu3N4O2cdFRVFbKQ1tPG54ze1dLb2Jh+3f3VVVsNUpVXRkutdKy532t43Vjd&#10;Gaksy2NQ+1ttG/E8ZosApjnbFI3jBp0Mzxd7h6WQE++FtpUbvoTh5w3KHU/mwpQOWYNZlY53pz2c&#10;fUvOTc5v4jocTqMUq6Z9ZPLxHRtEhjMMkri4uzZXZg1p4YbfQLv0+UZg/gqX8bP/AA11GN4distO&#10;jRg3Gmr3TirzesnrJPwIdOrDWUnq/kcZ2PtpZKDFK7AKokZpHmHN1miNrM9EwN9OdlulG1eYm9Tf&#10;4yrxenxijp30VRDwnOBkMmZ0Oge05WgHJmBvzJXpJsPtfHV0lNWQ/W6iJsrR1bcatd4OzXJHpULj&#10;OGnFwryjlc0sy00klrtdarVa8mbKE07xWttvA687Wzz+x+u/+18pXVfYy3tUFLhBhq6+lp5fOXO4&#10;cry1+Ut0NgDou0+1s/6n67/7Xzlrr2Y+yxh+J4b53WGsEvHMfsE7Y2ZQ247paTf03WWFVF4CXTOS&#10;j0i1ik3fKu3kfJ5ukWW23PxNrpu0JhJ//V6D+ld+apot+eFvc2OPFKJ73uDWNbI7M5x5Ad3mV1Q7&#10;sE4P9liX42z8xXsC7EGEwzRTsdiGeF7ZG5qphbmabi4yai/MKE6eAtpOrf8AZj95tvU7I+9mwbhZ&#10;ameUJ/cNB93k/ItsZ5Lm/itTvKE/uGg+7yfkWHCP0un4/YxX9hnf25Jv7T4b96M+Ur7IxL4vcef2&#10;ow370Z8q+4IVfX/OS/al82bY7IWWrLo2qFoMiMiwNTAoCA633p9nfD8U71XARMBYVELuHNpyD3D2&#10;7G88hWtO0vk/6qJwkw3EWSvvccYGlLLats9pOYjxst3GlNBVnh+JYjDrLCXV+rLVe57eTRplSjLV&#10;rzPP+rftZhLnPc6qqYmamRx89pWgeF7G3vL7ndf2/A57YcWpuHcgGqgBsCdO/AbcNg5l3QLch369&#10;R8B0+Jar9tLclTPw+fFIoWxVVKBJM+MBonhLg0iVosC4E2a4AWGitaGMw+MmqWIpRTlZKdPR3e11&#10;4+K7jTKEoK8W9OTNn6GuZLG2WJ7ZI5Gh8b2G7HscLtc09QVMoAFyQAASSdAAASSfeC1j7BO1skuG&#10;VFM9xcKSccPN7ls+uUH7FvQdF9n2ut54ocHmYx1qitBpoRydkd9ekaehiFvhVTPBSjivVlq82VPu&#10;fP3as3qosmfuOgdlQdoNrXVDruoaA5m9QyOBx4DSOREkwN/QtlO07u2Ffg9TE1l54Wmpg/kuZ3pG&#10;t+2Z3AFpv2dO05T4PTzxmhfVTzyZpJxMYvY2jux5chvZ3ezX1JXbrvKNwfwTL6jVGx9B9j5FdHi8&#10;Hi+ng6FN5KWVQ1jy3esk9XvpqiJCpDK8z1le59d2I95xqcNdRSk+cUDslne3dC43BPW0Z9j9C2PX&#10;mpua30RUu0XnsTHwUdZMY54Mxe4MqHXylxDQWiYh2g0AXpgIr6ggjxHI9bg9QVT8Ywro181rKos1&#10;uxv2lppo/mjfQnmjbs0+46J7aJ/aCo+7RfIUzsUt/aCn5/XpuhPQeAKDtqM/aCo+7Q/IVrNuX3e7&#10;TTUEcuEVzoKIveGRiuZDZ4HePDcwkX8b6qXhqCrcPyynGH5S95uy9nbxMJyy1L2b05eJ6JFhtyP4&#10;Lv7l8Xve23iocPqamd4YGwyNY12hkle0tjY0HU3doTbQLVDFd3G2kUUkrsTmc2NjnuEeIxveQ0XI&#10;YwR953g0c18buU2Hk2iqXDFsZqZH0huaaUXnki5ExSCzY3B2jgWkiy10+F00nVnWhKELZujvJ9y0&#10;Wl9rvRbmTrP2VFpva52P2ANmpC7EcRe0tZKRTt8HOeeI4s6Oaw90u8VuUBzK4vZnZeGlp4qWljbF&#10;BC3LGxvxuJ6vee853Uo9pNoo6anmqZnBkUEbpXuPIBou2/oc6zffVXjMQ8VXdRLdpJdy0S8ftN1O&#10;OSNjUXtt7aSVVXRYBSHO98kckrAdHSyH2BvoLWZiVtVshu8hgw2HDcuanZTebPadDI1ze/m8SXGx&#10;PgF5v7D7+I4ccmxqspnVT3vlkigEhj4cjz7G4PyuGWIcmelbB/8ASQwfwTL+Nn/hrosZw3EqnToU&#10;YNqCzNppXnLfeSemyZEhVhdyk99PI4Ts2Yo/B9o6zBKklsNTI5kZPtc4OeJzD14gIjuOdlvfTQeP&#10;6leWO/ntBR4lXUmIUtK+iqqYMGYymQPMTs8TvaNs5ruZJ1C9FN0+8dtfh9LXRknjRNLwfbCVvdlz&#10;DoXPBcPQVD4xhqiVPETjllJKM1p7S56NrVK/kbKE1rFctvA198ortO9tJQUUbiBUTGV9uTw0FjWO&#10;PVuazrLYPs9bEx0OD0FMwAHgMmk9M0wzSH068rrW3yiGDPNNh1Y0EiKZ0Jt0cQZGk+AJAF/FbLbl&#10;NpG1WE4fURuDg+lha8jpMxtpWetrtCtFe64fRy7OU7+PK/lcyj+dl4I7CEgRlqCkp/FXhCLKgJJS&#10;4aOmZq37ZvypjpAE2CYZm/bN+VAeb2wm1dPS7b1U9ZURU0DaioDppiWxtJzAXIBOvqW4je0vgdv8&#10;t4d/Sv8AzFpNh27KnxPbKsoazjCCSpnLuA8RyXbciznAgfAthJPJ+YL0OJ/jUf8Aw12GPhhG6fTy&#10;qKXRw0iotWt3633INNz1ypWu9ztym7TeBj/9cw3+lf8AmL4XtG9oTCJ8DxGnpsXoJ55adzY4o5Hl&#10;73EaNaC0An31wVP5PXBTzdif43H/AMNfI77uw9hNFhVbW05xDjU8LpI+LUxvjzDlmaGAkei6h0Kf&#10;D+ljlnWvmja8Y2vdWv3GyTq2ekfez7TyZ3+Qqz+d5P8AdmL57ylm2LxTYdh8bsonldNIOjwBlY13&#10;iA+zrLnfJpu/aKsP/wDd5D8NOwr47ylWEPaMKrQCWRyPhNuj2eyi/hfkFKik+Lu/1nbxy6Gt/mPL&#10;7TaTcBsVHQ4RQUsI0FPHK82sXSztEkhPj3uRPRffy1BXyu6jaFlThtDURuzNkpINf5bWASN9bXaF&#10;fWNcFy9ZydSTlvd38b6kyOysVzOSun+1vu9bW4DXtLQZKaI1kTrd4OgGYtYeme9iOq7mc0Lq3tK7&#10;ZNpcCxOV9u/SyU7L8uLOMsYPjqOS2YVyVaDhvmjb3o+Ttld+xnUPk79tDNgslNJe9FUmOIdGwvaH&#10;ho8LPJ0W0xatQfJv7OObhlZUvFuNV8Nv8prIwS4ejNcXW3zJFL4qorF1Mvb8efxuYUfYVwXg2Qxy&#10;I55x0Snt8FVG4sNnCc8gqlHHojYeiAyUXKhsZTHOUCRAFmNkGQprZhZG1AJFJ4qFYcViA4M03VFE&#10;bK3nuOSrPYgILk+norqsfQrVLJYoC7EyysCO6rF9k+B10BZczRQ14USFKMmiAdM9IYy6F02imGRA&#10;WRF+vxL4SLflhpq56A10EdVTENlimcIe8fcsc7SRw6tbyX3BqNFqfvn7BlFXVE1bS1EtFUzPMj2k&#10;8SndK728pLryte/qGkAdFNwsKE5NV5SiraNK+vfzt4Gubkl1Vc2ckxmLJxDNFw9e+ZG5NOYzXtp1&#10;Wl3bm7S9M6jdg9BUNnlnc11VNA4PjhhYbhjZB3XukPdewagL5weTrxI936PUvDv7U+e2t9rmy397&#10;Vdq7nuwTQ0MkdVWSuxCeMhzIy0NpGSA3ErWe2c4Ho+7T1VxRp4HCyVV1XVcdVGMWtVtdvTv+/Z6J&#10;OpNZbW77n0HY33XuoMEi4rck9a/zyZhFiwkZYx78diOi7llOvK/o8fQfQeSv1AJ979bAdAOgGgXH&#10;vbqqGvWlWqSqS3k2/wC3lsSYxypJcjQDeNSS7N7TfRCONz6Gse95toJI5TmqKcdGvjdqwHVwGi3h&#10;3e7xKOvhjnoaiOdr2h2RpAmZfpLETmjcOVj4Kxtdu9psQgfTVsDJ4HjVjtCD0c1w7zHA6gtIWq21&#10;/k8iyRz8KxaSma7UioMjSPQHU5aS0chmJKunWw+MhFV5OnUilHPa6kltdLXN+O5R8sqbeVXT1sbi&#10;4m5kcbpZ3thY3nJM4RsHpc4mwWhXaz33jFJ4MEwjNUtMw4kjLlk89+7Gy3toofbum9rZX6HsF173&#10;ZKrHWSQn2zGvq3kjr3ZXFh98LYncx2aqDCLvp2OmqXNyuq6ixlyf6Ngb3GNB6tAceqypPCYJ9Kp9&#10;NNeylFxin2tvs7v7pLPU0tlXPU5/dHu7GH4bSULdeBF33eMjznk165XkgHwWu3b13lEQ02Dwm8tU&#10;4STAa+x5sscTvS6TK4A9FudRuaefLqPR1A9K1hq+ybU1G0P0ZxCto6iBs2dtJFHK15ZGMsDHOd3b&#10;s0c4jm4KJgK1NV3Xrv2c00tetLktF2662WxnUi8uWPh5H3e4jdZHQYXS0roonShnFnL4Y3u48vek&#10;aXPa42adAL6LsI4dH/oaf8Xg/wCGrGQg68+p8Sjk5KsqVZVJOcnq22/M3JJKyPmN4W7KGuoKqiMU&#10;DXTxObG8QxMLJgLxvzNaCMp9Oq1k7Be274pq3AakubJG98tM1w7xkjJZNGB7loY3iDxutwYiVrpt&#10;d2Yqh20LMcw6tpqQmSOWeKVkpfI7RszWlndEcsYy253Vpg68HSqYes7KSzRbvpKO2yb12ZpnF5lK&#10;PLR+B2T2mx+0GJ/cW2/DXUHk/R+1M/3235pWwW9zZR9fh1VRMfHDJUxhrXvDjGwh19QO8W9B1Xw3&#10;Zq3Jy4RRyUs9RBUuknEofAx7GAAWsQ/W6xp1oLBTpN9Zzi0tdkt9rfEOL6RPlZncZPVdSdojcjFi&#10;9JwnFsdTFd1LUEXMbjzY62ropOTm9Oll2xMqcqraVWVKanB2a1T/AB8uaNrSkrM8tcT29raKhrtn&#10;q1jsnGjc1jj+55IySTGT7aKUWsBoPhW6HYhd+0MP3aRW+0V2bYsWjY+N8dNXRkBlQ9pLHx+6ZMG9&#10;51vcEag819H2f918mGYcyimminex7nGSFrmsseQs/W66THY+jiMJaNozc1KUdd7Wclys9Od+3XUi&#10;06coz11VrJ/YdjSlIzKw9yWWLliYG1+nvFaCbhf36VH3at+ULfpsWi113bdlGopMekxd9bSSRSPn&#10;eIGRyiYCa1gXHuXb18VdcPr06VOupuzlBpb6vs0T+NiPVi2425M2bY3RUNp9m46mnmpZ25op43Rv&#10;Gl7OFswvpnbzaTyK5KniXI8AEXVMm07rdEg6S3Kdmmjwh80lK6eWSZoYZKhzXObG3XhsLQLC+pPO&#10;67fHp5p/BWCmvyW2rWnVlnqNyb5sxjFRVka9duFv1PzffMK4rsDfvdb/ADlXfI1drdordHJieGPo&#10;Yp4qeR0scnEna5zAGdLM71yuA7O26eTCMMGHzTw1Mgqp6jiwNeyPLMBZtn97M22p5K1Ven/h7o36&#10;/SKWXXa2+1viacr6TNytY+v3gj6RrfvSf5i1T8nie9ivqZ89bc7Q4WZqaohBDXTQSRBzrlrS8WBI&#10;GpA62XTfZl7PE2EGsM9VT1PnOXL5uyRmSzr97Pzv6Fhh60I4StTb60nCy11s9eVvefZRbnF9lz7b&#10;f3vgbhFAa0xOmcZWxRxjRrnE3dnfyYMvtXHTMqW7ftKYdiDAYapkUpsHU9Q4RStefcNzfXbHTM3Q&#10;rsPFqGOZjopY2SxvBa5kjQ9pB0Ojri/p5ha2bc9g+gmeZaOWegf7mNhD4Gn7LM68oPqNlrw/qk4Z&#10;K2aErtqa1Xg47+a7XqfZ507xs12f3NnWxEi4a4jxAFvlXwW93ebS0FJPJVSsY7hPDIC4caVzmkBr&#10;I+ZBvqeQWsZ7EWKNJEePxtb0DpK0m3ps63wLmtm+wW0va/E8TmqspuGwue4OHVrnTkvDXdcpBUmO&#10;FwcGpTr5kuUYSu+7XRGGeb0UbeLRwfk+dmpDPiVaQWwFrYmOPJ8hkc97B6Y2kErlO3ZvCdI+kwSm&#10;OaSZ7JZmjXMXOywRH+UH96x6LavZPZWClgjpqWJsFPEMrY2dB1JJ1c4nUudcrobZ/su1DsfdjWJV&#10;lJVN4r5W08McrSHAZYLl2nsQAOnNykwx1Kri54upooq8IvdtK0Vomr83d2TtqYum1BQXPd/M7d3S&#10;bs4qHDaSj4UTnRRgyOfDE9xlf35AXPaXHK8kDXkvqJcJj/0MH4vB+Yrwd46k6k+nqffQkLnZ1JTk&#10;5Serbb8yUkkrI693vbqY6/DaukbHC2R8ZdC8RRsLJmAua7M1oPIFtr2N10b2BduXObVYNOXNlp3O&#10;mgY4d4tvlnb/ACRFYED0rbRrP7/gWutX2Y6iLaH6N4fW01PG+USz08jJTJJn/dDAWd0RygCw6WVr&#10;ha8JUKmHquyfXi3fSS5aJ7rTsNM4vMpR8H4H2Pa+w8twCu/+18q+P7CVO44Ho1xHnT9QNPa+tdrb&#10;7NiJMRw2ooY5Y4XzZMskoc6NuU31De96AtUaHsF4kwZY8cpo288sZrY238crHAX9NlIwsqFTCSoV&#10;KiptzUtYt6Jd33mE8ympJX0tuby/Q19vaP8Ag/5qBSu+wf8AB/zWkb+wxio/+oIv6Wv/AD0I7DeK&#10;/wAPw/0tf+etXqOF/wD7Mf8A8c/vMukn9R+9G7rqcjmCPQea1L8oSfpKg+7yfkXb/Z83XVGG0TqW&#10;qrG1khmfIJWulcA1xuG3mJdp67Lie0tuJmxeCmhgqYKYwSOe507HvDg7kGhmoI9K1YKVPD4yLc04&#10;Rb69na1nrbVn2onKm9NXyPttx1O76D4bZjj9KM6ek+lfdCnd9g/4P+a0bi7CmKABrcega0aBrZK5&#10;rQPANDrAegBNHYWxX+H4v6Wv/PUmpg8LKTl6zHVt/m5834mKqTStkfvRu95o77B/wf8ANVnac1pU&#10;ewtiv8Pxf0tf+etytmsJdHT08LnB74oIonv1Ie6NuVzxm1OY666+KrsVQpUkujqqpfe0Wre82wlJ&#10;7q3mXo1152gccrYMLqZMLhfLVWABjsZImH28sbP85IwDutHpXZJissYP/lRKU1Cak0pWadns7cn3&#10;GbV1Y1F3MdumJ7RT4y0wTMAZ52xhdHK4aZZYvbRyA6vee7e62cwHbilqADT1dNPe2kUzHu16EDkf&#10;Qvg96HZdwzESZJoPN6hwt5zS2ZJbwyaRE+JIuV0Pivk9JWO+kMWZE2+nHbI1/vmDKLq9lHAYjrKU&#10;qLe8Ws0fJrW3u8ERk6kdLKXzNzK7EI4xmmkjiaNS6R7WNA8SSVqD2yu0hSyUcmFUUramSctFTLEc&#10;0LIgbiNrxpJI9wFraDkuJj7AWIONp8bgfH1ANW8kegSOLfhXbO6zsY4dQvZNIH107CHMdOGiKJ/2&#10;UcbRZ3+2Cs6McFhZKq6jquOqjGLSutruXv8Av2PknUmrWt3t/cT2L92MlHhPEqGmOasfxjG4WLIh&#10;9aLhzDi3UtOoXRe9+rOPbUw4bCS6kpH8J5GoDIyDVTNPgRYXW8WP0kzqadtNJHDUOie2CSUF0Ucj&#10;hlDntbqWgE6DXkukuzV2Y3YTNVVVVUwVdTOA2OSFr2iJpJMvt9SZb2PoAWGHxsVOtiptdI01COu8&#10;tL7Wslpq7vU+ypu0YLbn5Hd1Ns/E1jWNhgysa1jfpeE91gDRqWXNwAfWmOwmP/Qwfi8H5iffVY5U&#10;GZko1r7a+6oT4YKuCNjZqB3EJijYxz4Hd0tAY1ty1xz3OosvsOyfvQ8/weEudeektTTjwDBaFxPU&#10;yN1K7bxHDmyRvjeLskY+N48WvaWu9+x09K6E7PnZuqsIraqRtdSy0E4c0UrWSiVtnewvLnd0yRs7&#10;pPIq3hXhUwkqNR2lB5oXvqn7UdF5687dhocWp5ls9H9jOU7ar/2gqPu0PyFD2KW/tBT6D69L0HgF&#10;9jv73ZSYnhslDFNFA+R7HiSZrnRgN5ghveuVG4PdnJhmHR0Ms0U743veZIWuawh1rAB+tx1Xzpoe&#10;o9FfrdJmtrtl32t8RlfSX5WOwjFboOfgNFov2i9ipcDxiDG8PaW088uZzG6MjlP16A+DJm3OY6Zy&#10;t68q+c3gbDRV1HPRVDc0c7C2/Vjxqx7T0LHd7TmtGAxfq9S8tYS6so9sXv5rde7mZVIZl37ozd/t&#10;1DXUcFbTuBjmZmt9g4aSRn7m7u+la59vDefkpoMKhPstY4PmA/0TSGtidbrI8tIvzC+47Nm4Guwl&#10;08UtfS1VDMc4hjjlbMyUGweC7uC7NHNGhdquIxfsq1FTj7cXr62knpmStc2kZHKJDFELQxvce7du&#10;hcRzcFNw6w1DFObmpQheUdHq/ox23T3bsrrv01yzyha2r0f2nYfZ43RMoMKpaZ8UZmLePUZ4o3uE&#10;0oBey72uNm6WF9F2jHgEX+hg/F4PzEppN+fv/r6ArUUyp6lWVSbnJ6ttvzN6SSsj5zeDuuhrKKpo&#10;zFAPOInMY4QxMLJbexvzNYCMrtdCtUewlto+nrK7AaouDw98lOHDV00RLJGNHuWlg4o8brdiWbRa&#10;zbw+zDUS49HjeHV1NRyZ45J2SxyF0j22a/IWd1rJIhkIPXVWeCrwdKph6ztGSzRbvpKO2yb12fga&#10;qkXdSjy+R3VvS3bRYjQVFDLo2dlmv6xvBzMePCzrZv5N1pvuN3yz7NVs2D4yx/mbnlzJGNJ4Tibe&#10;cQt93Tyc3sHeB16LfKOfxsD1A5eoejwXxu9LdLRYnDwa2Bslh7FKO7NC77KN410+xPd9CwweLhTj&#10;KhWTlTlq7bp/Wj393P4P7ODbzR0a/FmfYbK7ZwVUYkpJoqlhAN4Htktfo4A90+IPJN2k22gpWGSr&#10;nipmAXvPI2O/oFzqfAdVpVjHk/J2PIw3GXQRdRUGZjz6/Ni1pT8D8n1K9w+iWMvqIxqWwOle6/o8&#10;5Lmj5Vv9UwftesadnRyzfO1zHPU2y/HQs7fdr2sr8WpKHZq7mMkOd8kZyVl9HGZntmUsXttCCed1&#10;uhhTnWj4mXiex58ntM9hnyD7DNfL6LLrvdduUocLjLKGBrHO+uTu700pta7nm5bcaFrCGnwXYdNe&#10;4PgQfeChYytRnlhQjljFWu/alfnK3wXL4LOEZLWT1fuNCtzA+r2f74qP/ct9JaVa8bA9lCopto5M&#10;bfW0j4XySvFOyOUTgSXsC49y4vqtkn06kcTrQqzg4O9oQi991e61SMaUWk79rKkUdl1x2oHfU9il&#10;/wDVn/Iu1WhfL72thH1+F1lDHJHDJUwujbJKHOYwnq4N7xHoCr8PJRqwk9EpRb8mjbJXTR0B5NaW&#10;2BVn87Sf7sxd7b690seK4bUULzldIM0MnWKZveY4HoHGzX/yV8x2VtwU2C4dPRVFTT1T5a11UJKd&#10;j2MDXRNjyESal1xe40su6KeGymY3EJ4udak/pZlJd1rPX7jXTj1FGXZY8+Ozlv7l2fqZcBx2OSKn&#10;bKTHNlc7zZzj7dreclLMe9oe6TfkFvns1jsNSwS0k0VVGfd08jZWj0EtOh8R0Xzu+HcDQYvEI6+A&#10;Oewew1DO7PCSLZmOHt7DTI+7fQtU8d8m9Uxuy4Xjpgg+xqHVEb7+kUpay/vKbUlhMY+knLoaj9rq&#10;txb7VbVN8129uretKdPRLMuWupuVtZtfT0cbpayeKmYATed7Yy4DowE953g0aleem+netUbUYlDh&#10;eFMk8xikvmLSA+5s6rqB7iJovwo3d6+q+9wTyc073j6K406piBBDad0z3f8A+0XAesLajdfugosM&#10;g4FDTtiB1kfzlmd1dI86m/2IOUdAvtOphcF16culqfReVqMe+z1b7PsDU6mjWVeOo7dnsJHh9DTU&#10;MA9jp4wwE83OOr3k9czrkeiy+tEeixoRPm0XPyk5Nylq3q34klKwpx9CxkKr5irUL7hYn0FrDeyc&#10;5qljE5pHJAVLKHwJxYge5ALECIG3NDm10QvkQD+KpS2PHgpQCYjpYJUlN4q8xwaFxtVXXKAfHElN&#10;j1TqOVWKZ4JKArm/JWKaMgJ2XwSzKUA6ORERogjHinAIBJi0S2+Ca6ToqrjqgHP0SSntcDzUiJAI&#10;iaU98SZBEnvGiA4Wp0XFVAXNYhyXCPfqgLFBUWCXNXkm3iqbptVydPTAWcUAplNYX5KrWFc7U1QI&#10;suEqOaAs0kQLfSmzusLKhT1NlbfMCEBUkZ1SHp0gISXICL6KYwhzImICY5LFcnC4O9a42QJ9JzQF&#10;mshAXDSP1XKVj781xXC1QA5VLWpvD0SnlAS5qhLdIoJQD45PgVmMqmx6sMegG3snNreirOclSjqg&#10;OcppQrtFa6+Yp5yuXoqmxugORxdmnpXzNQzVczidVdcM6S6AUAjehtqiLUACJrUl7tVZiKAQ8JYj&#10;ViVDogMEOiwJjJ+iWXoAnPUMjugc9THNZAEWpac13iibHrdAJARZk2ZqUWoCc/iULwsTCxAIaxWI&#10;2XQtiQnRAC/nzRsJ8VDR1U3sgGsd4qWJLnKBKgLEh5oGSIDKgeUA6RYJFXEvRY56AtCoSXvQXQ2Q&#10;D2OR5VWCsRuQAlqFY5yho8UBPEQZkTghsgCamBqVmTGSoCM9lIlBVeSXVRdAXGuRvmVeNE9AFlRs&#10;alNmTo5EAU0V0psPvKwZUOZACI051kKYIEBjZtETH+lLfCgJQBverEEipNkVyOpCA5KmqVZfFdcf&#10;TO5LlIZEBUdDZWYOSyUKWvCAtt9Ke1UoplYDkA6WVKaUl8qFjbIA6hUuGrzmpRaEAgNQywprOaMI&#10;Di305Cs0zbBWRHobpV+iAB86KNGKdLldZAWWhC9ihjlLggEPpkLYldPJKyoCu6L0KFaspQHHulzN&#10;9K4iSlIKv0MmvoVnECLIDioXFPimsVXa7VWAxAcxQ1ATKoa6Li6Z1leZMgDDTzQPmKsxyhCYLoCv&#10;IEywtcIpKZC1ttEApsfVW43hKe1VXzIDkOKlVFRoqQlQukQFWsqlxrm3XIz06OkpxmA8UBQpsKJ1&#10;XITssLLmnkNFlw+KN0uEBxkgseaU4+lJERKc+iIFygEuCJrk+kcORQTwEepAG2bRKc9DmUtCAlpR&#10;hyW6NKLtUBbzBHExIjhVhsaARVNKrBcnKAq0kOiArApMxTSUDmoBFktPcEFkAIcmByxkascBADG5&#10;Mkcihpwsqo0BWibquUhOiosYr0AsgK8972QFmiuTtF0mVqAqlydbRCKdAZUAEkSgPTHPukFANLkg&#10;804RoMqAkBSCg4iblQDGw3Uvpbc1kU9tEySZALjZqmvQNQvcUATnqWMVdzk+NyAB7FLnInSJUjkA&#10;wPS3OQukQgoA2OUPChhTmtugFFqWGK06NZE1AKbEjMWisCNY+MdUBSYxOFOmEgIhWaWQCHQJZanm&#10;ZFE1ALY1E6FOMVkQF0BVMSiSNXQwLBEgOPESxrFZckkoA7KHBQZUBegAdGEt0SLOibGgMYie9RlR&#10;BiAFrVLQsLEYQDmHRZmUtdoijKAgFPalOWcRAMdogMihz7qMiAB40URhGszIC2x2itU8ypQG6tsp&#10;0BdcUOZRqFLSgGMen5vSuHkn10V6J2iAtMcrMfJVacXVlrbIDJAqMktirziqcsQKAbA66eI0qJtg&#10;mZ0Bj40DYNU0yrGhATkS5IU8BS5qAQY/BE1qJr0PEQESclWfInTSaKhxNUBea5QlZ1CA+bbMeidV&#10;1GgSaYIaptigBin8Vcjf8Cqw065CGHRAMEHgnCUo8PGuqtVLB0QFeJ5XIQyW5qtE8AJUlT4IDkH1&#10;CrSSqvHJdMLEAueq0VLIrDzYpfEQGcNC6YBY+VUKp+iAtTVOioisIN1haS26yPCnHVAOrcYJ9Gio&#10;S4gbWVz6H3Fr8lxs0RBsgOaomgsv1UVx09Sq4ZU2RVT/AA5ICkAb6LkKd2lnJMBsmtkugAmi10Qe&#10;bqXjVS+UhAQ+NAwDwTDObJTZUA8zKY5LlV3OCZThAWqqKwVToVaqp7hUZCgEukWBKATgEAmUJVk+&#10;RiTlQBAJkciBWoYkBDHJj47oXxWToI0BRJsVajqLpVTHZVmOQHJGRCZgqxcjp2XQByu6Km5isTtI&#10;KWAgDDUJiVhjOiJ8SAqqc1kZSZEAIZqjAQgWR50BN/FZbwSHSqeKgHtCxzVEdV0Rl/ggElYSjuhK&#10;Ahr0wP8AFNESByAAsQZE6NyG6AhoWMescgKAc+dC5+qrhycxmqAbc80uSQprWqXRoCuGqSxNjHRY&#10;5qASUbH2QPCwtQDuMpY5L4JsgBQD86jjlA0o5CgBffqhKNxWOCATmRxNWOYpYgAkjRtKworoAzFf&#10;VYGpsVTolPlCAGUWUNelyOUNagHkqQlBqa1qAhr1OdCWoS1APbN4onvCrEo2sQBuKXdFmWNCAbTE&#10;3XKsfyXFscrcMqA5HMVLmJEcyYSgKnC1unxSoyNEiyA5GnkVlz+q4qnqPFXmzIBrwbJBj0TsyqTS&#10;a2QFqCROaVVgCe5AKmGqdHMlOkuoI1QDjUoX1SF6rGVAWW1KMlUWyi6a1yAtSU91xs1KQrYlKh58&#10;UBRM5UrkI4AsQHzrWDoUhguVMTdEUPNAPgZyXL07ABquIimsVYdWEoC3JOLpE1QUuJvihqZraIC7&#10;RMzKapllSpKgjUJs9VdAMhqvFH56FxTiSiY9AXHyXVV7rFC+VJJQBS1KrPkRSsSy9AfQ4M9pABsr&#10;1VUNFwFwFDEbfIkzTnkUByMkF9QuLqHa6q3TVHRBOWoDj3uF9EzjKJYm9CqzvQgHunTWuXHuKsMq&#10;tLICzxtbpVW7qEptQlzvQHIQVoIseaCIi641rkwFAWp41EF0oXToygGvCU9NLlWzIAXsSQ9WikPY&#10;gMzoS1WIYVkkKAQwK/BF4rj4zYrkYZwQgLXCBGiW7uqKeo18FarNQgOKqzfkqXDKtAaq22MW1QHH&#10;xMVqncoEIunmk0QAPZdVizVOhepldqgEhyxz1MirTc0A4S3QvSIk1zkBlkMiMvWZEAtoTDGsc2yN&#10;rEAEbVZDgkOcijcgDlagjYic7ojjiQAgKAmPjURwIBMjFPRMdElPQEWSHhOBWNjJQARxK7HySWhW&#10;IUAGRAVYkNglQP8AFABwT/ehMZVuV6XE7UIAGxpzYvQrQZZM4gsgEulBby1VTzdWeLbopdU36ICp&#10;wfBLLFdbJz0UOiugEMYmZ9OSlkZT44dbc0BTd6ljorrk/od1ViCjCA+efCVjIvFfQPw0JMtCOiA4&#10;QxKOEuXNL6FWFLqgKBZ6FLIlyZAOhHvpkcAsgOOEJRMhI5q65iVxfQgAICWQE18aUIkAEkSCyflQ&#10;nwQABieyNFB6VYFPfVACymWOjsrDNEx1kANM1WHsSWS2RPqEADgjpBzUMBVptPZAU3ssffTuMpLA&#10;q72m/oQFgVfilkXOiljdFHmvUFAMiksrTJQuN4Z6qQxAcs4i2iS6ZIHJZZAG6ZJMiY52irB1kA0w&#10;eCSx2vNWPOFVmbrdAWZXHokh5KyObxWG3RAWI6nRSqDme8iQFJ0VkPD6hZNJ0CfTm3NAAxistaoB&#10;VhsosgFiNMqoBZLbLrZNicgKToSE0wDmnVDVRfIeSAC2qOyxrFIQEFmqCVyl11jmoBEiOGgJIsmM&#10;ZcgBfQU9LYCyAxtLZouuEq6K5Nl9JUPFlxrmi+iA4YRFtwqFRMuWrDZcZNYoCu111LGIDoha9AGS&#10;hLlgYSsMaAEyKUJamxoAA1OazROjpLjRBwraIAmlNYqeZGHoC6XqsDqoL1CAc5irvWPqlEZugJjk&#10;VgOVeULGyoDJo1MDrIJJVEWqAtMl1TaipVeYWCUH/AgHGTqpMl0kuTGFATG7VcmyXSxXFgJwnsgB&#10;mbYoC5Mllukh2qAF7koC6scO6IxW0QFYFGiMaGyABzwnMdolmNS0WQEEprJEhWI2IAHsuU2CLxUl&#10;WInoCZcONrhUXxuC52kq+hQVUgQHDNkT2yeKlsFyl1VMgDtfqgMXiqrHlY+Q6ICzwlcp4tFSilTx&#10;UoDJo1apodEkuuigqSBZAFVQWVLNZXpZL6JHAQFaaXRRSu5XVp1OkFtkBzgAsuOldqkMqiskkQHK&#10;Pe0gJBaFSjejdUICxG3XVNL1SZJdXo4dLoBJceidTP6ofeWMjQHJOkurMMYsuFMy5OknBCAY5oSX&#10;U4PIp89OLKlIbckAw05VORuqe+U2VMvN0AwQXRGGyQZlYpjci6AXJGq7Abrm3UoVOeABAVzFdJbS&#10;6rkIorooKVAUhRKeB6FyYZZKlsgOO82Vuni+BESFZDxZAU6lvUJTRdPnVOSeyAtcAIg2y411SSU4&#10;SmyA5mGUck18i4uln5K5VcroALIHyhLZObJGW5QFguCJ0umirvjKTwSgLklaLaqn54q8saKmhQFs&#10;VV0bZEyKiQSRoAJChIujDEwMKAp5rIuMpENyrPmKARLUiyTHIuTgwtJkwzXRAJMwWKyKIKUBx8cI&#10;WSNUwv8AFYZUAjVEwlXhALXKrPNuSAxqw3RNbdWzDogKkb/FLmb4LkaelB5pctL8CApxNVlkCktt&#10;6VBOiAVJZVyU17kl8iAZTSgH1Ln6WtB0XzLYNVybGAAElAcnMdbLjpY7FPp6wF1lSxiaxQFSrm8V&#10;xUsngrUk91Qe3VAY1t0xkYULLIB9RYclTfMmOCWIUAN0YYnRU11ZdTEIBME5CW511jwheUBmZQCl&#10;lykOQDOKjEyrQi6YUBMwRQtKAlMjegGPYkhOMiwwIBRKAHVWjFokPKAOV5ISwUOZSgCKEvWApvCQ&#10;EMKZGxFFEnNYQUAHAS2x6qy6dSy3NACRYKu+p8U6o9CpyxoAnTXRNAVcBG1iAcAhLVjE0IDGRJjW&#10;WS86zjIC55mUDoLIW1pAUGqugGNCCaVV3TFYEAUZPimST+KCNiOSJAJAUmNFlWEIDIYFIjWcVFxU&#10;AOZDmRZkDnIAjIULp0QKU+NANbWKOIkOiRRICC1S16ZIQkAICyHpTgjjKdExAZAfFcrS1thZU6aC&#10;6tup0BahaDqilAS6aI+8nGmQHHyU+qbA6y5E0wtqqc0fggOSjjuEE0QCylmAaqFbUm9uiAe4BJbT&#10;ApIlCYxnggImw3qFW4RCypncFVfXaIDlYai+iaafqvn6Ock8+S5J2IIC3C8ahPbDouKimubLk2N0&#10;sgEPrByKU9wPIpFRSalJjFigBqXEKIqspzhqj8xvqgBFYVBivqofTFMAu0gIBbafwV2CELi2kgq7&#10;HiPoQFqmp+8r9WdFWhm8FMzygOOM9zayOZ1rKGx63TJHXHJAAx1zforLmeCoklW6WRAKqofQq0bL&#10;K7NJrayRHHrqgLDHJrQOqq1EfgohYUBeihCYbKvHojIQAiYApnnISpYeqQ0hAX2YjYKucQuq5chj&#10;d6EA18xWIMyxAcQ1W2pcUKtRlAAZNEyjYNbqGp1O1AFJH4Kw2bSyU+qCTmzIBs2moKrmcqXk8igf&#10;N6EBOfxSZJVD3oGoCHFC9yaWKOB4oAGTX5K7JHmHqSKV4BVxxubdEBSowQ66DGKm65CZ4b764evc&#10;CgKLBdNfCPfRwaLHi6AruWNaniFCDYoA7WHJDJHohkmNkg1CAJrrclcjxHSy47MsaEBddNdIlag4&#10;iMTaoBDWrJQrPC0S8qAiGFNfTdUYCMO0QFUNUtCtsjRyUxCAr8FMLkOdDIgAkclOTOIhcEAIaicE&#10;cTU18CAqxtV7oqgKcgGskVg1KoBiwoB00iC/glOcnUkFzZAQChkKZUMtcJAegBATGJV0YQBtUl6S&#10;4qGlAMJUWTY2qLICWhNyoIVYfCgK903KkOCIFAWC8LDIq5RNKAl70p6cWoHMCAWVF0yygIDAmAKQ&#10;Eb2IAMqhzFAKeNeaArZfFDkVvze4SJoiEAqSNCI0xhun8FAV42K2AoAUvcgHR1NkfnHpVCRMa1Af&#10;R0VTdqJ8llwcMhHJc1QShw1QBP1Cq211XIPbZVq2muNEABp76gquyjuU/D2m1nKXmxuEBVlpbJjB&#10;omSy6aqvzQFCqdzVVlOSr0kaqueQgFCmN7rkKJw1B1VIyXVpkdrFAGDZ2iuecW1TS1uW/VcbPUeK&#10;AfU1Y5qsdeSpGTVXaSrAQBxUpV6FnRTDXtTDMLFAKMJ5K3SUdguPgqtea5SGsQAzU7eoUR0LTqAi&#10;lqAU+F4togE+ZWRiFRPOqNRVnogHSOA5qnJVC9goe4lInaAgH8cKYHBcY+ZL85PRAc+yYehLklHP&#10;RcM1xOqJjzZAX5XhRHMUqm9KvNagGU8Z6qwI0Eb1Y0+FAVqmK+ircK2iuPlS2tugA4SGwRtKRIEB&#10;HGUoOGFiAqB6fHGgY1PjdpogCESG/REX2CQHoAZjbmopauxU1AuqoFkByjpQdVSqXo4mXCrcDVAF&#10;ELp8MFlLBYIXPQDXOCryuUtHimstdAVfNjoVYliOhVhtWOSqVk17WQE1EwNhdcZUt10Vqog5FVpR&#10;ZAFw7DVYWlQSUYlsgK5eUmRyuSyCyoOQEiZA5iLhqAEBDWpgbohiCayNAJelEdVyYgVd7AgBgfdW&#10;Gs1So0TnoAnBAEebRQCEA+lk1TaqrSonBV5o9UA51rXCrSBMjCTMUBjYFhajifZFI9ADE5MS2hMD&#10;kAsBPQ8NQSgDyIQ3wUcRSCgMaxNopcrrpbXI5pRogBr33cSqr06qbqqhkQBFEHoShagLLRcXQteg&#10;CwhAOa9ECkxO1TnuQGNcidOo4awwaICGvU3WRtTnUxQCXFEx9kToOik0yAwvSnKwyJKe3VAC1yMR&#10;qWQovQgCjTM11WvZYx+qAYYlDTZMASjzQDxKlTTXQRhDKEBJapMiXEjyoCA7onMj0UtjFkbSgAbE&#10;m5FBkSnTIBjLqzTTWPNccalTx0B9K2o99E6q6XXAsxC2iE16A5yQ9ULKgdVxPn90BrUBzE0wKGFo&#10;XDNq01tWgOTlp/BRLQgt9KrMkJRsqiEAmGgsdQiqqYjxss+iRurgrbjVAUIHk+8srKdHxwCjFSDz&#10;QHCTwWKFi5OpIukGm1QCmMKvQwE+KZSUZvyXIiGxQFVmG9U1kdua5LhWC42tl1QGStQNqPSkE3RG&#10;BATLX89VTdWFMqKTqlW9CAL6IkpEshKZC4eHNWJ5AgKBjKmKnVx8OirNYgB5aK7DTaLj+uq5RlSL&#10;WQCGn0qw2pshBba6qucOaAuuq9U413JceCFMYQFozXQce3VA59lWc4oC3x9U177rjg9NbIgHEelY&#10;qzn+lSgMbKjMiXFFdOFKRzQGCZBmVoUvVMFKEAsN0VN4VyU2SRKEBkL7IC7VTI7qgkkQFiKBQW2S&#10;xUpzW3CArOkTRSkpkFKArjZrckBWZRW5qlUjwXLubca6KrEBfVAUI9L3VCV9yuVqZATZcTVQ2Omt&#10;0A2OVEIC42Sw7xVuGstqgJlw6wVSaG3rV01l1UnKAVpZLEXvLHhBJIgHOYLelCx9kkyomOQFs1Kn&#10;Q81VIR5+iAOam8FXdGU8S9E2N1+iARFHohexXHMSZh4IAInWRmQJQVhrQQgFyP8ABIkRStQlAAxy&#10;a7ksY1S9qABj0aAxo2MQBEIWlFkSwgJDtU4SpWVYEAYKXK66ssjUOhtqgFSP+RVjHqrBaicUAsRJ&#10;bwnlyQSgBapBWBikCyAEK7SsSAxEySyA5RtOlzsWQVKXUuKArOcrLJtFUYE2NiAPjpnHSTEgDUBZ&#10;JS5CmsfokOQDoKhYY0uKNHmtogMdGhDE0IcyAgvSVLyltKAYwLDqpZGlOuEAYYoLVD3LDOgCvohZ&#10;MmxpMx1QFmOVOkaLLjs+iMTlARIEopxkSnuCAB5WZkL2oQEA9snRA4XRsjRgoCxR06ttoUilmsrz&#10;ZboBQhIS3Eq5GLlcjFSBAcEY/QnF1wuXfRJopRZAcDFSjqidSaLm30Q6Kg+k56oDi4mWK5SKLkVT&#10;qKQjVA2qKA+hjakzTBcUMUKON19UByTJ1x9bJqnSNXGTgkoC5C255plRIAkU9MeadLRXsgEmrHJL&#10;knAVn6EBAML11QFXiC3JU5Hrl30w1VZlPqEBXZX6WKATa+hPqYQCogDUBSlaVLISuTEbUt5HNARF&#10;bLbqkteFLX66IHN1QF6NosjdIFXa02RcI80BMmqS5itRQaqZW+CA45xU50UzULmoATIFiXwD0UoC&#10;/QusdVyzG3sqz4OqtwPsgDeNFUMlrqzJIqk/JAVKidIaxS5NjYgBkVd0a5ERdEqVgQFLKrLZfBKm&#10;f4LI325IC9HGibJZLgcSprYtEAM1doqHENiQlyP6LJBYW8UAAn19KRLJqge2yEm+qAsugukE9FYb&#10;Il5dUBgKkpgCh0aAWXJcgTMiyRiAqhMyJ5plD2oBOZTlRgKAUAbQnRuskNjUlANlqkoSJYjU2QBP&#10;cpiTY4VjmoBLyoQyoGoBrWJzQlMCMoATGpaLJgHgocgBLroQFY4PVYIkBgpdFXc0gp7qhAfFAMZI&#10;glluoCzRAImQsTpwELGICAoyJrIlYjptUBRLUQYuWNGLLH0wAugOOZDdF5sVbp4r9FekptQgOOij&#10;shkX07aBpakHCQgPnYYfFG5llyE9EAUbIB1QFERXCF1IrEpsobqEAhvJYWjmgMBumimIQBU7laDB&#10;4JOHka3T3WvogKs0WirxsN1fMV1j4rBAUMiB0ah79Up0uqA5CmcENbALXCTTu01UPnQFN5WApk6W&#10;CgLUb1Vm5o+IgdqgIARgqGhWom+hAUuGVhiV5xCXOPBAVmiykN1QqRIgDDEWRCyoWcS6AfHIFaZU&#10;ALi526JLagoDnWYhqrkOJrgINVajhIQHNHEU2Ka64iQKxQzIDk+MoZFfqkSyKq2tsgOTmauOkw6/&#10;JRJiN0UOI+KArvoU+nNlRqKu5NkDL+lAc66pCCKxXFi9ksPI/uQHKzVgBsq78SVQRX5oX01igORl&#10;xKwulsxK6quaFajgFkBDsQWMbfVVS4By5DOLaICniMF1V+hxtdXJarT0oW1+gQFIwkFWXQp76kHp&#10;qkNGqAdFTW0UuZryTmBMbHqgJZT6JjY9LJ8UGiYKdAVeGlujV2QhVnlAU54FUkYFckZ6VXmAQFZz&#10;fSsQGVSgPoZ0gzI3PJ1KJoAQCM/ig4l050d0UUACApyU6bHTWVxzUqSUIAD8aqyvTXa8kuVnigKc&#10;jULHap10sBAW4p0VXKSEqnT5+SA4/wA3Jt4I6uK1lco5hySatt0BxlfKFWjTJ4Clx+lAPpTrquQk&#10;Y3LcLjmN8EQ8EBGYpzAiip1ajgQCooFWlg6rkgLDxVWaRAV3pbo+qMlLkegJY5E0X5JLWI4X2QFl&#10;7LBFHCOqTI5TxUBEzkMTLlLJRwusUBddy0VKUp7p0p7LoCu1t0yKBWYKcWVmGEICrJEgDVcqIlXi&#10;GqAxsKg0xV6njTZG2QFNtwEJQ1Mh6IY5kAuZoUxu0TZY7pLY0BLkLmpwWNYgKUqtUkXUqXwXKYNL&#10;BAP+hxtdGdAvoKZgLB6lwcpAcWoCt56rcE4K4GqHeIVmlksgOXhmbfVXgQVwfFSxVWugPsKZoASq&#10;iVcHRYr0PvJ3nmqAZPFdU5DbqrTqhUKmQG6AiGpuVyEMQI0C4QBcphtVZAW/NE0QBTJJcaJXnFkB&#10;SrKO2oVSI2XKvkuFQnhQFlrwl1Z8FVjuFZbJpqgOHmKCJitVEfggYxACXrAVgYmtiugKz1DWq2KM&#10;rPNUBWARiJE5iW+WyAc+MWQ8ZJ4t03SyAhiVMVfDRZVZAgKt1imWyBrkATo0bBZFGVZdEgKcsl1U&#10;y6q+8JBagBbLZXKav8VRkboltCA51s10+B64SCRXG1SA5aR4SHtCmBlwkTsKAOOFO4C46OfVXoXI&#10;CtJFZWqaoA6KTCgNPZAWXSjolZgULjYKr5zqgLDHWKyWMlMZUBOc4WuEBx81ObJTJT4rkCL+pVPN&#10;0ADYLq7BoNUuNqCpjQCKlutxyWMCtwWtZG9oCArtYVaip0+FWmhABFAmeb2TGpzHXQEU7U5zRZLd&#10;oq8kqAyVwXHzzqxLMkON0BVe9A+O6siHXVFIxAV20Q8FiY2RQgLUYuU50VlScTe4RmUnmgGyS6II&#10;3JZCfBDogGMbdLqLBWHaLjZ3XugB41rpM091MceqJ8WvoQCLJvD95E8hMgjugFNFuSc6PRWOBZJd&#10;IgKc8JHJV/OSFzVG4HQqhWUWtwgKkpukCFXGwm6cKb4UBWio02Om1XIMboqUktigH8KwQmTRV31C&#10;XI5AMkqLaKk6RS8rGRhADmQkLJI/BSAgMYmMj6qC1CHIB5byTY6VFTHRRxkBXfDqlPgVkHVPc8ID&#10;j2Qq3Tx6ao+Hqjc/RAILlDHWTHhMZEgFSSXQKHt1TYggJicrXFuFkcCc2GyApvhS+Crzm3UthsgK&#10;DYkxsfRXxTIJqayA41zLFRG7VMq3p9O29roA3aarjpX63XL1hBC4apl6IDlG4wGiy42aqu5ce9E0&#10;ICw4a3T6iQdOaomRSZUAQm1WPf1SyUYQBcRctgsWbmuEurNLVlvJAfQ1lBouLkpihbjLuqNldfmg&#10;KrmKY3WVt1uapSyeCA5GCv6IZqjwVJsgViJwQEtr7aWRCcI3U4KqVEFuqAYBfqgmuAoaPShc4oBE&#10;ZVuMqGU6JwsgFPi1QtfZE56iCmugLUVXZJ4hKsw0iswxhAccylKrzQWXPZFTqqfqgOFyFOMSeY0L&#10;igMY9ImemFqqyDVAKk8QgYU4MROiQGQyWK5J0wIXEtZqrEbUAcgVaR6syyaLjpXIBrDdSWqqHeCa&#10;110A5gCaxLYERkQHKUdVZXjqvn2vVuCrsgLNTQ21SoiQuQhrwRqoFjyQCm1Kx8iRNAQk5kA5xukS&#10;U/VSyRPDrhAVG81bY5IyapmZAPjm6JiqNKniFAcg1qRVxpUdV4qzIeSAqwxFWnQ9UUTU9rSgApVd&#10;YAkRRJ4YgCMCex2iBjUbYkAE6oyOsuTfGqz4UBx8rlMHxqzNChZCgILLqpO03XIxhLqIUBxpapVg&#10;UqxAZE1S5Pqni9wq5mQGApwnXGyzKJJ0ByPFCrSOCS1ydHT3QCWv1WSNJVjzQ3usDUAEVMrcLdEl&#10;j0+niQBGK6xtB1XIxUysmNAcDUw25BBSO6FchijrBcfGR1QDJ4wEqFuuqViFb0VMTFAW62e2ioOa&#10;icjDUAkMsFIZorAiUDwQFV0SEsTnlBnQFdh1Rg6qXQhJCAc4qImarGBE4dUBYcVWkKXxlZgZmQCW&#10;I5FdlpLDRIbAeaACK6suj5JcbtVyTYQQgOOqItUgzWV6oeLqnMgIbMLp0MgVHIiYEByzJwmvluFx&#10;YJTWSoDGuN1a46oGrUskugLjMRUzVtxouP4Wqc2JAC+RJMpHJcg2hXH1BsgMbUFBOl3RtKArkqLr&#10;JggsgIcFnCRtiuuSpsKJGiA4qyc0LlJcGI1KS9wAsEBVEScykvaylnNc1TwAAIDjxh9hqFx8gX1c&#10;li2yoNwfmgOBa4q3TURKbU4fl16JMdUW8kAbsPKXHCVegxC/NNjIugKAJQvXJ1EQI0XGSsQCrpkc&#10;iSQhD0BcfMk8zqluelh6AvWAS2T+CWX3WMiQF6Oo0RxVHVVI/BWqeJAWBPdZO/RFHFqrNVTaIDhm&#10;tQSsTakWSMyALLokSNVoP0SXICo5qkNVkBKkCAWIFbyiyqcVODkAmcrj5AuTl5Ki9iArsYrUcaWx&#10;ieCgCDljmLLKwwoBUcJTYoUTZuiJzUAL22Qw1tkMhSDEgOYFcHBKES4+CSyusrEBL4rIg+9uiHNc&#10;qy2k0ugA4KkwKvM4g+hO4qAJ0IWaImi6B8SAxjU58iQyNXGReKAKmK5JkSpMZZXIAgJfEsYU1yXI&#10;UBZicmOeqUc6J1SgDnVZxKaZtEmWpQBBqHgIOOhMxQDQ6yziqjNNqijmCAsPnCxKJUIDjpqy5Rxl&#10;LFKrlNGgKJ5psjeVlkkWqfkAQBQU65CnICqRzKBe6AszyqsyMlWoKRX4aUICjDSehX4Kf0K2yCyN&#10;7rBAJc+wS5akWXHV1cuJkxAoCzilZfkqUb1ENKSkzXGiABx1RALIgmFqAY1qyR4AS3FFHFfmgIM+&#10;iDirJGKtNIgDfJdAia1EJEAh8yAORvYmtYgBi1VpsYOiOOn0ulOaUBWkj1sn0xsfQkluquRDRAcg&#10;2YKW2C45z+qNs90AVVT9VMc1ljKq+iq1LdUAfW6yr5KqJrIpKi4QFbiJ8N1Vyq3TyWQBSyqsZFca&#10;y5SJ4dUAkJjdFGVRnQDWTqxHMq7YkDjZAWZ64qnI+6B77oWlAMKlhUFDmQDnU6B0alsqnMgH08er&#10;fSvt6OlAA06L5HCWXIv0X0bsRtYIB2KsGVfGTxWPoX1+Jm7F805unpQFF6OnqnXACsto0ltNlPqQ&#10;HO4Y3xV2Z1gvnvPyOSv09bcaoApngixXGVFJ4K482SJjfkgKY0RcYphYlhAYyYpcwUE2UPlQCiiZ&#10;Esh5rkaKnHvICk2kv0Taal9C5wRAKuYrFAIigA6Js8A6KXxobdCgOOk0KOOZFLDqlxixQHLU6c6p&#10;HVcc6ruLJLJEBeqGtK4+WDw5Kw0JzYkBx2VC3VWKlllXa1AC9JIVl0axsSArtjunOprKWGyPPdAI&#10;fHoq5h+BXJWJBcgEOYpjiRFEzRAS6H0JRur7DolmO6ArNiTnApTzZPhmQCHMSirUpVd7UATGKSEL&#10;CrHD0QB0rtVyrJNFxMEXVXGzWCAcaa+qTNFYK5TTBM4N73QHHRvKLMUEjbFE6T0IAQr1PD4lca1y&#10;5GkkQD3RJ8MiU5yaxqAYJFDnpciTmQD07KkRFMEnVAY9ypyq45yry2QFF0qXPMSEyVmirkoCWqSf&#10;BKa5GJAgMMxWKHPChAHG/VWwqLHqxPNogAvqnStVaIaq2BdAMp4equxtSmxFOiagLsDLq02JceK0&#10;BV58cCA5l0i4vEcQ6Li6jFSQqheTzQBVc6THDfVOYyw1UAaoDk6KrFrHmuMqNTojkj0vdccKjwQD&#10;w0BN4ioSSKeIgGyVGqZTT6qm1qsNiQDagqkWopSgagLcJQSrGOujkGiAQyJTm1UwO1sgqIdUBdiq&#10;LoalUmusrdO26AFhRF1wnebpRNkBVsU1p0TW6qRGgKzZFYAuq74dVao4EBWbHqgmjV+ewVB7kAuy&#10;wrMhSygLEMybMeqpNamROQDoVbp6YE+CqQHVPcbahAFVU2VLbGjdPfmmsAKAoPgSnLkHt6KnUwWQ&#10;Crpjo9LpSbFyQCsqAuTnuVd8aAdT1JvouTjkJsb6grho26rk4TYID6iKW7FxNRYFVm1ZVWWc63QF&#10;wuSZAUNMVaa1AUOEUt0paV9BBThcdiVL3kBUfVkhOpXXVbg2UtbZAckxyrSOSDL1VSWt1QFmYpIY&#10;obUaKxGAgFxxq9Tlcc52qt05KA5qlA6lHUShUG0x5qH06AcKsKrU1iGSmKU+NAC+ZG6LRRHEmEoC&#10;ubhHFLYIp3XSomoBwmsrMVUFUcFDQgHzS3UMpyhY5XxOLICoYljxpZE6VCUBSkerLHaKvNFqoLig&#10;LDyFRmbqmschcy5QFe6Jq5N9B3bqt5sgFxGysCcJJpSlPYgDcLpbWqWFSQgDJSJE0FTJyQCAmtbd&#10;La1Ma+yAdGbKc91WzJ0TkBZYLahPFckMSJAgLzJblZMqIdZFHNdAWmMRscnRQo8gCAKKMlXWsQUh&#10;urjQgK4gulzUy5Hh6KpUSICnZWBHZIYdVeAQCZW6elcY6RclVLj5GoAJJVVJ1TDzUMOqAUyLVN83&#10;Qyz+CwvQCpG6qE0uWIAYArT4tFYZCFZMGiA42FiswnVJroSLFJBPNAc8TpouNqpjyCRBWnkifPdA&#10;VJZydELWJjY0Tx4oDJIdEth0WOf4Ks+UoC62sGUg8+iqOn9KqzvUtCAKSb0pbPUrlNhxdquep8Fb&#10;ZAfNNiToYeiu1kIaVFKzW/RAVW09r35qWi6s1jdUszgBAJnYFXdyVmWn6qq4dEBkb0yyrkJ0b0Bj&#10;WeCsOhNtUNM/VWK6ZAUgxWoIVVjemtqbFAXC+yr1Cx010p7tEAuKTVWHOVaJmquNAQBNhJVuNuXm&#10;pinFlUq6i6ACuNyqEsRCMS6pr5dEBUbMscVgjUGFANY0KWRIQVajCArtbYqyXpVQ1VWPQFiyZnWR&#10;vUSvQFi91k9MbKvGSr75tAUBxT4PHRCGK843Qeb6oCkQsadVyTqE2uuOqG2QGcLVNjqLGxVdkqtU&#10;0AJQHJwQ3Gimeh9Ct0jgBZLnrOiA45jNfBWoXWVSaZSyfxQHN046qpizNNOaqjEbaBBUVl7ICuGk&#10;c0ziCx0RV1WLBU2TXQGBhJVaoprFXYTqq00utuiAx0bbXumMj0XHl+qa2Q2QBgLk6Fq4sLlKB1gg&#10;PoCzuqmWKxDJcJkcYugKhjuEg0a5B89lRnqkBQqXW5KrHKeSsTFBHFdARlTY2K1FSoJDbRALkSLJ&#10;t1ksY6ICCyw05pYchamQhAEx9yrjoxZcfK6xRCoJQGPSyFdpqW/NW5aEdEBxRjSHFckIbc1Tnj1Q&#10;BCsNtVgq7qu9BGzVAXm1CrylEI1IgQFdxQOYrElKsihQCo40T4SrPJMLkBx5jQKzI5KfqgFNarkM&#10;d0hsSuRyoAZrhU3P1Vypm0XHyFAXmyCymFouuPZIrofogOUjmT2MuqFM5Xi+w0QFuCwCfHMuI4it&#10;wtNkByLJEl6SJbBEx6ArzlMgmSqgpbHdUBYq5lxznp73Ku+NALe6xSXu1TXRIJGICBAm6KWxqTTo&#10;BRHpUouGVKA5JjVdiYpWIDicUeuObKbFQsQEQFQZdUSxAW5DqPUkVTlKxAJjcokZoVCxAU2s1V1k&#10;QsoWIDmcIGi5R5sNFixAfK4jKcxQ0lSRoFCxATNKTc+Chrb/AArFiAZJyAVLxUrEAJWDmFCxAchS&#10;RBNrGaKViA4tilx1WLEA+lVjhBCsQFSd1uSxsp0UrEAyN/NLfIdVixAIbzTyFixAV3rM6xYgDYUT&#10;ZDdYsQEOfqQkuRLEA6mPNNsoWICzk5LC/SyhYgAaFegHJYsQF2dndXzlSNSpWICo0WKtwrFiAuvn&#10;IC40zm6hYgGcUlGwKFiAu01ONEVbAOfgpWIDiKo6KsxYsQFqlk5hLeFCxAVD1VjosWICzSNV2Bqx&#10;YgOQpXq+QpWICHR3C4mo5qFiArkplIFKxAX40iduoWLEBXczmkOHJQsQDQ1EyNSsQC5Y+qBjeShY&#10;gL9M/mrrjopWICrPyVaVqlYgOLmOqZF0WLEBdnboEmSQjkpWIBL5Coa9QsQDCrB5IViATI3RAxqh&#10;YgMeEER1WLEBYfGlPhCxYgFPYmlqxYgLlGzVcm6MKViAGNnyq+GaLFiAh0QsUtjVixAUqw9FEQWL&#10;EBA6pcg5elYsQGZULmKFiAmMJ4esWIBT3LFixAf/2VBLAQItABQABgAIAAAAIQArENvACgEAABQC&#10;AAATAAAAAAAAAAAAAAAAAAAAAABbQ29udGVudF9UeXBlc10ueG1sUEsBAi0AFAAGAAgAAAAhADj9&#10;If/WAAAAlAEAAAsAAAAAAAAAAAAAAAAAOwEAAF9yZWxzLy5yZWxzUEsBAi0AFAAGAAgAAAAhAEeZ&#10;sH7VBQAAoj0AAA4AAAAAAAAAAAAAAAAAOgIAAGRycy9lMm9Eb2MueG1sUEsBAi0AFAAGAAgAAAAh&#10;ADedwRi6AAAAIQEAABkAAAAAAAAAAAAAAAAAOwgAAGRycy9fcmVscy9lMm9Eb2MueG1sLnJlbHNQ&#10;SwECLQAUAAYACAAAACEAEJiswuIAAAAMAQAADwAAAAAAAAAAAAAAAAAsCQAAZHJzL2Rvd25yZXYu&#10;eG1sUEsBAi0ACgAAAAAAAAAhAImr6f52fgEAdn4BABQAAAAAAAAAAAAAAAAAOwoAAGRycy9tZWRp&#10;YS9pbWFnZTEuanBnUEsFBgAAAAAGAAYAfAEAAOOIAQAAAA==&#10;">
                <v:rect id="Rectángulo 1" o:spid="_x0000_s1027" style="position:absolute;left:18844;top:35565;width:12133;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8MqvwAAANoAAAAPAAAAZHJzL2Rvd25yZXYueG1sRE9La8JA&#10;EL4L/odlhN7MRg/Spq4iFsFrfYDexuw0iWZn0uw2pv++Kwg9DR/fc+bL3tWqo9ZXwgYmSQqKOBdb&#10;cWHgsN+MX0H5gGyxFiYDv+RhuRgO5phZufMndbtQqBjCPkMDZQhNprXPS3LoE2mII/clrcMQYVto&#10;2+I9hrtaT9N0ph1WHBtKbGhdUn7b/TgD3ey0n2wlXR/5gvJ9vF3l7fxhzMuoX72DCtSHf/HTvbVx&#10;PjxeeVy9+AMAAP//AwBQSwECLQAUAAYACAAAACEA2+H2y+4AAACFAQAAEwAAAAAAAAAAAAAAAAAA&#10;AAAAW0NvbnRlbnRfVHlwZXNdLnhtbFBLAQItABQABgAIAAAAIQBa9CxbvwAAABUBAAALAAAAAAAA&#10;AAAAAAAAAB8BAABfcmVscy8ucmVsc1BLAQItABQABgAIAAAAIQDq78MqvwAAANoAAAAPAAAAAAAA&#10;AAAAAAAAAAcCAABkcnMvZG93bnJldi54bWxQSwUGAAAAAAMAAwC3AAAA8wIAAAAA&#10;" filled="f" strokecolor="#1f4d78 [1604]" strokeweight="1pt"/>
                <v:rect id="Rectángulo 14" o:spid="_x0000_s1028" style="position:absolute;left:36429;top:1099;width:12128;height:11512;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jBwAAAANsAAAAPAAAAZHJzL2Rvd25yZXYueG1sRE9Na8JA&#10;EL0X/A/LCL3VjaVIja4iSsFrtYLexuyYRLMzMbuN8d+7hYK3ebzPmc47V6mWGl8KGxgOElDEmdiS&#10;cwM/26+3T1A+IFushMnAnTzMZ72XKaZWbvxN7SbkKoawT9FAEUKdau2zghz6gdTEkTtJ4zBE2OTa&#10;NniL4a7S70ky0g5Ljg0F1rQsKLtsfp2BdrTfDteSLHd8RLnuLmcZH1bGvPa7xQRUoC48xf/utY3z&#10;P+Dvl3iAnj0AAAD//wMAUEsBAi0AFAAGAAgAAAAhANvh9svuAAAAhQEAABMAAAAAAAAAAAAAAAAA&#10;AAAAAFtDb250ZW50X1R5cGVzXS54bWxQSwECLQAUAAYACAAAACEAWvQsW78AAAAVAQAACwAAAAAA&#10;AAAAAAAAAAAfAQAAX3JlbHMvLnJlbHNQSwECLQAUAAYACAAAACEARWvIwcAAAADbAAAADwAAAAAA&#10;AAAAAAAAAAAHAgAAZHJzL2Rvd25yZXYueG1sUEsFBgAAAAADAAMAtwAAAPQCAAAAAA==&#10;" filled="f" strokecolor="#1f4d78 [1604]" strokeweight="1pt"/>
                <v:rect id="Rectángulo 12" o:spid="_x0000_s1029" style="position:absolute;left:18756;top:17804;width:12134;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UuwAAAANsAAAAPAAAAZHJzL2Rvd25yZXYueG1sRE9Na8JA&#10;EL0X/A/LCN7qRg/SRlcRRfCqVtDbmB2TaHYmZteY/vtuodDbPN7nzBadq1RLjS+FDYyGCSjiTGzJ&#10;uYGvw+b9A5QPyBYrYTLwTR4W897bDFMrL95Ruw+5iiHsUzRQhFCnWvusIId+KDVx5K7SOAwRNrm2&#10;Db5iuKv0OEkm2mHJsaHAmlYFZff90xloJ6fDaCvJ6sgXlMfxfpPP89qYQb9bTkEF6sK/+M+9tXH+&#10;GH5/iQfo+Q8AAAD//wMAUEsBAi0AFAAGAAgAAAAhANvh9svuAAAAhQEAABMAAAAAAAAAAAAAAAAA&#10;AAAAAFtDb250ZW50X1R5cGVzXS54bWxQSwECLQAUAAYACAAAACEAWvQsW78AAAAVAQAACwAAAAAA&#10;AAAAAAAAAAAfAQAAX3JlbHMvLnJlbHNQSwECLQAUAAYACAAAACEApc71LsAAAADbAAAADwAAAAAA&#10;AAAAAAAAAAAHAgAAZHJzL2Rvd25yZXYueG1sUEsFBgAAAAADAAMAtwAAAPQCAAAAAA==&#10;" filled="f" strokecolor="#1f4d78 [1604]" strokeweight="1pt"/>
                <v:rect id="Rectángulo 13" o:spid="_x0000_s1030" style="position:absolute;left:27724;top:9364;width:12133;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C1wAAAANsAAAAPAAAAZHJzL2Rvd25yZXYueG1sRE9Na8JA&#10;EL0X/A/LCL3VjS1Ija4iSsFrtYLexuyYRLMzMbuN8d+7hYK3ebzPmc47V6mWGl8KGxgOElDEmdiS&#10;cwM/26+3T1A+IFushMnAnTzMZ72XKaZWbvxN7SbkKoawT9FAEUKdau2zghz6gdTEkTtJ4zBE2OTa&#10;NniL4a7S70ky0g5Ljg0F1rQsKLtsfp2BdrTfDteSLHd8RLnuLmcZH1bGvPa7xQRUoC48xf/utY3z&#10;P+Dvl3iAnj0AAAD//wMAUEsBAi0AFAAGAAgAAAAhANvh9svuAAAAhQEAABMAAAAAAAAAAAAAAAAA&#10;AAAAAFtDb250ZW50X1R5cGVzXS54bWxQSwECLQAUAAYACAAAACEAWvQsW78AAAAVAQAACwAAAAAA&#10;AAAAAAAAAAAfAQAAX3JlbHMvLnJlbHNQSwECLQAUAAYACAAAACEAyoJQtcAAAADbAAAADwAAAAAA&#10;AAAAAAAAAAAHAgAAZHJzL2Rvd25yZXYueG1sUEsFBgAAAAADAAMAtwAAAPQCAAAAAA==&#10;" filled="f" strokecolor="#1f4d78 [1604]" strokeweight="1pt"/>
                <v:rect id="Rectángulo 17" o:spid="_x0000_s1031" style="position:absolute;left:27724;top:27036;width:12134;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Va2wAAAANsAAAAPAAAAZHJzL2Rvd25yZXYueG1sRE9Na8JA&#10;EL0X/A/LCL3VjT3YGl1FlIJXtYLexuyYRLMzMbuN8d93CwVv83ifM513rlItNb4UNjAcJKCIM7El&#10;5wa+d19vn6B8QLZYCZOBB3mYz3ovU0yt3HlD7TbkKoawT9FAEUKdau2zghz6gdTEkTtL4zBE2OTa&#10;NniP4a7S70ky0g5Ljg0F1rQsKLtuf5yBdnTYDdeSLPd8QrntrxcZH1fGvPa7xQRUoC48xf/utY3z&#10;P+Dvl3iAnv0CAAD//wMAUEsBAi0AFAAGAAgAAAAhANvh9svuAAAAhQEAABMAAAAAAAAAAAAAAAAA&#10;AAAAAFtDb250ZW50X1R5cGVzXS54bWxQSwECLQAUAAYACAAAACEAWvQsW78AAAAVAQAACwAAAAAA&#10;AAAAAAAAAAAfAQAAX3JlbHMvLnJlbHNQSwECLQAUAAYACAAAACEAtblWtsAAAADbAAAADwAAAAAA&#10;AAAAAAAAAAAHAgAAZHJzL2Rvd25yZXYueG1sUEsFBgAAAAADAAMAtwAAAPQCAAAAAA==&#10;" filled="f" strokecolor="#1f4d78 [1604]" strokeweight="1pt"/>
                <v:rect id="Rectángulo 18" o:spid="_x0000_s1032" style="position:absolute;left:36516;top:18596;width:12133;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LEwwAAANsAAAAPAAAAZHJzL2Rvd25yZXYueG1sRI/NbsJA&#10;DITvSH2HlStxgw09oDZlQRVVJa78SfTmZt0kJWun2SWEt68PSL3ZmvHM58VqCI3pqYu1sIPZNAND&#10;XIivuXRw2H9MnsHEhOyxESYHN4qwWj6MFph7ufKW+l0qjYZwzNFBlVKbWxuLigLGqbTEqn1LFzDp&#10;2pXWd3jV8NDYpyyb24A1a0OFLa0rKs67S3DQz0/72Uay9ZG/UH6P5x95+Xx3bvw4vL2CSTSkf/P9&#10;euMVX2H1Fx3ALv8AAAD//wMAUEsBAi0AFAAGAAgAAAAhANvh9svuAAAAhQEAABMAAAAAAAAAAAAA&#10;AAAAAAAAAFtDb250ZW50X1R5cGVzXS54bWxQSwECLQAUAAYACAAAACEAWvQsW78AAAAVAQAACwAA&#10;AAAAAAAAAAAAAAAfAQAAX3JlbHMvLnJlbHNQSwECLQAUAAYACAAAACEAxCbCxMMAAADbAAAADwAA&#10;AAAAAAAAAAAAAAAHAgAAZHJzL2Rvd25yZXYueG1sUEsFBgAAAAADAAMAtwAAAPcCAAAAAA==&#10;" filled="f" strokecolor="#1f4d78 [1604]" strokeweight="1pt"/>
                <v:rect id="Rectángulo 24" o:spid="_x0000_s1033" style="position:absolute;left:45309;top:10331;width:12133;height:11517;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J8xAAAANsAAAAPAAAAZHJzL2Rvd25yZXYueG1sRI9fa8JA&#10;EMTfhX6HY4W+6cVQxKaeIhHB1/oH2rdtbk2iud00d43pt+8VCn0cZuY3zHI9uEb11Pla2MBsmoAi&#10;LsTWXBo4HXeTBSgfkC02wmTgmzysVw+jJWZW7vxK/SGUKkLYZ2igCqHNtPZFRQ79VFri6F2kcxii&#10;7EptO7xHuGt0miRz7bDmuFBhS3lFxe3w5Qz087fjbC9JfuYPlM/z7SrP71tjHsfD5gVUoCH8h//a&#10;e2sgfYLfL/EH6NUPAAAA//8DAFBLAQItABQABgAIAAAAIQDb4fbL7gAAAIUBAAATAAAAAAAAAAAA&#10;AAAAAAAAAABbQ29udGVudF9UeXBlc10ueG1sUEsBAi0AFAAGAAgAAAAhAFr0LFu/AAAAFQEAAAsA&#10;AAAAAAAAAAAAAAAAHwEAAF9yZWxzLy5yZWxzUEsBAi0AFAAGAAgAAAAhAIsHAnzEAAAA2wAAAA8A&#10;AAAAAAAAAAAAAAAABwIAAGRycy9kb3ducmV2LnhtbFBLBQYAAAAAAwADALcAAAD4AgAAAAA=&#10;" filled="f" strokecolor="#1f4d78 [1604]" strokeweight="1pt"/>
                <v:rect id="Rectángulo 29" o:spid="_x0000_s1034" style="position:absolute;left:54189;top:19563;width:12133;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3iwgAAANsAAAAPAAAAZHJzL2Rvd25yZXYueG1sRI9Ba8JA&#10;FITvBf/D8gRvdaMHqdFVRCl4rVbQ2zP7TKLZ99LsNsZ/3y0IHoeZ+YaZLztXqZYaXwobGA0TUMSZ&#10;2JJzA9/7z/cPUD4gW6yEycCDPCwXvbc5plbu/EXtLuQqQtinaKAIoU619llBDv1QauLoXaRxGKJs&#10;cm0bvEe4q/Q4SSbaYclxocCa1gVlt92vM9BOjvvRVpL1gc8oP4fbVaanjTGDfreagQrUhVf42d5a&#10;A+Mp/H+JP0Av/gAAAP//AwBQSwECLQAUAAYACAAAACEA2+H2y+4AAACFAQAAEwAAAAAAAAAAAAAA&#10;AAAAAAAAW0NvbnRlbnRfVHlwZXNdLnhtbFBLAQItABQABgAIAAAAIQBa9CxbvwAAABUBAAALAAAA&#10;AAAAAAAAAAAAAB8BAABfcmVscy8ucmVsc1BLAQItABQABgAIAAAAIQBlBq3iwgAAANsAAAAPAAAA&#10;AAAAAAAAAAAAAAcCAABkcnMvZG93bnJldi54bWxQSwUGAAAAAAMAAwC3AAAA9gIAAAAA&#10;" filled="f" strokecolor="#1f4d78 [1604]" strokeweight="1pt"/>
                <v:rect id="Rectángulo 30" o:spid="_x0000_s1035" style="position:absolute;left:45484;top:28003;width:12134;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KiwAAAANsAAAAPAAAAZHJzL2Rvd25yZXYueG1sRE9Na8JA&#10;EL0X+h+WKXirGxWkja4iKUKuaoX2Ns2OSTQ7k2bXmP777kHw+Hjfy/XgGtVT52thA5NxAoq4EFtz&#10;aeDzsH19A+UDssVGmAz8kYf16vlpiamVG++o34dSxRD2KRqoQmhTrX1RkUM/lpY4cifpHIYIu1Lb&#10;Dm8x3DV6miRz7bDm2FBhS1lFxWV/dQb6+ddhkkuSHfkH5fd4Ocv794cxo5dhswAVaAgP8d2dWwOz&#10;uD5+iT9Ar/4BAAD//wMAUEsBAi0AFAAGAAgAAAAhANvh9svuAAAAhQEAABMAAAAAAAAAAAAAAAAA&#10;AAAAAFtDb250ZW50X1R5cGVzXS54bWxQSwECLQAUAAYACAAAACEAWvQsW78AAAAVAQAACwAAAAAA&#10;AAAAAAAAAAAfAQAAX3JlbHMvLnJlbHNQSwECLQAUAAYACAAAACEAceWSosAAAADbAAAADwAAAAAA&#10;AAAAAAAAAAAHAgAAZHJzL2Rvd25yZXYueG1sUEsFBgAAAAADAAMAtwAAAPQCAAAAAA==&#10;" filled="f" strokecolor="#1f4d78 [1604]" strokeweight="1pt"/>
                <v:rect id="Rectángulo 31" o:spid="_x0000_s1036" style="position:absolute;left:36692;top:36444;width:12133;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c5wwAAANsAAAAPAAAAZHJzL2Rvd25yZXYueG1sRI9fa8JA&#10;EMTfC/0Oxxb6Vi9pQWz0lKIUfK1/oL6tuTVJze3G3DXGb+8Jgo/DzPyGmcx6V6uOWl8JG0gHCSji&#10;XGzFhYHN+vttBMoHZIu1MBm4kIfZ9PlpgpmVM/9QtwqFihD2GRooQ2gyrX1ekkM/kIY4egdpHYYo&#10;20LbFs8R7mr9niRD7bDiuFBiQ/OS8uPq3xnohr/rdCnJfMt7lNP2+Cefu4Uxry/91xhUoD48wvf2&#10;0hr4SOH2Jf4APb0CAAD//wMAUEsBAi0AFAAGAAgAAAAhANvh9svuAAAAhQEAABMAAAAAAAAAAAAA&#10;AAAAAAAAAFtDb250ZW50X1R5cGVzXS54bWxQSwECLQAUAAYACAAAACEAWvQsW78AAAAVAQAACwAA&#10;AAAAAAAAAAAAAAAfAQAAX3JlbHMvLnJlbHNQSwECLQAUAAYACAAAACEAHqk3OcMAAADbAAAADwAA&#10;AAAAAAAAAAAAAAAHAgAAZHJzL2Rvd25yZXYueG1sUEsFBgAAAAADAAMAtwAAAPcCAAAAAA==&#10;" filled="f" strokecolor="#1f4d78 [1604]" strokeweight="1pt"/>
                <v:rect id="Rectángulo 32" o:spid="_x0000_s1037" style="position:absolute;left:-3400;top:20442;width:25089;height:18289;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lOxAAAANsAAAAPAAAAZHJzL2Rvd25yZXYueG1sRI9fa8JA&#10;EMTfhX6HY4W+6cUUxKaeIhHB1/oH2rdtbk2iud00d43pt+8VCn0cZuY3zHI9uEb11Pla2MBsmoAi&#10;LsTWXBo4HXeTBSgfkC02wmTgmzysVw+jJWZW7vxK/SGUKkLYZ2igCqHNtPZFRQ79VFri6F2kcxii&#10;7EptO7xHuGt0miRz7bDmuFBhS3lFxe3w5Qz087fjbC9JfuYPlM/z7SrP71tjHsfD5gVUoCH8h//a&#10;e2vgKYXfL/EH6NUPAAAA//8DAFBLAQItABQABgAIAAAAIQDb4fbL7gAAAIUBAAATAAAAAAAAAAAA&#10;AAAAAAAAAABbQ29udGVudF9UeXBlc10ueG1sUEsBAi0AFAAGAAgAAAAhAFr0LFu/AAAAFQEAAAsA&#10;AAAAAAAAAAAAAAAAHwEAAF9yZWxzLy5yZWxzUEsBAi0AFAAGAAgAAAAhAO57qU7EAAAA2wAAAA8A&#10;AAAAAAAAAAAAAAAABwIAAGRycy9kb3ducmV2LnhtbFBLBQYAAAAAAwADALcAAAD4AgAAAAA=&#10;" filled="f" strokecolor="#1f4d78 [1604]" strokeweight="1pt"/>
                <v:rect id="Rectángulo 36" o:spid="_x0000_s1038" style="position:absolute;left:18668;top:308;width:12133;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9NwwAAANsAAAAPAAAAZHJzL2Rvd25yZXYueG1sRI9fa8JA&#10;EMTfC/0OxxZ8qxctBJt6SlEEX/0H7ds2t01Sc7sxd43x23uC4OMwM79hpvPe1aqj1lfCBkbDBBRx&#10;LrbiwsB+t3qdgPIB2WItTAYu5GE+e36aYmblzBvqtqFQEcI+QwNlCE2mtc9LcuiH0hBH71dahyHK&#10;ttC2xXOEu1qPkyTVDiuOCyU2tCgpP27/nYEu/dqN1pIsDvyDcjoc/+T9e2nM4KX//AAVqA+P8L29&#10;tgbeUrh9iT9Az64AAAD//wMAUEsBAi0AFAAGAAgAAAAhANvh9svuAAAAhQEAABMAAAAAAAAAAAAA&#10;AAAAAAAAAFtDb250ZW50X1R5cGVzXS54bWxQSwECLQAUAAYACAAAACEAWvQsW78AAAAVAQAACwAA&#10;AAAAAAAAAAAAAAAfAQAAX3JlbHMvLnJlbHNQSwECLQAUAAYACAAAACEAkUCvTcMAAADbAAAADwAA&#10;AAAAAAAAAAAAAAAHAgAAZHJzL2Rvd25yZXYueG1sUEsFBgAAAAADAAMAtwAAAPcCAAAAAA==&#10;" filled="f" strokecolor="#1f4d78 [1604]" strokeweight="1pt"/>
                <v:rect id="Rectángulo 38" o:spid="_x0000_s1039" style="position:absolute;left:9876;top:8572;width:12134;height:11517;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6kwAAAANsAAAAPAAAAZHJzL2Rvd25yZXYueG1sRE9Na8JA&#10;EL0X+h+WKXirGxWkja4iKUKuaoX2Ns2OSTQ7k2bXmP777kHw+Hjfy/XgGtVT52thA5NxAoq4EFtz&#10;aeDzsH19A+UDssVGmAz8kYf16vlpiamVG++o34dSxRD2KRqoQmhTrX1RkUM/lpY4cifpHIYIu1Lb&#10;Dm8x3DV6miRz7bDm2FBhS1lFxWV/dQb6+ddhkkuSHfkH5fd4Ocv794cxo5dhswAVaAgP8d2dWwOz&#10;ODZ+iT9Ar/4BAAD//wMAUEsBAi0AFAAGAAgAAAAhANvh9svuAAAAhQEAABMAAAAAAAAAAAAAAAAA&#10;AAAAAFtDb250ZW50X1R5cGVzXS54bWxQSwECLQAUAAYACAAAACEAWvQsW78AAAAVAQAACwAAAAAA&#10;AAAAAAAAAAAfAQAAX3JlbHMvLnJlbHNQSwECLQAUAAYACAAAACEAj5OepMAAAADbAAAADwAAAAAA&#10;AAAAAAAAAAAHAgAAZHJzL2Rvd25yZXYueG1sUEsFBgAAAAADAAMAtwAAAPQCAAAAAA==&#10;" filled="f" strokecolor="#1f4d78 [1604]" strokeweight="1pt"/>
                <v:rect id="Rectángulo 40" o:spid="_x0000_s1040" style="position:absolute;left:54189;top:37235;width:12134;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fwAAAANsAAAAPAAAAZHJzL2Rvd25yZXYueG1sRE9Na8JA&#10;EL0X+h+WKXirG0Wkja4iKUKuaoX2Ns2OSTQ7k2bXmP777kHw+Hjfy/XgGtVT52thA5NxAoq4EFtz&#10;aeDzsH19A+UDssVGmAz8kYf16vlpiamVG++o34dSxRD2KRqoQmhTrX1RkUM/lpY4cifpHIYIu1Lb&#10;Dm8x3DV6miRz7bDm2FBhS1lFxWV/dQb6+ddhkkuSHfkH5fd4Ocv794cxo5dhswAVaAgP8d2dWwOz&#10;uD5+iT9Ar/4BAAD//wMAUEsBAi0AFAAGAAgAAAAhANvh9svuAAAAhQEAABMAAAAAAAAAAAAAAAAA&#10;AAAAAFtDb250ZW50X1R5cGVzXS54bWxQSwECLQAUAAYACAAAACEAWvQsW78AAAAVAQAACwAAAAAA&#10;AAAAAAAAAAAfAQAAX3JlbHMvLnJlbHNQSwECLQAUAAYACAAAACEAKePh38AAAADbAAAADwAAAAAA&#10;AAAAAAAAAAAHAgAAZHJzL2Rvd25yZXYueG1sUEsFBgAAAAADAAMAtwAAAPQCAAAAAA==&#10;" filled="f" strokecolor="#1f4d78 [1604]" strokeweight="1pt"/>
                <v:rect id="Rectángulo 53" o:spid="_x0000_s1041" style="position:absolute;left:54013;top:1890;width:12134;height:11518;rotation:3021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l1wwAAANsAAAAPAAAAZHJzL2Rvd25yZXYueG1sRI9Ba8JA&#10;FITvQv/D8gredGOlUlNXKYrgVa3Q3p7Z1yQ1+16aXWP6711B8DjMzDfMbNG5SrXU+FLYwGiYgCLO&#10;xJacG/jcrwdvoHxAtlgJk4F/8rCYP/VmmFq58JbaXchVhLBP0UARQp1q7bOCHPqh1MTR+5HGYYiy&#10;ybVt8BLhrtIvSTLRDkuOCwXWtCwoO+3OzkA7+dqPNpIsD3xE+TucfmX6vTKm/9x9vIMK1IVH+N7e&#10;WAOvY7h9iT9Az68AAAD//wMAUEsBAi0AFAAGAAgAAAAhANvh9svuAAAAhQEAABMAAAAAAAAAAAAA&#10;AAAAAAAAAFtDb250ZW50X1R5cGVzXS54bWxQSwECLQAUAAYACAAAACEAWvQsW78AAAAVAQAACwAA&#10;AAAAAAAAAAAAAAAfAQAAX3JlbHMvLnJlbHNQSwECLQAUAAYACAAAACEAXOjpdcMAAADbAAAADwAA&#10;AAAAAAAAAAAAAAAHAgAAZHJzL2Rvd25yZXYueG1sUEsFBgAAAAADAAMAtwAAAPcCAAAAAA==&#10;" filled="f" strokecolor="#1f4d78 [1604]" strokeweight="1pt"/>
              </v:group>
            </w:pict>
          </mc:Fallback>
        </mc:AlternateContent>
      </w:r>
      <w:r w:rsidR="00044099">
        <w:rPr>
          <w:noProof/>
          <w:lang w:eastAsia="es-BO"/>
        </w:rPr>
        <mc:AlternateContent>
          <mc:Choice Requires="wps">
            <w:drawing>
              <wp:anchor distT="0" distB="0" distL="114300" distR="114300" simplePos="0" relativeHeight="251705344" behindDoc="0" locked="0" layoutInCell="1" allowOverlap="1" wp14:anchorId="3F78DAE5" wp14:editId="33AA3B6F">
                <wp:simplePos x="0" y="0"/>
                <wp:positionH relativeFrom="page">
                  <wp:align>right</wp:align>
                </wp:positionH>
                <wp:positionV relativeFrom="paragraph">
                  <wp:posOffset>4762451</wp:posOffset>
                </wp:positionV>
                <wp:extent cx="7754815" cy="949569"/>
                <wp:effectExtent l="0" t="0" r="0" b="3175"/>
                <wp:wrapNone/>
                <wp:docPr id="59" name="Rectángulo 59"/>
                <wp:cNvGraphicFramePr/>
                <a:graphic xmlns:a="http://schemas.openxmlformats.org/drawingml/2006/main">
                  <a:graphicData uri="http://schemas.microsoft.com/office/word/2010/wordprocessingShape">
                    <wps:wsp>
                      <wps:cNvSpPr/>
                      <wps:spPr>
                        <a:xfrm>
                          <a:off x="0" y="0"/>
                          <a:ext cx="7754815" cy="949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2757B" w14:textId="3305FC37" w:rsidR="00856D1C" w:rsidRPr="00FB3462" w:rsidRDefault="00856D1C" w:rsidP="004C42B0">
                            <w:pPr>
                              <w:jc w:val="center"/>
                              <w:rPr>
                                <w:rFonts w:ascii="Bahnschrift SemiBold" w:hAnsi="Bahnschrift SemiBold"/>
                                <w:color w:val="0070C0"/>
                                <w:sz w:val="40"/>
                                <w:szCs w:val="40"/>
                                <w:lang w:val="es-MX"/>
                              </w:rPr>
                            </w:pPr>
                            <w:r w:rsidRPr="00FB3462">
                              <w:rPr>
                                <w:rFonts w:ascii="Bahnschrift SemiBold" w:hAnsi="Bahnschrift SemiBold"/>
                                <w:color w:val="0070C0"/>
                                <w:sz w:val="40"/>
                                <w:szCs w:val="40"/>
                                <w:lang w:val="es-MX"/>
                              </w:rPr>
                              <w:t>INFORME DE SEGUIMIENTO Y EVALUACION POA 2022</w:t>
                            </w:r>
                          </w:p>
                          <w:p w14:paraId="07A98D0C" w14:textId="11462ACF" w:rsidR="00856D1C" w:rsidRPr="00FB3462" w:rsidRDefault="00981110" w:rsidP="004C42B0">
                            <w:pPr>
                              <w:jc w:val="center"/>
                              <w:rPr>
                                <w:rFonts w:ascii="Bahnschrift SemiBold" w:hAnsi="Bahnschrift SemiBold"/>
                                <w:color w:val="0070C0"/>
                                <w:sz w:val="40"/>
                                <w:szCs w:val="40"/>
                                <w:lang w:val="es-MX"/>
                              </w:rPr>
                            </w:pPr>
                            <w:r>
                              <w:rPr>
                                <w:rFonts w:ascii="Bahnschrift SemiBold" w:hAnsi="Bahnschrift SemiBold"/>
                                <w:color w:val="0070C0"/>
                                <w:sz w:val="40"/>
                                <w:szCs w:val="40"/>
                                <w:lang w:val="es-MX"/>
                              </w:rPr>
                              <w:t>PRIMER</w:t>
                            </w:r>
                            <w:r w:rsidR="00856D1C" w:rsidRPr="00FB3462">
                              <w:rPr>
                                <w:rFonts w:ascii="Bahnschrift SemiBold" w:hAnsi="Bahnschrift SemiBold"/>
                                <w:color w:val="0070C0"/>
                                <w:sz w:val="40"/>
                                <w:szCs w:val="40"/>
                                <w:lang w:val="es-MX"/>
                              </w:rPr>
                              <w:t xml:space="preserve">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8DAE5" id="Rectángulo 59" o:spid="_x0000_s1026" style="position:absolute;left:0;text-align:left;margin-left:559.4pt;margin-top:375pt;width:610.6pt;height:74.75pt;z-index:251705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qwkQIAAGsFAAAOAAAAZHJzL2Uyb0RvYy54bWysVEtu2zAQ3RfoHQjuG9mGncRG5MBIkKJA&#10;kAT5IGuaIi0BFIcd0pbc2/QsvViHlKykSdBFUS/o+b75aGbOztvasJ1CX4HN+fhoxJmyEorKbnL+&#10;9Hj15ZQzH4QthAGrcr5Xnp8vP386a9xCTaAEUyhkBGL9onE5L0NwiyzzslS18EfglCWlBqxFIBY3&#10;WYGiIfTaZJPR6DhrAAuHIJX3JL3slHyZ8LVWMtxq7VVgJueUW0gvpncd32x5JhYbFK6sZJ+G+Ics&#10;alFZCjpAXYog2Bard1B1JRE86HAkoc5A60qqVANVMx69qeahFE6lWqg53g1t8v8PVt7s7pBVRc5n&#10;c86sqOkb3VPXfv20m60BRlJqUeP8giwf3B32nCcy1ttqrOM/VcLa1Nb90FbVBiZJeHIym56OZ5xJ&#10;0s2n89lxAs1evB368FVBzSKRc6QEUjfF7toHikimB5MYzMJVZUz6dMb+ISDDKMliwl2KiQp7o6Kd&#10;sfdKU7WU1CQFSHOmLgyynaAJEVIqG8adqhSF6sSzEf1iHwh+8EhcAozImhIasHuAOMPvsTuY3j66&#10;qjSmg/Pob4l1zoNHigw2DM51ZQE/AjBUVR+5sz80qWtN7FJo1y2ZRHINxZ7GAqHbF+/kVUVf5lr4&#10;cCeQFoRWiZY+3NKjDTQ5h57irAT88ZE82tPckpazhhYu5/77VqDizHyzNNHz8XQaNzQx09nJhBh8&#10;rVm/1thtfQH0xcZ0XpxMZLQP5kBqhPqZbsMqRiWVsJJi51wGPDAXoTsEdF2kWq2SGW2lE+HaPjgZ&#10;wWOD4+Q9ts8CXT+egQb7Bg7LKRZvprSzjZ4WVtsAukoj/NLXvvW00WmG+usTT8ZrPlm93MjlbwAA&#10;AP//AwBQSwMEFAAGAAgAAAAhANT2pVTeAAAACQEAAA8AAABkcnMvZG93bnJldi54bWxMj81OwzAQ&#10;hO9IvIO1SNyo00iFNGRTARJCqAdEgbtjb5OIeB3Fzk/fHvdEb7Oa1cw3xW6xnZho8K1jhPUqAUGs&#10;nWm5Rvj+er3LQPig2KjOMSGcyMOuvL4qVG7czJ80HUItYgj7XCE0IfS5lF43ZJVfuZ44ekc3WBXi&#10;OdTSDGqO4baTaZLcS6tajg2N6umlIf17GC3Cjzs+z1ZX/D6dPtrxbT9one0Rb2+Wp0cQgZbw/wxn&#10;/IgOZWSq3MjGiw4hDgkID5skirOdpusURIWQbbcbkGUhLxeUfwAAAP//AwBQSwECLQAUAAYACAAA&#10;ACEAtoM4kv4AAADhAQAAEwAAAAAAAAAAAAAAAAAAAAAAW0NvbnRlbnRfVHlwZXNdLnhtbFBLAQIt&#10;ABQABgAIAAAAIQA4/SH/1gAAAJQBAAALAAAAAAAAAAAAAAAAAC8BAABfcmVscy8ucmVsc1BLAQIt&#10;ABQABgAIAAAAIQA1jBqwkQIAAGsFAAAOAAAAAAAAAAAAAAAAAC4CAABkcnMvZTJvRG9jLnhtbFBL&#10;AQItABQABgAIAAAAIQDU9qVU3gAAAAkBAAAPAAAAAAAAAAAAAAAAAOsEAABkcnMvZG93bnJldi54&#10;bWxQSwUGAAAAAAQABADzAAAA9gUAAAAA&#10;" filled="f" stroked="f" strokeweight="1pt">
                <v:textbox>
                  <w:txbxContent>
                    <w:p w14:paraId="2BC2757B" w14:textId="3305FC37" w:rsidR="00856D1C" w:rsidRPr="00FB3462" w:rsidRDefault="00856D1C" w:rsidP="004C42B0">
                      <w:pPr>
                        <w:jc w:val="center"/>
                        <w:rPr>
                          <w:rFonts w:ascii="Bahnschrift SemiBold" w:hAnsi="Bahnschrift SemiBold"/>
                          <w:color w:val="0070C0"/>
                          <w:sz w:val="40"/>
                          <w:szCs w:val="40"/>
                          <w:lang w:val="es-MX"/>
                        </w:rPr>
                      </w:pPr>
                      <w:r w:rsidRPr="00FB3462">
                        <w:rPr>
                          <w:rFonts w:ascii="Bahnschrift SemiBold" w:hAnsi="Bahnschrift SemiBold"/>
                          <w:color w:val="0070C0"/>
                          <w:sz w:val="40"/>
                          <w:szCs w:val="40"/>
                          <w:lang w:val="es-MX"/>
                        </w:rPr>
                        <w:t>INFORME DE SEGUIMIENTO Y EVALUACION POA 2022</w:t>
                      </w:r>
                    </w:p>
                    <w:p w14:paraId="07A98D0C" w14:textId="11462ACF" w:rsidR="00856D1C" w:rsidRPr="00FB3462" w:rsidRDefault="00981110" w:rsidP="004C42B0">
                      <w:pPr>
                        <w:jc w:val="center"/>
                        <w:rPr>
                          <w:rFonts w:ascii="Bahnschrift SemiBold" w:hAnsi="Bahnschrift SemiBold"/>
                          <w:color w:val="0070C0"/>
                          <w:sz w:val="40"/>
                          <w:szCs w:val="40"/>
                          <w:lang w:val="es-MX"/>
                        </w:rPr>
                      </w:pPr>
                      <w:r>
                        <w:rPr>
                          <w:rFonts w:ascii="Bahnschrift SemiBold" w:hAnsi="Bahnschrift SemiBold"/>
                          <w:color w:val="0070C0"/>
                          <w:sz w:val="40"/>
                          <w:szCs w:val="40"/>
                          <w:lang w:val="es-MX"/>
                        </w:rPr>
                        <w:t>PRIMER</w:t>
                      </w:r>
                      <w:r w:rsidR="00856D1C" w:rsidRPr="00FB3462">
                        <w:rPr>
                          <w:rFonts w:ascii="Bahnschrift SemiBold" w:hAnsi="Bahnschrift SemiBold"/>
                          <w:color w:val="0070C0"/>
                          <w:sz w:val="40"/>
                          <w:szCs w:val="40"/>
                          <w:lang w:val="es-MX"/>
                        </w:rPr>
                        <w:t xml:space="preserve"> SEMESTRE</w:t>
                      </w:r>
                    </w:p>
                  </w:txbxContent>
                </v:textbox>
                <w10:wrap anchorx="page"/>
              </v:rect>
            </w:pict>
          </mc:Fallback>
        </mc:AlternateContent>
      </w:r>
      <w:r w:rsidR="00044099">
        <w:rPr>
          <w:noProof/>
          <w:lang w:eastAsia="es-BO"/>
        </w:rPr>
        <mc:AlternateContent>
          <mc:Choice Requires="wps">
            <w:drawing>
              <wp:anchor distT="0" distB="0" distL="114300" distR="114300" simplePos="0" relativeHeight="251703296" behindDoc="0" locked="0" layoutInCell="1" allowOverlap="1" wp14:anchorId="204847C2" wp14:editId="282EF31A">
                <wp:simplePos x="0" y="0"/>
                <wp:positionH relativeFrom="page">
                  <wp:align>right</wp:align>
                </wp:positionH>
                <wp:positionV relativeFrom="paragraph">
                  <wp:posOffset>8701405</wp:posOffset>
                </wp:positionV>
                <wp:extent cx="7754815" cy="465846"/>
                <wp:effectExtent l="0" t="0" r="17780" b="10795"/>
                <wp:wrapNone/>
                <wp:docPr id="58" name="Rectángulo 58"/>
                <wp:cNvGraphicFramePr/>
                <a:graphic xmlns:a="http://schemas.openxmlformats.org/drawingml/2006/main">
                  <a:graphicData uri="http://schemas.microsoft.com/office/word/2010/wordprocessingShape">
                    <wps:wsp>
                      <wps:cNvSpPr/>
                      <wps:spPr>
                        <a:xfrm>
                          <a:off x="0" y="0"/>
                          <a:ext cx="7754815" cy="4658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062D0" id="Rectángulo 58" o:spid="_x0000_s1026" style="position:absolute;margin-left:559.4pt;margin-top:685.15pt;width:610.6pt;height:36.7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CmfAIAAD0FAAAOAAAAZHJzL2Uyb0RvYy54bWysVM1u2zAMvg/YOwi6r06CpD9BnSJo0WFA&#10;0RZNh55VWYoNSKJGKXGyt9mz7MVGyY5btMUOw3yQKZH8SH4idX6xs4ZtFYYGXMnHRyPOlJNQNW5d&#10;8u+P119OOQtRuEoYcKrkexX4xeLzp/PWz9UEajCVQkYgLsxbX/I6Rj8viiBrZUU4Aq8cKTWgFZG2&#10;uC4qFC2hW1NMRqPjogWsPIJUIdDpVafki4yvtZLxTuugIjMlp9xiXjGvz2ktFudivkbh60b2aYh/&#10;yMKKxlHQAepKRME22LyDso1ECKDjkQRbgNaNVLkGqmY8elPNqhZe5VqInOAHmsL/g5W323tkTVXy&#10;Gd2UE5bu6IFY+/3LrTcGGJ0SRa0Pc7Jc+Xvsd4HEVO9Oo01/qoTtMq37gVa1i0zS4cnJbHo6nnEm&#10;STc9np1OjxNo8eLtMcSvCixLQsmREshsiu1NiJ3pwYT8UjZd/CzFvVEpBeMelKZSKOIke+cmUpcG&#10;2VbQ9QsplYvjTlWLSnXHsxF9fT6DR84uAyZk3RgzYPcAqUHfY3e59vbJVeUeHJxHf0uscx48cmRw&#10;cXC2jQP8CMBQVX3kzv5AUkdNYukZqj1dNEI3AcHL64a4vhEh3guklqfhoDGOd7RoA23JoZc4qwF/&#10;fnSe7KkTSctZSyNU8vBjI1BxZr456tGz8XSaZi5vprOTCW3wteb5tcZt7CXQNY3pwfAyi8k+moOo&#10;EewTTfsyRSWVcJJil1xGPGwuYzfa9F5ItVxmM5ozL+KNW3mZwBOrqZced08Cfd9wkVr1Fg7jJuZv&#10;+q6zTZ4OlpsIuslN+cJrzzfNaG6c/j1Jj8DrfbZ6efUWfwAAAP//AwBQSwMEFAAGAAgAAAAhAIcr&#10;nYjdAAAACwEAAA8AAABkcnMvZG93bnJldi54bWxMj81Ow0AMhO9IvMPKSNzo5qciKGRToUpckDi0&#10;9AHcxGRD9yfKbprk7XFPcLM91sw31W6xRlxpDL13CtJNAoJc49vedQpOX+9PLyBCRNei8Y4UrBRg&#10;V9/fVVi2fnYHuh5jJ9jEhRIV6BiHUsrQaLIYNn4gx9q3Hy1GXsdOtiPObG6NzJLkWVrsHSdoHGiv&#10;qbkcJ8shSIc1Leb95VMvHz2Z9YemVanHh+XtFUSkJf49ww2f0aFmprOfXBuEUcBFIl/zIslB3PQs&#10;SzMQZ56227wAWVfyf4f6FwAA//8DAFBLAQItABQABgAIAAAAIQC2gziS/gAAAOEBAAATAAAAAAAA&#10;AAAAAAAAAAAAAABbQ29udGVudF9UeXBlc10ueG1sUEsBAi0AFAAGAAgAAAAhADj9If/WAAAAlAEA&#10;AAsAAAAAAAAAAAAAAAAALwEAAF9yZWxzLy5yZWxzUEsBAi0AFAAGAAgAAAAhAMhxEKZ8AgAAPQUA&#10;AA4AAAAAAAAAAAAAAAAALgIAAGRycy9lMm9Eb2MueG1sUEsBAi0AFAAGAAgAAAAhAIcrnYjdAAAA&#10;CwEAAA8AAAAAAAAAAAAAAAAA1gQAAGRycy9kb3ducmV2LnhtbFBLBQYAAAAABAAEAPMAAADgBQAA&#10;AAA=&#10;" fillcolor="#5b9bd5 [3204]" strokecolor="#1f4d78 [1604]" strokeweight="1pt">
                <w10:wrap anchorx="page"/>
              </v:rect>
            </w:pict>
          </mc:Fallback>
        </mc:AlternateContent>
      </w:r>
      <w:r w:rsidR="00044099">
        <w:rPr>
          <w:noProof/>
          <w:lang w:eastAsia="es-BO"/>
        </w:rPr>
        <mc:AlternateContent>
          <mc:Choice Requires="wps">
            <w:drawing>
              <wp:anchor distT="0" distB="0" distL="114300" distR="114300" simplePos="0" relativeHeight="251702272" behindDoc="0" locked="0" layoutInCell="1" allowOverlap="1" wp14:anchorId="1E5F2036" wp14:editId="4771078F">
                <wp:simplePos x="0" y="0"/>
                <wp:positionH relativeFrom="column">
                  <wp:posOffset>-1418912</wp:posOffset>
                </wp:positionH>
                <wp:positionV relativeFrom="paragraph">
                  <wp:posOffset>-641821</wp:posOffset>
                </wp:positionV>
                <wp:extent cx="1267598" cy="1181531"/>
                <wp:effectExtent l="290830" t="261620" r="299720" b="261620"/>
                <wp:wrapNone/>
                <wp:docPr id="56" name="Rectángulo 56"/>
                <wp:cNvGraphicFramePr/>
                <a:graphic xmlns:a="http://schemas.openxmlformats.org/drawingml/2006/main">
                  <a:graphicData uri="http://schemas.microsoft.com/office/word/2010/wordprocessingShape">
                    <wps:wsp>
                      <wps:cNvSpPr/>
                      <wps:spPr>
                        <a:xfrm rot="2766525">
                          <a:off x="0" y="0"/>
                          <a:ext cx="1267598" cy="11815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B3390" id="Rectángulo 56" o:spid="_x0000_s1026" style="position:absolute;margin-left:-111.75pt;margin-top:-50.55pt;width:99.8pt;height:93.05pt;rotation:3021783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bDhgIAAEwFAAAOAAAAZHJzL2Uyb0RvYy54bWysVFFP2zAQfp+0/2D5faTJmgIVKaqKmCYh&#10;QMDEs3HsJpLt82y3afdv9lv2xzg7aUCA9jAtD5btu/vu7st3PjvfaUW2wvkWTEXzowklwnCoW7Ou&#10;6I+Hyy8nlPjATM0UGFHRvfD0fPH501ln56KABlQtHEEQ4+edrWgTgp1nmeeN0MwfgRUGjRKcZgGP&#10;bp3VjnWIrlVWTCazrANXWwdceI+3F72RLhK+lIKHGym9CERVFGsLaXVpfYprtjhj87Vjtmn5UAb7&#10;hyo0aw0mHaEuWGBk49p3ULrlDjzIcMRBZyBly0XqAbvJJ2+6uW+YFakXJMfbkSb//2D59fbWkbau&#10;aDmjxDCN/+gOWfvz26w3CgjeIkWd9XP0vLe3bjh53MZ+d9Jp4gB5LY5ns7IoEwvYF9klkvcjyWIX&#10;CMfLvJgdl6coC462PD/Jy695zJH1YBHUOh++CdAkbirqsJ4Ey7ZXPvSuBxeMi8X15aRd2CsRQZS5&#10;ExI7w5RFik6aEivlyJahGhjnwoS8NzWsFv11OcFvqGeMSNUlwIgsW6VG7AEg6vU9dl/r4B9DRZLk&#10;GDz5W2F98BiRMoMJY7BuDbiPABR2NWTu/Q8k9dRElp6g3uN/Tz8Ox8Jbftki11fMh1vmcALwEqc6&#10;3OAiFXQVhWFHSQPu10f30R+FiVZKOpyoivqfG+YEJeq7Qcme5tNpHMF0mJbHBR7ca8vTa4vZ6BXg&#10;b8pTdWkb/YM6bKUD/YjDv4xZ0cQMx9wV5cEdDqvQTzo+H1wsl8kNx86ycGXuLY/gkdWopYfdI3N2&#10;EFxArV7DYfrY/I3uet8YaWC5CSDbJMoXXge+cWSTcIbnJb4Jr8/J6+URXDwDAAD//wMAUEsDBBQA&#10;BgAIAAAAIQBpkTf/4AAAAAwBAAAPAAAAZHJzL2Rvd25yZXYueG1sTI8xT8MwFIR3JP6D9ZDYUtuh&#10;ato0ToWQmJhSOnR0YieOiO3IdtuUX89jgu2e3unuu+qw2IlcdYijdwL4igHRrvNqdIOA0+d7tgUS&#10;k3RKTt5pAXcd4VA/PlSyVP7mGn09poFgiIulFGBSmktKY2e0lXHlZ+3w1/tgZcIzDFQFecNwO9Gc&#10;sQ21cnTYYOSs34zuvo4XiyUNX5/7vmnP9+/1R5u3gZmxEOL5aXndA0l6SX9m+MVHdKiRqfUXpyKZ&#10;BGQ53yB7QsVZgQo92QsrgLQCdnwLtK7o/xH1DwAAAP//AwBQSwECLQAUAAYACAAAACEAtoM4kv4A&#10;AADhAQAAEwAAAAAAAAAAAAAAAAAAAAAAW0NvbnRlbnRfVHlwZXNdLnhtbFBLAQItABQABgAIAAAA&#10;IQA4/SH/1gAAAJQBAAALAAAAAAAAAAAAAAAAAC8BAABfcmVscy8ucmVsc1BLAQItABQABgAIAAAA&#10;IQBjLVbDhgIAAEwFAAAOAAAAAAAAAAAAAAAAAC4CAABkcnMvZTJvRG9jLnhtbFBLAQItABQABgAI&#10;AAAAIQBpkTf/4AAAAAwBAAAPAAAAAAAAAAAAAAAAAOAEAABkcnMvZG93bnJldi54bWxQSwUGAAAA&#10;AAQABADzAAAA7QUAAAAA&#10;" fillcolor="#5b9bd5 [3204]" strokecolor="#1f4d78 [1604]" strokeweight="1pt"/>
            </w:pict>
          </mc:Fallback>
        </mc:AlternateContent>
      </w:r>
      <w:r w:rsidR="00044099">
        <w:rPr>
          <w:noProof/>
          <w:lang w:eastAsia="es-BO"/>
        </w:rPr>
        <mc:AlternateContent>
          <mc:Choice Requires="wps">
            <w:drawing>
              <wp:anchor distT="0" distB="0" distL="114300" distR="114300" simplePos="0" relativeHeight="251686912" behindDoc="0" locked="0" layoutInCell="1" allowOverlap="1" wp14:anchorId="4E769036" wp14:editId="6AAC2B29">
                <wp:simplePos x="0" y="0"/>
                <wp:positionH relativeFrom="column">
                  <wp:posOffset>-457028</wp:posOffset>
                </wp:positionH>
                <wp:positionV relativeFrom="paragraph">
                  <wp:posOffset>-1428335</wp:posOffset>
                </wp:positionV>
                <wp:extent cx="1213338" cy="1151792"/>
                <wp:effectExtent l="278447" t="254953" r="284798" b="246697"/>
                <wp:wrapNone/>
                <wp:docPr id="37" name="Rectángulo 37"/>
                <wp:cNvGraphicFramePr/>
                <a:graphic xmlns:a="http://schemas.openxmlformats.org/drawingml/2006/main">
                  <a:graphicData uri="http://schemas.microsoft.com/office/word/2010/wordprocessingShape">
                    <wps:wsp>
                      <wps:cNvSpPr/>
                      <wps:spPr>
                        <a:xfrm rot="2766525">
                          <a:off x="0" y="0"/>
                          <a:ext cx="1213338" cy="11517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08F06" id="Rectángulo 37" o:spid="_x0000_s1026" style="position:absolute;margin-left:-36pt;margin-top:-112.45pt;width:95.55pt;height:90.7pt;rotation:3021783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IahgIAAEwFAAAOAAAAZHJzL2Uyb0RvYy54bWysVMFu2zAMvQ/YPwi6r46dplmDOkXQosOA&#10;oivaDj2rshQbkEWNUuJkf7Nv2Y+Nkh23aIsdhvkgSCL5SD4/6ux81xq2VegbsCXPjyacKSuhauy6&#10;5N8frj595swHYSthwKqS75Xn58uPH846t1AF1GAqhYxArF90ruR1CG6RZV7WqhX+CJyyZNSArQh0&#10;xHVWoegIvTVZMZmcZB1g5RCk8p5uL3sjXyZ8rZUM37T2KjBTcqotpBXT+hTXbHkmFmsUrm7kUIb4&#10;hypa0VhKOkJdiiDYBps3UG0jETzocCShzUDrRqrUA3WTT151c18Lp1IvRI53I03+/8HKm+0tsqYq&#10;+XTOmRUt/aM7Yu33L7veGGB0SxR1zi/I897d4nDytI397jS2DIF4LeYnJ7NilligvtgukbwfSVa7&#10;wCRd5kU+nU5JFpJseT7L56dFzJH1YBHUoQ9fFLQsbkqOVE+CFdtrH3rXgwvFxeL6ctIu7I2KIMbe&#10;KU2dUcoiRSdNqQuDbCtIDUJKZUPem2pRqf56NqFvqGeMSNUlwIisG2NG7AEg6vUtdl/r4B9DVZLk&#10;GDz5W2F98BiRMoMNY3DbWMD3AAx1NWTu/Q8k9dRElp6g2tN/Tz+OxsI7edUQ19fCh1uBNAF0SVMd&#10;vtGiDXQlh2HHWQ3487376E/CJCtnHU1Uyf2PjUDFmflqSbKn+fFxHMF0OJ7NCzrgS8vTS4vdtBdA&#10;vylP1aVt9A/msNUI7SMN/ypmJZOwknKXXAY8HC5CP+n0fEi1WiU3GjsnwrW9dzKCR1ajlh52jwLd&#10;ILhAWr2Bw/SJxSvd9b4x0sJqE0A3SZTPvA5808gm4QzPS3wTXp6T1/MjuPwDAAD//wMAUEsDBBQA&#10;BgAIAAAAIQBHpfMU3wAAAAwBAAAPAAAAZHJzL2Rvd25yZXYueG1sTI9LT8MwEITvSPwHa5G4tU7S&#10;qCkhToWQOHFK6aFHO3YeIl5Httum/Hq2J7jtYzTzTbVf7MQuxofRoYB0nQAz2Do9Yi/g+PWx2gEL&#10;UaKWk0Mj4GYC7OvHh0qW2l2xMZdD7BmZYCilgCHGueQ8tIOxMqzdbJB+nfNWRlp9z7WXVzK3E8+S&#10;ZMutHJESBjmb98G034ezpZAmzU9d16jT7Sf/VJnyyTAWQjw/LW+vwKJZ4p8Y7viEDjUxKXdGHdgk&#10;YLUtUpLSkGUvVOIuSfMNMEWnza4AXlf8f4n6FwAA//8DAFBLAQItABQABgAIAAAAIQC2gziS/gAA&#10;AOEBAAATAAAAAAAAAAAAAAAAAAAAAABbQ29udGVudF9UeXBlc10ueG1sUEsBAi0AFAAGAAgAAAAh&#10;ADj9If/WAAAAlAEAAAsAAAAAAAAAAAAAAAAALwEAAF9yZWxzLy5yZWxzUEsBAi0AFAAGAAgAAAAh&#10;AHFighqGAgAATAUAAA4AAAAAAAAAAAAAAAAALgIAAGRycy9lMm9Eb2MueG1sUEsBAi0AFAAGAAgA&#10;AAAhAEel8xTfAAAADAEAAA8AAAAAAAAAAAAAAAAA4AQAAGRycy9kb3ducmV2LnhtbFBLBQYAAAAA&#10;BAAEAPMAAADsBQAAAAA=&#10;" fillcolor="#5b9bd5 [3204]" strokecolor="#1f4d78 [1604]" strokeweight="1pt"/>
            </w:pict>
          </mc:Fallback>
        </mc:AlternateContent>
      </w:r>
      <w:r w:rsidR="00044099">
        <w:rPr>
          <w:noProof/>
          <w:lang w:eastAsia="es-BO"/>
        </w:rPr>
        <mc:AlternateContent>
          <mc:Choice Requires="wps">
            <w:drawing>
              <wp:anchor distT="0" distB="0" distL="114300" distR="114300" simplePos="0" relativeHeight="251698176" behindDoc="0" locked="0" layoutInCell="1" allowOverlap="1" wp14:anchorId="0A5AD8DB" wp14:editId="6F0AA5F9">
                <wp:simplePos x="0" y="0"/>
                <wp:positionH relativeFrom="column">
                  <wp:posOffset>5723476</wp:posOffset>
                </wp:positionH>
                <wp:positionV relativeFrom="paragraph">
                  <wp:posOffset>-239718</wp:posOffset>
                </wp:positionV>
                <wp:extent cx="1213338" cy="1151792"/>
                <wp:effectExtent l="278447" t="254953" r="284798" b="246697"/>
                <wp:wrapNone/>
                <wp:docPr id="54" name="Rectángulo 54"/>
                <wp:cNvGraphicFramePr/>
                <a:graphic xmlns:a="http://schemas.openxmlformats.org/drawingml/2006/main">
                  <a:graphicData uri="http://schemas.microsoft.com/office/word/2010/wordprocessingShape">
                    <wps:wsp>
                      <wps:cNvSpPr/>
                      <wps:spPr>
                        <a:xfrm rot="2766525">
                          <a:off x="0" y="0"/>
                          <a:ext cx="1213338" cy="11517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678B0" id="Rectángulo 54" o:spid="_x0000_s1026" style="position:absolute;margin-left:450.65pt;margin-top:-18.9pt;width:95.55pt;height:90.7pt;rotation:3021783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m6hgIAAEwFAAAOAAAAZHJzL2Uyb0RvYy54bWysVMFO3DAQvVfqP1i+l2zCLpQVWbQCUVVC&#10;gICKs3HsTSTH4469m93+Tb+lP8bYyQYEqIeqOVi2Z+bNzMsbn55tW8M2Cn0DtuT5wYQzZSVUjV2V&#10;/MfD5ZevnPkgbCUMWFXynfL8bPH502nn5qqAGkylkBGI9fPOlbwOwc2zzMtatcIfgFOWjBqwFYGO&#10;uMoqFB2htyYrJpOjrAOsHIJU3tPtRW/ki4SvtZLhRmuvAjMlp9pCWjGtT3HNFqdivkLh6kYOZYh/&#10;qKIVjaWkI9SFCIKtsXkH1TYSwYMOBxLaDLRupEo9UDf55E0397VwKvVC5Hg30uT/H6y83twia6qS&#10;z6acWdHSP7oj1v78tqu1AUa3RFHn/Jw8790tDidP29jvVmPLEIjX4vjoaFbMEgvUF9smkncjyWob&#10;mKTLvMgPDw9JFpJseT7Lj0+KmCPrwSKoQx++KWhZ3JQcqZ4EKzZXPvSuexeKi8X15aRd2BkVQYy9&#10;U5o6o5RFik6aUucG2UaQGoSUyoa8N9WiUv31bELfUM8YkapLgBFZN8aM2ANA1Ot77L7WwT+GqiTJ&#10;MXjyt8L64DEiZQYbxuC2sYAfARjqasjc++9J6qmJLD1BtaP/nn4cjYV38rIhrq+ED7cCaQLokqY6&#10;3NCiDXQlh2HHWQ3466P76E/CJCtnHU1Uyf3PtUDFmfluSbIn+XQaRzAdprPjgg742vL02mLX7TnQ&#10;b8pTdWkb/YPZbzVC+0jDv4xZySSspNwllwH3h/PQTzo9H1Itl8mNxs6JcGXvnYzgkdWopYfto0A3&#10;CC6QVq9hP31i/kZ3vW+MtLBcB9BNEuULrwPfNLJJOMPzEt+E1+fk9fIILp4BAAD//wMAUEsDBBQA&#10;BgAIAAAAIQCYMkIO3wAAAAwBAAAPAAAAZHJzL2Rvd25yZXYueG1sTI+xTsMwEIZ3JN7BOiS21m4U&#10;JWmIUyEkJqYUho527MQR8Tmy3Tbl6XEn2O50n/7/u+aw2plctA+TQw67LQOisXdqwpHD1+f7pgIS&#10;okAlZoeaw00HOLSPD42olbtipy/HOJIUgqEWHEyMS01p6I22ImzdojHdBuetiGn1I1VeXFO4nWnG&#10;WEGtmDA1GLHoN6P77+PZppJul5+GoZOn20/+ITPpmZlKzp+f1tcXIFGv8Q+Gu35ShzY5SXdGFcjM&#10;Yc+KLKEcNnlWArkTrCoLIDJNeZUDbRv6/4n2FwAA//8DAFBLAQItABQABgAIAAAAIQC2gziS/gAA&#10;AOEBAAATAAAAAAAAAAAAAAAAAAAAAABbQ29udGVudF9UeXBlc10ueG1sUEsBAi0AFAAGAAgAAAAh&#10;ADj9If/WAAAAlAEAAAsAAAAAAAAAAAAAAAAALwEAAF9yZWxzLy5yZWxzUEsBAi0AFAAGAAgAAAAh&#10;AKH0GbqGAgAATAUAAA4AAAAAAAAAAAAAAAAALgIAAGRycy9lMm9Eb2MueG1sUEsBAi0AFAAGAAgA&#10;AAAhAJgyQg7fAAAADAEAAA8AAAAAAAAAAAAAAAAA4AQAAGRycy9kb3ducmV2LnhtbFBLBQYAAAAA&#10;BAAEAPMAAADsBQAAAAA=&#10;" fillcolor="#5b9bd5 [3204]" strokecolor="#1f4d78 [1604]" strokeweight="1pt"/>
            </w:pict>
          </mc:Fallback>
        </mc:AlternateContent>
      </w:r>
      <w:r w:rsidR="00044099">
        <w:rPr>
          <w:noProof/>
          <w:lang w:eastAsia="es-BO"/>
        </w:rPr>
        <mc:AlternateContent>
          <mc:Choice Requires="wps">
            <w:drawing>
              <wp:anchor distT="0" distB="0" distL="114300" distR="114300" simplePos="0" relativeHeight="251693056" behindDoc="0" locked="0" layoutInCell="1" allowOverlap="1" wp14:anchorId="4E5CAA14" wp14:editId="3A478691">
                <wp:simplePos x="0" y="0"/>
                <wp:positionH relativeFrom="column">
                  <wp:posOffset>5723181</wp:posOffset>
                </wp:positionH>
                <wp:positionV relativeFrom="paragraph">
                  <wp:posOffset>1516307</wp:posOffset>
                </wp:positionV>
                <wp:extent cx="1213338" cy="1151792"/>
                <wp:effectExtent l="278447" t="254953" r="284798" b="246697"/>
                <wp:wrapNone/>
                <wp:docPr id="51" name="Rectángulo 51"/>
                <wp:cNvGraphicFramePr/>
                <a:graphic xmlns:a="http://schemas.openxmlformats.org/drawingml/2006/main">
                  <a:graphicData uri="http://schemas.microsoft.com/office/word/2010/wordprocessingShape">
                    <wps:wsp>
                      <wps:cNvSpPr/>
                      <wps:spPr>
                        <a:xfrm rot="2766525">
                          <a:off x="0" y="0"/>
                          <a:ext cx="1213338" cy="11517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BEC44" id="Rectángulo 51" o:spid="_x0000_s1026" style="position:absolute;margin-left:450.65pt;margin-top:119.4pt;width:95.55pt;height:90.7pt;rotation:3021783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0HhwIAAEwFAAAOAAAAZHJzL2Uyb0RvYy54bWysVMFO3DAQvVfqP1i+l2wCC2VFFq1AVJUQ&#10;rICKs3HsTSTH4469m93+Tb+lP8bYyQYEqIeqOVi2Z+bNzMsbn51vW8M2Cn0DtuT5wYQzZSVUjV2V&#10;/MfD1ZevnPkgbCUMWFXynfL8fP7501nnZqqAGkylkBGI9bPOlbwOwc2yzMtatcIfgFOWjBqwFYGO&#10;uMoqFB2htyYrJpPjrAOsHIJU3tPtZW/k84SvtZLhVmuvAjMlp9pCWjGtT3HN5mditkLh6kYOZYh/&#10;qKIVjaWkI9SlCIKtsXkH1TYSwYMOBxLaDLRupEo9UDf55E0397VwKvVC5Hg30uT/H6y82SyRNVXJ&#10;pzlnVrT0j+6ItT+/7WptgNEtUdQ5PyPPe7fE4eRpG/vdamwZAvFanBwfT4tpYoH6YttE8m4kWW0D&#10;k3SZF/nh4SHJQpItz6f5yWkRc2Q9WAR16MM3BS2Lm5Ij1ZNgxebah95170Jxsbi+nLQLO6MiiLF3&#10;SlNnlLJI0UlT6sIg2whSg5BS2ZD3plpUqr+eTugb6hkjUnUJMCLrxpgRewCIen2P3dc6+MdQlSQ5&#10;Bk/+VlgfPEakzGDDGNw2FvAjAENdDZl7/z1JPTWRpSeodvTf04+jsfBOXjXE9bXwYSmQJoAuaarD&#10;LS3aQFdyGHac1YC/PrqP/iRMsnLW0USV3P9cC1Scme+WJHuaHx3FEUyHo+lJQQd8bXl6bbHr9gLo&#10;N5Eqqbq0jf7B7LcaoX2k4V/ErGQSVlLuksuA+8NF6Cedng+pFovkRmPnRLi2905G8Mhq1NLD9lGg&#10;GwQXSKs3sJ8+MXuju943RlpYrAPoJonyhdeBbxrZJJzheYlvwutz8np5BOfPAAAA//8DAFBLAwQU&#10;AAYACAAAACEAx5S29uAAAAAMAQAADwAAAGRycy9kb3ducmV2LnhtbEyPsW7CMBRF90r9B+tV6lZs&#10;QhogxEFVpU6dQjsw2rETR8TPkW0g9OtrpnZ8ukf3nlftZzuSi/ZhcMhhuWBANLZODdhz+P76eNkA&#10;CVGgEqNDzeGmA+zrx4dKlMpdsdGXQ+xJKsFQCg4mxqmkNLRGWxEWbtKYss55K2I6fU+VF9dUbkea&#10;MVZQKwZMC0ZM+t3o9nQ42zTSLPNj1zXyePvJP2UmPTPDmvPnp/ltByTqOf7BcNdP6lAnJ+nOqAIZ&#10;OWxZkSWUQ7ZabYHcCbZZF0Akhzx7ZUDriv5/ov4FAAD//wMAUEsBAi0AFAAGAAgAAAAhALaDOJL+&#10;AAAA4QEAABMAAAAAAAAAAAAAAAAAAAAAAFtDb250ZW50X1R5cGVzXS54bWxQSwECLQAUAAYACAAA&#10;ACEAOP0h/9YAAACUAQAACwAAAAAAAAAAAAAAAAAvAQAAX3JlbHMvLnJlbHNQSwECLQAUAAYACAAA&#10;ACEASXJtB4cCAABMBQAADgAAAAAAAAAAAAAAAAAuAgAAZHJzL2Uyb0RvYy54bWxQSwECLQAUAAYA&#10;CAAAACEAx5S29uAAAAAMAQAADwAAAAAAAAAAAAAAAADhBAAAZHJzL2Rvd25yZXYueG1sUEsFBgAA&#10;AAAEAAQA8wAAAO4FAAAAAA==&#10;" fillcolor="#5b9bd5 [3204]" strokecolor="#1f4d78 [1604]" strokeweight="1pt"/>
            </w:pict>
          </mc:Fallback>
        </mc:AlternateContent>
      </w:r>
      <w:r w:rsidR="00B6021F">
        <w:rPr>
          <w:noProof/>
          <w:lang w:val="en-US"/>
        </w:rPr>
        <w:t xml:space="preserve"> </w:t>
      </w:r>
      <w:r w:rsidR="002F175D">
        <w:rPr>
          <w:noProof/>
          <w:lang w:eastAsia="es-BO"/>
        </w:rPr>
        <mc:AlternateContent>
          <mc:Choice Requires="wps">
            <w:drawing>
              <wp:inline distT="0" distB="0" distL="0" distR="0" wp14:anchorId="56DFC24B" wp14:editId="65022F08">
                <wp:extent cx="304800" cy="304800"/>
                <wp:effectExtent l="0" t="0" r="0" b="0"/>
                <wp:docPr id="5" name="Rectángulo 5" descr="blob:https://web.whatsapp.com/49dc4992-5fad-406f-9b42-b927d7bcc1b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9572CB" id="Rectángulo 5" o:spid="_x0000_s1026" alt="blob:https://web.whatsapp.com/49dc4992-5fad-406f-9b42-b927d7bcc1b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y/7QIAAAQGAAAOAAAAZHJzL2Uyb0RvYy54bWysVNtu1DAQfUfiHyy/p7nUe0nUbNXuBSEV&#10;qCh8gGM7G4vEDra3aUF8DN/CjzF2dttt+4KAPET2jH1m5szxnJ3fdS26FcZKrUqcniQYCcU0l2pb&#10;4s+fNtEcI+uo4rTVSpT4Xlh8vnj96mzoC5HpRrdcGAQgyhZDX+LGub6IY8sa0VF7onuhwFlr01EH&#10;W7ONuaEDoHdtnCXJNB604b3RTFgL1tXoxIuAX9eCuQ91bYVDbYkhNxf+Jvwr/48XZ7TYGto3ku3T&#10;oH+RRUelgqAPUCvqKNoZ+QKqk8xoq2t3wnQX67qWTIQaoJo0eVbNTUN7EWoBcmz/QJP9f7Ds/e21&#10;QZKXeIKRoh206COQ9uun2u5ajcDIhWVAWNXqqvDdsdCeQVQnQwMdoX0fCiE5ZyTPs2hSUx6RZFpH&#10;eUWyqMqzGZ9VjKUV81wPcB1C3vTXxrNl+yvNvlik9LKhaisubA/BQUeQy8FkjB4aQTkUnXqI+AmG&#10;31hAQ9XwTnPInu6cDp24q03nYwDH6C40/P6h4eLOIQbG04TME5AFA9d+7SPQ4nC5N9a9EbpDflFi&#10;A9kFcHp7Zd149HDEx1J6I9sW7LRo1RMDYI4WCA1Xvc8nESTyPU/y9Xw9JxHJpmtgb7WKLjZLEk03&#10;6WyyOl0tl6v0h4+bkqKRnAvlwxzkmpI/k8P+4YxCexCs1a3kHs6nZM22WrYG3VJ4LpvwBcrB83gs&#10;fppG4AtqeVZSmpHkMsujzXQ+i8iGTKJ8lsyjJM0v82lCcrLaPC3pSirx7yWhocT5JJuELh0l/ay2&#10;JHwva6NFJx0MpFZ2JQZpwOcP0cIrcK14WDsq23F9RIVP/5EKaPeh0UGvXqKj+ivN70GuRoOcQHkw&#10;OmHRaPMNowHGUInt1x01AqP2rQLJ5ykhfm6FDZnMMtiYY0917KGKAVSJHUbjcunGWbfrjdw2ECkN&#10;xCh9Ac+klkHC/gmNWe0fF4yaUMl+LPpZdrwPpx6H9+I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RwjL/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002F175D" w:rsidRPr="00520326">
        <w:rPr>
          <w:noProof/>
          <w:lang w:val="es-MX"/>
        </w:rPr>
        <w:t xml:space="preserve"> </w:t>
      </w:r>
    </w:p>
    <w:p w14:paraId="7DB10CB5" w14:textId="77777777" w:rsidR="009D603A" w:rsidRPr="00FA22A0" w:rsidRDefault="00650786" w:rsidP="000C2F84">
      <w:pPr>
        <w:pStyle w:val="Ttulo1"/>
        <w:numPr>
          <w:ilvl w:val="0"/>
          <w:numId w:val="0"/>
        </w:numPr>
        <w:jc w:val="center"/>
      </w:pPr>
      <w:bookmarkStart w:id="0" w:name="_Toc109802665"/>
      <w:r w:rsidRPr="007A364C">
        <w:lastRenderedPageBreak/>
        <w:t>PRESENTACIÓN</w:t>
      </w:r>
      <w:bookmarkEnd w:id="0"/>
      <w:r w:rsidR="00FB5F78">
        <w:t xml:space="preserve"> </w:t>
      </w:r>
    </w:p>
    <w:p w14:paraId="0C417272" w14:textId="77777777" w:rsidR="007D0200" w:rsidRDefault="007D0200" w:rsidP="00C7019A"/>
    <w:p w14:paraId="45D0281A" w14:textId="5A8A70D1" w:rsidR="00CC24BE" w:rsidRDefault="00CC24BE" w:rsidP="00217E48">
      <w:pPr>
        <w:spacing w:after="0" w:line="240" w:lineRule="auto"/>
      </w:pPr>
      <w:r w:rsidRPr="00C7019A">
        <w:t xml:space="preserve">La Universidad Autónoma Juan Misael Saracho es una institución de Educación Superior sin fines de lucro, basada en la Autonomía y el Cogobierno Paritario Docente Estudiantil, convertida en una institución que reviste gran importancia en el departamento de Tarija, donde sus acciones y resultados repercuten directamente en las actividades del </w:t>
      </w:r>
      <w:r w:rsidRPr="00D90E85">
        <w:t>departamento.</w:t>
      </w:r>
    </w:p>
    <w:p w14:paraId="0C16F6F8" w14:textId="77777777" w:rsidR="00217E48" w:rsidRDefault="00217E48" w:rsidP="00217E48">
      <w:pPr>
        <w:spacing w:after="0" w:line="240" w:lineRule="auto"/>
      </w:pPr>
    </w:p>
    <w:p w14:paraId="5D9F391F" w14:textId="0431C5AD" w:rsidR="00CC24BE" w:rsidRDefault="00CC24BE" w:rsidP="00217E48">
      <w:pPr>
        <w:spacing w:after="0" w:line="240" w:lineRule="auto"/>
        <w:rPr>
          <w:rFonts w:eastAsia="Times New Roman"/>
          <w:color w:val="000000"/>
          <w:bdr w:val="none" w:sz="0" w:space="0" w:color="auto" w:frame="1"/>
          <w:lang w:val="es-419" w:eastAsia="es-419"/>
        </w:rPr>
      </w:pPr>
      <w:r w:rsidRPr="00D90E85">
        <w:t xml:space="preserve">La Secretaría de Desarrollo Institucional a través del Departamento de Planificación </w:t>
      </w:r>
      <w:r w:rsidR="00184026">
        <w:t>y Proyectos,</w:t>
      </w:r>
      <w:r w:rsidRPr="00D90E85">
        <w:t xml:space="preserve"> </w:t>
      </w:r>
      <w:r>
        <w:t xml:space="preserve"> presenta este informe a las autoridades Universitarias que está </w:t>
      </w:r>
      <w:r w:rsidRPr="00D90E85">
        <w:t>dentro de su programación anual</w:t>
      </w:r>
      <w:r>
        <w:t>,</w:t>
      </w:r>
      <w:r w:rsidRPr="00C7019A">
        <w:t xml:space="preserve"> atendiendo las directrices, principios, disposiciones normativas, procesos e instrumentos técnicos, que tiene por objeto la elaboración de</w:t>
      </w:r>
      <w:r w:rsidR="00184026">
        <w:t>l Programa de Operaciones Anual;</w:t>
      </w:r>
      <w:r w:rsidRPr="00C7019A">
        <w:t xml:space="preserve"> la Universidad Autónoma Juan Misael Saracho</w:t>
      </w:r>
      <w:r>
        <w:t>,</w:t>
      </w:r>
      <w:r w:rsidRPr="00C7019A">
        <w:t xml:space="preserve"> procedió a realizar el Seguimiento y Evaluación a los Planes Operativos </w:t>
      </w:r>
      <w:r w:rsidRPr="00D90E85">
        <w:t xml:space="preserve">Anuales de todas sus Unidades Ejecutoras y sus unidades </w:t>
      </w:r>
      <w:r w:rsidR="004E4748">
        <w:t>dependien</w:t>
      </w:r>
      <w:r w:rsidR="00BB1B08">
        <w:t xml:space="preserve">tes correspondiente </w:t>
      </w:r>
      <w:r w:rsidR="0080323B">
        <w:t>a la gestión</w:t>
      </w:r>
      <w:r w:rsidR="00BB1B08">
        <w:t xml:space="preserve"> </w:t>
      </w:r>
      <w:r w:rsidRPr="00D90E85">
        <w:t>20</w:t>
      </w:r>
      <w:r w:rsidR="001277BD">
        <w:t>2</w:t>
      </w:r>
      <w:r w:rsidR="00F2667A">
        <w:t>2</w:t>
      </w:r>
      <w:r w:rsidRPr="00D90E85">
        <w:t xml:space="preserve"> </w:t>
      </w:r>
      <w:r>
        <w:t>y de esta manera medir</w:t>
      </w:r>
      <w:r w:rsidRPr="00D90E85">
        <w:rPr>
          <w:rFonts w:eastAsia="Times New Roman"/>
          <w:color w:val="000000"/>
          <w:bdr w:val="none" w:sz="0" w:space="0" w:color="auto" w:frame="1"/>
          <w:lang w:val="es-419" w:eastAsia="es-419"/>
        </w:rPr>
        <w:t xml:space="preserve"> y evaluar la efica</w:t>
      </w:r>
      <w:r>
        <w:rPr>
          <w:rFonts w:eastAsia="Times New Roman"/>
          <w:color w:val="000000"/>
          <w:bdr w:val="none" w:sz="0" w:space="0" w:color="auto" w:frame="1"/>
          <w:lang w:val="es-419" w:eastAsia="es-419"/>
        </w:rPr>
        <w:t>cia</w:t>
      </w:r>
      <w:r w:rsidR="004E4748">
        <w:rPr>
          <w:rFonts w:eastAsia="Times New Roman"/>
          <w:color w:val="000000"/>
          <w:bdr w:val="none" w:sz="0" w:space="0" w:color="auto" w:frame="1"/>
          <w:lang w:val="es-419" w:eastAsia="es-419"/>
        </w:rPr>
        <w:t>, avance</w:t>
      </w:r>
      <w:r>
        <w:rPr>
          <w:rFonts w:eastAsia="Times New Roman"/>
          <w:color w:val="000000"/>
          <w:bdr w:val="none" w:sz="0" w:space="0" w:color="auto" w:frame="1"/>
          <w:lang w:val="es-419" w:eastAsia="es-419"/>
        </w:rPr>
        <w:t xml:space="preserve"> y</w:t>
      </w:r>
      <w:r w:rsidRPr="00D90E85">
        <w:rPr>
          <w:rFonts w:eastAsia="Times New Roman"/>
          <w:color w:val="000000"/>
          <w:bdr w:val="none" w:sz="0" w:space="0" w:color="auto" w:frame="1"/>
          <w:lang w:val="es-419" w:eastAsia="es-419"/>
        </w:rPr>
        <w:t xml:space="preserve"> ejecución financiera de los procesos de la Universidad, asesorando a las Autoridades para el mejoramiento continuo del proceso administrativo, para la evaluación de los planes establecidos y de los correctivos que sean necesarios para el cumplimiento de las metas y objetivos institucionales, basados en las diferentes funciones en las que se enmarca.</w:t>
      </w:r>
    </w:p>
    <w:p w14:paraId="2C9FD9C8" w14:textId="77777777" w:rsidR="00AF5735" w:rsidRDefault="00AF5735" w:rsidP="00217E48">
      <w:pPr>
        <w:spacing w:after="0" w:line="240" w:lineRule="auto"/>
      </w:pPr>
    </w:p>
    <w:p w14:paraId="405F45A2" w14:textId="26EC552B" w:rsidR="00F357C7" w:rsidRDefault="00F357C7" w:rsidP="00217E48">
      <w:pPr>
        <w:spacing w:after="0" w:line="240" w:lineRule="auto"/>
      </w:pPr>
      <w:r w:rsidRPr="002E2EDB">
        <w:t>Con el objeto de dar cumplimiento a la Norma Básica (NB-SPO) y Reglamento Específico del Sistema de Programación de Operaciones (RE-SPO) del Sistema de Planificación Universitaria</w:t>
      </w:r>
      <w:r w:rsidR="00B03BC5">
        <w:t>, aprobada</w:t>
      </w:r>
      <w:r w:rsidR="009F7330" w:rsidRPr="002E2EDB">
        <w:t>, por la Conferencia de Universidades</w:t>
      </w:r>
      <w:r w:rsidRPr="002E2EDB">
        <w:t>, la Dirección de Planificación, realiza el Seguimiento al Programa Operativo Anual (POA) de la Universidad Autónoma Juan Misael Saracho, correspondiente a</w:t>
      </w:r>
      <w:r w:rsidR="0080323B">
        <w:t xml:space="preserve"> </w:t>
      </w:r>
      <w:r w:rsidRPr="002E2EDB">
        <w:t>l</w:t>
      </w:r>
      <w:r w:rsidR="0080323B">
        <w:t>a gestión 202</w:t>
      </w:r>
      <w:r w:rsidR="00B03BC5">
        <w:t>2</w:t>
      </w:r>
      <w:r w:rsidRPr="002E2EDB">
        <w:t>.</w:t>
      </w:r>
      <w:r>
        <w:t xml:space="preserve"> </w:t>
      </w:r>
    </w:p>
    <w:p w14:paraId="69820867" w14:textId="77777777" w:rsidR="00AF5735" w:rsidRDefault="00AF5735" w:rsidP="00217E48">
      <w:pPr>
        <w:spacing w:after="0" w:line="240" w:lineRule="auto"/>
      </w:pPr>
    </w:p>
    <w:p w14:paraId="4674F290" w14:textId="10CAD95C" w:rsidR="00017656" w:rsidRDefault="00A84526" w:rsidP="00217E48">
      <w:pPr>
        <w:widowControl w:val="0"/>
        <w:spacing w:after="0" w:line="240" w:lineRule="auto"/>
      </w:pPr>
      <w:r w:rsidRPr="00A84526">
        <w:t>E</w:t>
      </w:r>
      <w:r w:rsidR="00863610">
        <w:t>n el</w:t>
      </w:r>
      <w:bookmarkStart w:id="1" w:name="_GoBack"/>
      <w:bookmarkEnd w:id="1"/>
      <w:r w:rsidRPr="00A84526">
        <w:t xml:space="preserve"> 1er semestre de l</w:t>
      </w:r>
      <w:r w:rsidR="00017656" w:rsidRPr="00A84526">
        <w:t>a gestión 202</w:t>
      </w:r>
      <w:r w:rsidRPr="00A84526">
        <w:t>2</w:t>
      </w:r>
      <w:r w:rsidR="00017656" w:rsidRPr="00A84526">
        <w:t xml:space="preserve"> fue un</w:t>
      </w:r>
      <w:r w:rsidRPr="00A84526">
        <w:t xml:space="preserve"> semestre </w:t>
      </w:r>
      <w:r w:rsidR="002F175D" w:rsidRPr="00A84526">
        <w:t xml:space="preserve">en la que tuvimos que adaptarnos a una nueva </w:t>
      </w:r>
      <w:r w:rsidR="00017656" w:rsidRPr="00A84526">
        <w:t>normal</w:t>
      </w:r>
      <w:r w:rsidR="002F175D" w:rsidRPr="00A84526">
        <w:t>idad</w:t>
      </w:r>
      <w:r w:rsidR="000B0B63" w:rsidRPr="00A84526">
        <w:t xml:space="preserve">, debido </w:t>
      </w:r>
      <w:r w:rsidRPr="00A84526">
        <w:t>a la emergencia</w:t>
      </w:r>
      <w:r w:rsidR="00F43605" w:rsidRPr="00A84526">
        <w:t xml:space="preserve"> sanitaria provocado por </w:t>
      </w:r>
      <w:r w:rsidR="00017656" w:rsidRPr="00A84526">
        <w:t>CORONAVIRUS (COVID-19).</w:t>
      </w:r>
      <w:r w:rsidR="00F43605" w:rsidRPr="00A84526">
        <w:t xml:space="preserve"> El</w:t>
      </w:r>
      <w:r w:rsidR="00017656" w:rsidRPr="00A84526">
        <w:t xml:space="preserve"> escenario expuesto, ha provocado el incumplimiento de </w:t>
      </w:r>
      <w:r w:rsidRPr="00A84526">
        <w:t xml:space="preserve">algunas </w:t>
      </w:r>
      <w:r w:rsidR="00017656" w:rsidRPr="00A84526">
        <w:t xml:space="preserve">actividades y metas planteadas en los Planes Operativos Anuales de las distintas unidades académicas y administrativas, </w:t>
      </w:r>
      <w:r w:rsidRPr="00A84526">
        <w:t>reprogramando las mismas para el segundo semestre, con el apoyo del Sistema Informatizado del SIGU:</w:t>
      </w:r>
    </w:p>
    <w:p w14:paraId="4A8D1983" w14:textId="77777777" w:rsidR="00017656" w:rsidRDefault="00017656" w:rsidP="00217E48">
      <w:pPr>
        <w:spacing w:after="0" w:line="240" w:lineRule="auto"/>
        <w:jc w:val="right"/>
      </w:pPr>
    </w:p>
    <w:p w14:paraId="21FF3CDB" w14:textId="77777777" w:rsidR="00CC1D01" w:rsidRDefault="00CC1D01" w:rsidP="00217E48">
      <w:pPr>
        <w:spacing w:after="0" w:line="240" w:lineRule="auto"/>
      </w:pPr>
    </w:p>
    <w:p w14:paraId="57CE71B4" w14:textId="77777777" w:rsidR="00675169" w:rsidRDefault="00675169" w:rsidP="00C7019A"/>
    <w:p w14:paraId="25ECDF8F" w14:textId="77777777" w:rsidR="00D90E85" w:rsidRDefault="00D90E85">
      <w:pPr>
        <w:tabs>
          <w:tab w:val="clear" w:pos="2724"/>
        </w:tabs>
        <w:spacing w:line="259" w:lineRule="auto"/>
        <w:jc w:val="left"/>
      </w:pPr>
      <w:r>
        <w:br w:type="page"/>
      </w:r>
    </w:p>
    <w:sdt>
      <w:sdtPr>
        <w:rPr>
          <w:rFonts w:ascii="Arial" w:eastAsiaTheme="minorHAnsi" w:hAnsi="Arial" w:cs="Arial"/>
          <w:color w:val="000000"/>
          <w:sz w:val="22"/>
          <w:szCs w:val="22"/>
          <w:lang w:val="es-ES" w:eastAsia="en-US"/>
          <w14:textFill>
            <w14:solidFill>
              <w14:srgbClr w14:val="000000">
                <w14:lumMod w14:val="50000"/>
              </w14:srgbClr>
            </w14:solidFill>
          </w14:textFill>
        </w:rPr>
        <w:id w:val="-855806921"/>
        <w:docPartObj>
          <w:docPartGallery w:val="Table of Contents"/>
          <w:docPartUnique/>
        </w:docPartObj>
      </w:sdtPr>
      <w:sdtEndPr>
        <w:rPr>
          <w:b/>
          <w:bCs/>
        </w:rPr>
      </w:sdtEndPr>
      <w:sdtContent>
        <w:p w14:paraId="0B492A46" w14:textId="77777777" w:rsidR="00675169" w:rsidRPr="00FA22A0" w:rsidRDefault="00675169" w:rsidP="006D5CAC">
          <w:pPr>
            <w:pStyle w:val="TtuloTDC"/>
            <w:jc w:val="center"/>
            <w:rPr>
              <w:lang w:val="es-ES"/>
            </w:rPr>
          </w:pPr>
          <w:r w:rsidRPr="00FA22A0">
            <w:rPr>
              <w:lang w:val="es-ES"/>
            </w:rPr>
            <w:t>ÍNDICE</w:t>
          </w:r>
        </w:p>
        <w:p w14:paraId="4780F6BA" w14:textId="0B502B7E" w:rsidR="00A84526" w:rsidRDefault="00675169">
          <w:pPr>
            <w:pStyle w:val="TDC1"/>
            <w:tabs>
              <w:tab w:val="right" w:pos="8828"/>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09802665" w:history="1">
            <w:r w:rsidR="00A84526" w:rsidRPr="00377420">
              <w:rPr>
                <w:rStyle w:val="Hipervnculo"/>
                <w:noProof/>
              </w:rPr>
              <w:t>PRESENTACIÓN</w:t>
            </w:r>
            <w:r w:rsidR="00A84526">
              <w:rPr>
                <w:noProof/>
                <w:webHidden/>
              </w:rPr>
              <w:tab/>
            </w:r>
            <w:r w:rsidR="00A84526">
              <w:rPr>
                <w:noProof/>
                <w:webHidden/>
              </w:rPr>
              <w:fldChar w:fldCharType="begin"/>
            </w:r>
            <w:r w:rsidR="00A84526">
              <w:rPr>
                <w:noProof/>
                <w:webHidden/>
              </w:rPr>
              <w:instrText xml:space="preserve"> PAGEREF _Toc109802665 \h </w:instrText>
            </w:r>
            <w:r w:rsidR="00A84526">
              <w:rPr>
                <w:noProof/>
                <w:webHidden/>
              </w:rPr>
            </w:r>
            <w:r w:rsidR="00A84526">
              <w:rPr>
                <w:noProof/>
                <w:webHidden/>
              </w:rPr>
              <w:fldChar w:fldCharType="separate"/>
            </w:r>
            <w:r w:rsidR="00A84526">
              <w:rPr>
                <w:noProof/>
                <w:webHidden/>
              </w:rPr>
              <w:t>2</w:t>
            </w:r>
            <w:r w:rsidR="00A84526">
              <w:rPr>
                <w:noProof/>
                <w:webHidden/>
              </w:rPr>
              <w:fldChar w:fldCharType="end"/>
            </w:r>
          </w:hyperlink>
        </w:p>
        <w:p w14:paraId="39861E3B" w14:textId="52041C28" w:rsidR="00A84526" w:rsidRDefault="00856D1C">
          <w:pPr>
            <w:pStyle w:val="TDC1"/>
            <w:tabs>
              <w:tab w:val="right" w:pos="8828"/>
            </w:tabs>
            <w:rPr>
              <w:rFonts w:asciiTheme="minorHAnsi" w:eastAsiaTheme="minorEastAsia" w:hAnsiTheme="minorHAnsi" w:cstheme="minorBidi"/>
              <w:noProof/>
              <w:lang w:val="en-US"/>
            </w:rPr>
          </w:pPr>
          <w:hyperlink w:anchor="_Toc109802666" w:history="1">
            <w:r w:rsidR="00A84526" w:rsidRPr="00377420">
              <w:rPr>
                <w:rStyle w:val="Hipervnculo"/>
                <w:noProof/>
              </w:rPr>
              <w:t>1. OBJETIVO DEL INFORME</w:t>
            </w:r>
            <w:r w:rsidR="00A84526">
              <w:rPr>
                <w:noProof/>
                <w:webHidden/>
              </w:rPr>
              <w:tab/>
            </w:r>
            <w:r w:rsidR="00A84526">
              <w:rPr>
                <w:noProof/>
                <w:webHidden/>
              </w:rPr>
              <w:fldChar w:fldCharType="begin"/>
            </w:r>
            <w:r w:rsidR="00A84526">
              <w:rPr>
                <w:noProof/>
                <w:webHidden/>
              </w:rPr>
              <w:instrText xml:space="preserve"> PAGEREF _Toc109802666 \h </w:instrText>
            </w:r>
            <w:r w:rsidR="00A84526">
              <w:rPr>
                <w:noProof/>
                <w:webHidden/>
              </w:rPr>
            </w:r>
            <w:r w:rsidR="00A84526">
              <w:rPr>
                <w:noProof/>
                <w:webHidden/>
              </w:rPr>
              <w:fldChar w:fldCharType="separate"/>
            </w:r>
            <w:r w:rsidR="00A84526">
              <w:rPr>
                <w:noProof/>
                <w:webHidden/>
              </w:rPr>
              <w:t>4</w:t>
            </w:r>
            <w:r w:rsidR="00A84526">
              <w:rPr>
                <w:noProof/>
                <w:webHidden/>
              </w:rPr>
              <w:fldChar w:fldCharType="end"/>
            </w:r>
          </w:hyperlink>
        </w:p>
        <w:p w14:paraId="69427D0C" w14:textId="78C4D62E" w:rsidR="00A84526" w:rsidRDefault="00856D1C">
          <w:pPr>
            <w:pStyle w:val="TDC1"/>
            <w:tabs>
              <w:tab w:val="right" w:pos="8828"/>
            </w:tabs>
            <w:rPr>
              <w:rFonts w:asciiTheme="minorHAnsi" w:eastAsiaTheme="minorEastAsia" w:hAnsiTheme="minorHAnsi" w:cstheme="minorBidi"/>
              <w:noProof/>
              <w:lang w:val="en-US"/>
            </w:rPr>
          </w:pPr>
          <w:hyperlink w:anchor="_Toc109802667" w:history="1">
            <w:r w:rsidR="00A84526" w:rsidRPr="00377420">
              <w:rPr>
                <w:rStyle w:val="Hipervnculo"/>
                <w:noProof/>
              </w:rPr>
              <w:t>2. MARCO NORMATIVO</w:t>
            </w:r>
            <w:r w:rsidR="00A84526">
              <w:rPr>
                <w:noProof/>
                <w:webHidden/>
              </w:rPr>
              <w:tab/>
            </w:r>
            <w:r w:rsidR="00A84526">
              <w:rPr>
                <w:noProof/>
                <w:webHidden/>
              </w:rPr>
              <w:fldChar w:fldCharType="begin"/>
            </w:r>
            <w:r w:rsidR="00A84526">
              <w:rPr>
                <w:noProof/>
                <w:webHidden/>
              </w:rPr>
              <w:instrText xml:space="preserve"> PAGEREF _Toc109802667 \h </w:instrText>
            </w:r>
            <w:r w:rsidR="00A84526">
              <w:rPr>
                <w:noProof/>
                <w:webHidden/>
              </w:rPr>
            </w:r>
            <w:r w:rsidR="00A84526">
              <w:rPr>
                <w:noProof/>
                <w:webHidden/>
              </w:rPr>
              <w:fldChar w:fldCharType="separate"/>
            </w:r>
            <w:r w:rsidR="00A84526">
              <w:rPr>
                <w:noProof/>
                <w:webHidden/>
              </w:rPr>
              <w:t>5</w:t>
            </w:r>
            <w:r w:rsidR="00A84526">
              <w:rPr>
                <w:noProof/>
                <w:webHidden/>
              </w:rPr>
              <w:fldChar w:fldCharType="end"/>
            </w:r>
          </w:hyperlink>
        </w:p>
        <w:p w14:paraId="36C4175E" w14:textId="189E89AF" w:rsidR="00A84526" w:rsidRDefault="00856D1C">
          <w:pPr>
            <w:pStyle w:val="TDC2"/>
            <w:tabs>
              <w:tab w:val="right" w:pos="8828"/>
            </w:tabs>
            <w:rPr>
              <w:rFonts w:asciiTheme="minorHAnsi" w:eastAsiaTheme="minorEastAsia" w:hAnsiTheme="minorHAnsi" w:cstheme="minorBidi"/>
              <w:noProof/>
              <w:lang w:val="en-US"/>
            </w:rPr>
          </w:pPr>
          <w:hyperlink w:anchor="_Toc109802668" w:history="1">
            <w:r w:rsidR="00A84526" w:rsidRPr="00377420">
              <w:rPr>
                <w:rStyle w:val="Hipervnculo"/>
                <w:noProof/>
              </w:rPr>
              <w:t>2.1. METODOLOGÍA PARA LA EVALUACIÓN DEL POA</w:t>
            </w:r>
            <w:r w:rsidR="00A84526">
              <w:rPr>
                <w:noProof/>
                <w:webHidden/>
              </w:rPr>
              <w:tab/>
            </w:r>
            <w:r w:rsidR="00A84526">
              <w:rPr>
                <w:noProof/>
                <w:webHidden/>
              </w:rPr>
              <w:fldChar w:fldCharType="begin"/>
            </w:r>
            <w:r w:rsidR="00A84526">
              <w:rPr>
                <w:noProof/>
                <w:webHidden/>
              </w:rPr>
              <w:instrText xml:space="preserve"> PAGEREF _Toc109802668 \h </w:instrText>
            </w:r>
            <w:r w:rsidR="00A84526">
              <w:rPr>
                <w:noProof/>
                <w:webHidden/>
              </w:rPr>
            </w:r>
            <w:r w:rsidR="00A84526">
              <w:rPr>
                <w:noProof/>
                <w:webHidden/>
              </w:rPr>
              <w:fldChar w:fldCharType="separate"/>
            </w:r>
            <w:r w:rsidR="00A84526">
              <w:rPr>
                <w:noProof/>
                <w:webHidden/>
              </w:rPr>
              <w:t>5</w:t>
            </w:r>
            <w:r w:rsidR="00A84526">
              <w:rPr>
                <w:noProof/>
                <w:webHidden/>
              </w:rPr>
              <w:fldChar w:fldCharType="end"/>
            </w:r>
          </w:hyperlink>
        </w:p>
        <w:p w14:paraId="1BC13B1B" w14:textId="779AEFC4" w:rsidR="00A84526" w:rsidRDefault="00856D1C">
          <w:pPr>
            <w:pStyle w:val="TDC1"/>
            <w:tabs>
              <w:tab w:val="right" w:pos="8828"/>
            </w:tabs>
            <w:rPr>
              <w:rFonts w:asciiTheme="minorHAnsi" w:eastAsiaTheme="minorEastAsia" w:hAnsiTheme="minorHAnsi" w:cstheme="minorBidi"/>
              <w:noProof/>
              <w:lang w:val="en-US"/>
            </w:rPr>
          </w:pPr>
          <w:hyperlink w:anchor="_Toc109802669" w:history="1">
            <w:r w:rsidR="00A84526" w:rsidRPr="00377420">
              <w:rPr>
                <w:rStyle w:val="Hipervnculo"/>
                <w:noProof/>
              </w:rPr>
              <w:t>3. MARCO INSTITUCIONAL</w:t>
            </w:r>
            <w:r w:rsidR="00A84526">
              <w:rPr>
                <w:noProof/>
                <w:webHidden/>
              </w:rPr>
              <w:tab/>
            </w:r>
            <w:r w:rsidR="00A84526">
              <w:rPr>
                <w:noProof/>
                <w:webHidden/>
              </w:rPr>
              <w:fldChar w:fldCharType="begin"/>
            </w:r>
            <w:r w:rsidR="00A84526">
              <w:rPr>
                <w:noProof/>
                <w:webHidden/>
              </w:rPr>
              <w:instrText xml:space="preserve"> PAGEREF _Toc109802669 \h </w:instrText>
            </w:r>
            <w:r w:rsidR="00A84526">
              <w:rPr>
                <w:noProof/>
                <w:webHidden/>
              </w:rPr>
            </w:r>
            <w:r w:rsidR="00A84526">
              <w:rPr>
                <w:noProof/>
                <w:webHidden/>
              </w:rPr>
              <w:fldChar w:fldCharType="separate"/>
            </w:r>
            <w:r w:rsidR="00A84526">
              <w:rPr>
                <w:noProof/>
                <w:webHidden/>
              </w:rPr>
              <w:t>6</w:t>
            </w:r>
            <w:r w:rsidR="00A84526">
              <w:rPr>
                <w:noProof/>
                <w:webHidden/>
              </w:rPr>
              <w:fldChar w:fldCharType="end"/>
            </w:r>
          </w:hyperlink>
        </w:p>
        <w:p w14:paraId="5F0538FF" w14:textId="7EC42F11" w:rsidR="00A84526" w:rsidRDefault="00856D1C">
          <w:pPr>
            <w:pStyle w:val="TDC2"/>
            <w:tabs>
              <w:tab w:val="right" w:pos="8828"/>
            </w:tabs>
            <w:rPr>
              <w:rFonts w:asciiTheme="minorHAnsi" w:eastAsiaTheme="minorEastAsia" w:hAnsiTheme="minorHAnsi" w:cstheme="minorBidi"/>
              <w:noProof/>
              <w:lang w:val="en-US"/>
            </w:rPr>
          </w:pPr>
          <w:hyperlink w:anchor="_Toc109802670" w:history="1">
            <w:r w:rsidR="00A84526" w:rsidRPr="00377420">
              <w:rPr>
                <w:rStyle w:val="Hipervnculo"/>
                <w:noProof/>
              </w:rPr>
              <w:t>3.1. MISIÓN</w:t>
            </w:r>
            <w:r w:rsidR="00A84526">
              <w:rPr>
                <w:noProof/>
                <w:webHidden/>
              </w:rPr>
              <w:tab/>
            </w:r>
            <w:r w:rsidR="00A84526">
              <w:rPr>
                <w:noProof/>
                <w:webHidden/>
              </w:rPr>
              <w:fldChar w:fldCharType="begin"/>
            </w:r>
            <w:r w:rsidR="00A84526">
              <w:rPr>
                <w:noProof/>
                <w:webHidden/>
              </w:rPr>
              <w:instrText xml:space="preserve"> PAGEREF _Toc109802670 \h </w:instrText>
            </w:r>
            <w:r w:rsidR="00A84526">
              <w:rPr>
                <w:noProof/>
                <w:webHidden/>
              </w:rPr>
            </w:r>
            <w:r w:rsidR="00A84526">
              <w:rPr>
                <w:noProof/>
                <w:webHidden/>
              </w:rPr>
              <w:fldChar w:fldCharType="separate"/>
            </w:r>
            <w:r w:rsidR="00A84526">
              <w:rPr>
                <w:noProof/>
                <w:webHidden/>
              </w:rPr>
              <w:t>6</w:t>
            </w:r>
            <w:r w:rsidR="00A84526">
              <w:rPr>
                <w:noProof/>
                <w:webHidden/>
              </w:rPr>
              <w:fldChar w:fldCharType="end"/>
            </w:r>
          </w:hyperlink>
        </w:p>
        <w:p w14:paraId="666885B2" w14:textId="2FCD967C" w:rsidR="00A84526" w:rsidRDefault="00856D1C">
          <w:pPr>
            <w:pStyle w:val="TDC2"/>
            <w:tabs>
              <w:tab w:val="right" w:pos="8828"/>
            </w:tabs>
            <w:rPr>
              <w:rFonts w:asciiTheme="minorHAnsi" w:eastAsiaTheme="minorEastAsia" w:hAnsiTheme="minorHAnsi" w:cstheme="minorBidi"/>
              <w:noProof/>
              <w:lang w:val="en-US"/>
            </w:rPr>
          </w:pPr>
          <w:hyperlink w:anchor="_Toc109802671" w:history="1">
            <w:r w:rsidR="00A84526" w:rsidRPr="00377420">
              <w:rPr>
                <w:rStyle w:val="Hipervnculo"/>
                <w:noProof/>
              </w:rPr>
              <w:t>3.2. VISIÓN</w:t>
            </w:r>
            <w:r w:rsidR="00A84526">
              <w:rPr>
                <w:noProof/>
                <w:webHidden/>
              </w:rPr>
              <w:tab/>
            </w:r>
            <w:r w:rsidR="00A84526">
              <w:rPr>
                <w:noProof/>
                <w:webHidden/>
              </w:rPr>
              <w:fldChar w:fldCharType="begin"/>
            </w:r>
            <w:r w:rsidR="00A84526">
              <w:rPr>
                <w:noProof/>
                <w:webHidden/>
              </w:rPr>
              <w:instrText xml:space="preserve"> PAGEREF _Toc109802671 \h </w:instrText>
            </w:r>
            <w:r w:rsidR="00A84526">
              <w:rPr>
                <w:noProof/>
                <w:webHidden/>
              </w:rPr>
            </w:r>
            <w:r w:rsidR="00A84526">
              <w:rPr>
                <w:noProof/>
                <w:webHidden/>
              </w:rPr>
              <w:fldChar w:fldCharType="separate"/>
            </w:r>
            <w:r w:rsidR="00A84526">
              <w:rPr>
                <w:noProof/>
                <w:webHidden/>
              </w:rPr>
              <w:t>6</w:t>
            </w:r>
            <w:r w:rsidR="00A84526">
              <w:rPr>
                <w:noProof/>
                <w:webHidden/>
              </w:rPr>
              <w:fldChar w:fldCharType="end"/>
            </w:r>
          </w:hyperlink>
        </w:p>
        <w:p w14:paraId="52DDEF8E" w14:textId="339FA29D" w:rsidR="00A84526" w:rsidRDefault="00856D1C">
          <w:pPr>
            <w:pStyle w:val="TDC1"/>
            <w:tabs>
              <w:tab w:val="right" w:pos="8828"/>
            </w:tabs>
            <w:rPr>
              <w:rFonts w:asciiTheme="minorHAnsi" w:eastAsiaTheme="minorEastAsia" w:hAnsiTheme="minorHAnsi" w:cstheme="minorBidi"/>
              <w:noProof/>
              <w:lang w:val="en-US"/>
            </w:rPr>
          </w:pPr>
          <w:hyperlink w:anchor="_Toc109802672" w:history="1">
            <w:r w:rsidR="00A84526" w:rsidRPr="00377420">
              <w:rPr>
                <w:rStyle w:val="Hipervnculo"/>
                <w:noProof/>
                <w:highlight w:val="yellow"/>
              </w:rPr>
              <w:t>4. RESUMEN EJECUTIVO</w:t>
            </w:r>
            <w:r w:rsidR="00A84526">
              <w:rPr>
                <w:noProof/>
                <w:webHidden/>
              </w:rPr>
              <w:tab/>
            </w:r>
            <w:r w:rsidR="00A84526">
              <w:rPr>
                <w:noProof/>
                <w:webHidden/>
              </w:rPr>
              <w:fldChar w:fldCharType="begin"/>
            </w:r>
            <w:r w:rsidR="00A84526">
              <w:rPr>
                <w:noProof/>
                <w:webHidden/>
              </w:rPr>
              <w:instrText xml:space="preserve"> PAGEREF _Toc109802672 \h </w:instrText>
            </w:r>
            <w:r w:rsidR="00A84526">
              <w:rPr>
                <w:noProof/>
                <w:webHidden/>
              </w:rPr>
            </w:r>
            <w:r w:rsidR="00A84526">
              <w:rPr>
                <w:noProof/>
                <w:webHidden/>
              </w:rPr>
              <w:fldChar w:fldCharType="separate"/>
            </w:r>
            <w:r w:rsidR="00A84526">
              <w:rPr>
                <w:noProof/>
                <w:webHidden/>
              </w:rPr>
              <w:t>7</w:t>
            </w:r>
            <w:r w:rsidR="00A84526">
              <w:rPr>
                <w:noProof/>
                <w:webHidden/>
              </w:rPr>
              <w:fldChar w:fldCharType="end"/>
            </w:r>
          </w:hyperlink>
        </w:p>
        <w:p w14:paraId="273BF806" w14:textId="15EF4DFB" w:rsidR="00A84526" w:rsidRDefault="00856D1C">
          <w:pPr>
            <w:pStyle w:val="TDC1"/>
            <w:tabs>
              <w:tab w:val="right" w:pos="8828"/>
            </w:tabs>
            <w:rPr>
              <w:rFonts w:asciiTheme="minorHAnsi" w:eastAsiaTheme="minorEastAsia" w:hAnsiTheme="minorHAnsi" w:cstheme="minorBidi"/>
              <w:noProof/>
              <w:lang w:val="en-US"/>
            </w:rPr>
          </w:pPr>
          <w:hyperlink w:anchor="_Toc109802673" w:history="1">
            <w:r w:rsidR="00A84526" w:rsidRPr="00377420">
              <w:rPr>
                <w:rStyle w:val="Hipervnculo"/>
                <w:noProof/>
              </w:rPr>
              <w:t>5. EVALUACIÓN DE OBJETIVOS DE GESTIÓN Y RESULTADOS ESPERADOS</w:t>
            </w:r>
            <w:r w:rsidR="00A84526">
              <w:rPr>
                <w:noProof/>
                <w:webHidden/>
              </w:rPr>
              <w:tab/>
            </w:r>
            <w:r w:rsidR="00A84526">
              <w:rPr>
                <w:noProof/>
                <w:webHidden/>
              </w:rPr>
              <w:fldChar w:fldCharType="begin"/>
            </w:r>
            <w:r w:rsidR="00A84526">
              <w:rPr>
                <w:noProof/>
                <w:webHidden/>
              </w:rPr>
              <w:instrText xml:space="preserve"> PAGEREF _Toc109802673 \h </w:instrText>
            </w:r>
            <w:r w:rsidR="00A84526">
              <w:rPr>
                <w:noProof/>
                <w:webHidden/>
              </w:rPr>
            </w:r>
            <w:r w:rsidR="00A84526">
              <w:rPr>
                <w:noProof/>
                <w:webHidden/>
              </w:rPr>
              <w:fldChar w:fldCharType="separate"/>
            </w:r>
            <w:r w:rsidR="00A84526">
              <w:rPr>
                <w:noProof/>
                <w:webHidden/>
              </w:rPr>
              <w:t>7</w:t>
            </w:r>
            <w:r w:rsidR="00A84526">
              <w:rPr>
                <w:noProof/>
                <w:webHidden/>
              </w:rPr>
              <w:fldChar w:fldCharType="end"/>
            </w:r>
          </w:hyperlink>
        </w:p>
        <w:p w14:paraId="42A6C510" w14:textId="3BE9210A" w:rsidR="00A84526" w:rsidRDefault="00856D1C">
          <w:pPr>
            <w:pStyle w:val="TDC2"/>
            <w:tabs>
              <w:tab w:val="right" w:pos="8828"/>
            </w:tabs>
            <w:rPr>
              <w:rFonts w:asciiTheme="minorHAnsi" w:eastAsiaTheme="minorEastAsia" w:hAnsiTheme="minorHAnsi" w:cstheme="minorBidi"/>
              <w:noProof/>
              <w:lang w:val="en-US"/>
            </w:rPr>
          </w:pPr>
          <w:hyperlink w:anchor="_Toc109802674" w:history="1">
            <w:r w:rsidR="00A84526" w:rsidRPr="00377420">
              <w:rPr>
                <w:rStyle w:val="Hipervnculo"/>
                <w:noProof/>
              </w:rPr>
              <w:t>5.1. ANÁLISIS SITUACIONAL DE OBJETIVOS</w:t>
            </w:r>
            <w:r w:rsidR="00A84526">
              <w:rPr>
                <w:noProof/>
                <w:webHidden/>
              </w:rPr>
              <w:tab/>
            </w:r>
            <w:r w:rsidR="00A84526">
              <w:rPr>
                <w:noProof/>
                <w:webHidden/>
              </w:rPr>
              <w:fldChar w:fldCharType="begin"/>
            </w:r>
            <w:r w:rsidR="00A84526">
              <w:rPr>
                <w:noProof/>
                <w:webHidden/>
              </w:rPr>
              <w:instrText xml:space="preserve"> PAGEREF _Toc109802674 \h </w:instrText>
            </w:r>
            <w:r w:rsidR="00A84526">
              <w:rPr>
                <w:noProof/>
                <w:webHidden/>
              </w:rPr>
            </w:r>
            <w:r w:rsidR="00A84526">
              <w:rPr>
                <w:noProof/>
                <w:webHidden/>
              </w:rPr>
              <w:fldChar w:fldCharType="separate"/>
            </w:r>
            <w:r w:rsidR="00A84526">
              <w:rPr>
                <w:noProof/>
                <w:webHidden/>
              </w:rPr>
              <w:t>8</w:t>
            </w:r>
            <w:r w:rsidR="00A84526">
              <w:rPr>
                <w:noProof/>
                <w:webHidden/>
              </w:rPr>
              <w:fldChar w:fldCharType="end"/>
            </w:r>
          </w:hyperlink>
        </w:p>
        <w:p w14:paraId="12E2CA36" w14:textId="72AC9E5E" w:rsidR="00A84526" w:rsidRDefault="00856D1C">
          <w:pPr>
            <w:pStyle w:val="TDC3"/>
            <w:tabs>
              <w:tab w:val="right" w:pos="8828"/>
            </w:tabs>
            <w:rPr>
              <w:rFonts w:asciiTheme="minorHAnsi" w:eastAsiaTheme="minorEastAsia" w:hAnsiTheme="minorHAnsi" w:cstheme="minorBidi"/>
              <w:noProof/>
              <w:lang w:val="en-US"/>
            </w:rPr>
          </w:pPr>
          <w:hyperlink w:anchor="_Toc109802675" w:history="1">
            <w:r w:rsidR="00A84526" w:rsidRPr="00377420">
              <w:rPr>
                <w:rStyle w:val="Hipervnculo"/>
                <w:noProof/>
              </w:rPr>
              <w:t>5.1.1. Seguimiento a los Resultados</w:t>
            </w:r>
            <w:r w:rsidR="00A84526">
              <w:rPr>
                <w:noProof/>
                <w:webHidden/>
              </w:rPr>
              <w:tab/>
            </w:r>
            <w:r w:rsidR="00A84526">
              <w:rPr>
                <w:noProof/>
                <w:webHidden/>
              </w:rPr>
              <w:fldChar w:fldCharType="begin"/>
            </w:r>
            <w:r w:rsidR="00A84526">
              <w:rPr>
                <w:noProof/>
                <w:webHidden/>
              </w:rPr>
              <w:instrText xml:space="preserve"> PAGEREF _Toc109802675 \h </w:instrText>
            </w:r>
            <w:r w:rsidR="00A84526">
              <w:rPr>
                <w:noProof/>
                <w:webHidden/>
              </w:rPr>
            </w:r>
            <w:r w:rsidR="00A84526">
              <w:rPr>
                <w:noProof/>
                <w:webHidden/>
              </w:rPr>
              <w:fldChar w:fldCharType="separate"/>
            </w:r>
            <w:r w:rsidR="00A84526">
              <w:rPr>
                <w:noProof/>
                <w:webHidden/>
              </w:rPr>
              <w:t>8</w:t>
            </w:r>
            <w:r w:rsidR="00A84526">
              <w:rPr>
                <w:noProof/>
                <w:webHidden/>
              </w:rPr>
              <w:fldChar w:fldCharType="end"/>
            </w:r>
          </w:hyperlink>
        </w:p>
        <w:p w14:paraId="21743377" w14:textId="1C35EFB4" w:rsidR="00A84526" w:rsidRDefault="00856D1C">
          <w:pPr>
            <w:pStyle w:val="TDC3"/>
            <w:tabs>
              <w:tab w:val="right" w:pos="8828"/>
            </w:tabs>
            <w:rPr>
              <w:rFonts w:asciiTheme="minorHAnsi" w:eastAsiaTheme="minorEastAsia" w:hAnsiTheme="minorHAnsi" w:cstheme="minorBidi"/>
              <w:noProof/>
              <w:lang w:val="en-US"/>
            </w:rPr>
          </w:pPr>
          <w:hyperlink w:anchor="_Toc109802676" w:history="1">
            <w:r w:rsidR="00A84526" w:rsidRPr="00377420">
              <w:rPr>
                <w:rStyle w:val="Hipervnculo"/>
                <w:noProof/>
              </w:rPr>
              <w:t>5.1.2. Análisis cuantitativo/cualitativos de Resultados Estratégicos</w:t>
            </w:r>
            <w:r w:rsidR="00A84526">
              <w:rPr>
                <w:noProof/>
                <w:webHidden/>
              </w:rPr>
              <w:tab/>
            </w:r>
            <w:r w:rsidR="00A84526">
              <w:rPr>
                <w:noProof/>
                <w:webHidden/>
              </w:rPr>
              <w:fldChar w:fldCharType="begin"/>
            </w:r>
            <w:r w:rsidR="00A84526">
              <w:rPr>
                <w:noProof/>
                <w:webHidden/>
              </w:rPr>
              <w:instrText xml:space="preserve"> PAGEREF _Toc109802676 \h </w:instrText>
            </w:r>
            <w:r w:rsidR="00A84526">
              <w:rPr>
                <w:noProof/>
                <w:webHidden/>
              </w:rPr>
            </w:r>
            <w:r w:rsidR="00A84526">
              <w:rPr>
                <w:noProof/>
                <w:webHidden/>
              </w:rPr>
              <w:fldChar w:fldCharType="separate"/>
            </w:r>
            <w:r w:rsidR="00A84526">
              <w:rPr>
                <w:noProof/>
                <w:webHidden/>
              </w:rPr>
              <w:t>19</w:t>
            </w:r>
            <w:r w:rsidR="00A84526">
              <w:rPr>
                <w:noProof/>
                <w:webHidden/>
              </w:rPr>
              <w:fldChar w:fldCharType="end"/>
            </w:r>
          </w:hyperlink>
        </w:p>
        <w:p w14:paraId="01E71867" w14:textId="5B2C1DDC" w:rsidR="00A84526" w:rsidRDefault="00856D1C">
          <w:pPr>
            <w:pStyle w:val="TDC3"/>
            <w:tabs>
              <w:tab w:val="right" w:pos="8828"/>
            </w:tabs>
            <w:rPr>
              <w:rFonts w:asciiTheme="minorHAnsi" w:eastAsiaTheme="minorEastAsia" w:hAnsiTheme="minorHAnsi" w:cstheme="minorBidi"/>
              <w:noProof/>
              <w:lang w:val="en-US"/>
            </w:rPr>
          </w:pPr>
          <w:hyperlink w:anchor="_Toc109802677" w:history="1">
            <w:r w:rsidR="00A84526" w:rsidRPr="00377420">
              <w:rPr>
                <w:rStyle w:val="Hipervnculo"/>
                <w:noProof/>
              </w:rPr>
              <w:t>5.1.3. Análisis cuantitativo/cualitativo de los resultados estratégicos y operativos</w:t>
            </w:r>
            <w:r w:rsidR="00A84526">
              <w:rPr>
                <w:noProof/>
                <w:webHidden/>
              </w:rPr>
              <w:tab/>
            </w:r>
            <w:r w:rsidR="00A84526">
              <w:rPr>
                <w:noProof/>
                <w:webHidden/>
              </w:rPr>
              <w:fldChar w:fldCharType="begin"/>
            </w:r>
            <w:r w:rsidR="00A84526">
              <w:rPr>
                <w:noProof/>
                <w:webHidden/>
              </w:rPr>
              <w:instrText xml:space="preserve"> PAGEREF _Toc109802677 \h </w:instrText>
            </w:r>
            <w:r w:rsidR="00A84526">
              <w:rPr>
                <w:noProof/>
                <w:webHidden/>
              </w:rPr>
            </w:r>
            <w:r w:rsidR="00A84526">
              <w:rPr>
                <w:noProof/>
                <w:webHidden/>
              </w:rPr>
              <w:fldChar w:fldCharType="separate"/>
            </w:r>
            <w:r w:rsidR="00A84526">
              <w:rPr>
                <w:noProof/>
                <w:webHidden/>
              </w:rPr>
              <w:t>19</w:t>
            </w:r>
            <w:r w:rsidR="00A84526">
              <w:rPr>
                <w:noProof/>
                <w:webHidden/>
              </w:rPr>
              <w:fldChar w:fldCharType="end"/>
            </w:r>
          </w:hyperlink>
        </w:p>
        <w:p w14:paraId="199FD56D" w14:textId="01A3CDAF" w:rsidR="00A84526" w:rsidRDefault="00856D1C">
          <w:pPr>
            <w:pStyle w:val="TDC2"/>
            <w:tabs>
              <w:tab w:val="left" w:pos="660"/>
              <w:tab w:val="right" w:pos="8828"/>
            </w:tabs>
            <w:rPr>
              <w:rFonts w:asciiTheme="minorHAnsi" w:eastAsiaTheme="minorEastAsia" w:hAnsiTheme="minorHAnsi" w:cstheme="minorBidi"/>
              <w:noProof/>
              <w:lang w:val="en-US"/>
            </w:rPr>
          </w:pPr>
          <w:hyperlink w:anchor="_Toc109802678" w:history="1">
            <w:r w:rsidR="00A84526" w:rsidRPr="00377420">
              <w:rPr>
                <w:rStyle w:val="Hipervnculo"/>
                <w:bCs/>
                <w:noProof/>
              </w:rPr>
              <w:t>b)</w:t>
            </w:r>
            <w:r w:rsidR="00A84526">
              <w:rPr>
                <w:rFonts w:asciiTheme="minorHAnsi" w:eastAsiaTheme="minorEastAsia" w:hAnsiTheme="minorHAnsi" w:cstheme="minorBidi"/>
                <w:noProof/>
                <w:lang w:val="en-US"/>
              </w:rPr>
              <w:tab/>
            </w:r>
            <w:r w:rsidR="00A84526" w:rsidRPr="00377420">
              <w:rPr>
                <w:rStyle w:val="Hipervnculo"/>
                <w:bCs/>
                <w:noProof/>
              </w:rPr>
              <w:t>Eficacia por Unidad ejecutora</w:t>
            </w:r>
            <w:r w:rsidR="00A84526">
              <w:rPr>
                <w:noProof/>
                <w:webHidden/>
              </w:rPr>
              <w:tab/>
            </w:r>
            <w:r w:rsidR="00A84526">
              <w:rPr>
                <w:noProof/>
                <w:webHidden/>
              </w:rPr>
              <w:fldChar w:fldCharType="begin"/>
            </w:r>
            <w:r w:rsidR="00A84526">
              <w:rPr>
                <w:noProof/>
                <w:webHidden/>
              </w:rPr>
              <w:instrText xml:space="preserve"> PAGEREF _Toc109802678 \h </w:instrText>
            </w:r>
            <w:r w:rsidR="00A84526">
              <w:rPr>
                <w:noProof/>
                <w:webHidden/>
              </w:rPr>
            </w:r>
            <w:r w:rsidR="00A84526">
              <w:rPr>
                <w:noProof/>
                <w:webHidden/>
              </w:rPr>
              <w:fldChar w:fldCharType="separate"/>
            </w:r>
            <w:r w:rsidR="00A84526">
              <w:rPr>
                <w:noProof/>
                <w:webHidden/>
              </w:rPr>
              <w:t>24</w:t>
            </w:r>
            <w:r w:rsidR="00A84526">
              <w:rPr>
                <w:noProof/>
                <w:webHidden/>
              </w:rPr>
              <w:fldChar w:fldCharType="end"/>
            </w:r>
          </w:hyperlink>
        </w:p>
        <w:p w14:paraId="23CB7E4F" w14:textId="1C27F54E" w:rsidR="00A84526" w:rsidRDefault="00856D1C">
          <w:pPr>
            <w:pStyle w:val="TDC1"/>
            <w:tabs>
              <w:tab w:val="right" w:pos="8828"/>
            </w:tabs>
            <w:rPr>
              <w:rFonts w:asciiTheme="minorHAnsi" w:eastAsiaTheme="minorEastAsia" w:hAnsiTheme="minorHAnsi" w:cstheme="minorBidi"/>
              <w:noProof/>
              <w:lang w:val="en-US"/>
            </w:rPr>
          </w:pPr>
          <w:hyperlink w:anchor="_Toc109802679" w:history="1">
            <w:r w:rsidR="00A84526" w:rsidRPr="00377420">
              <w:rPr>
                <w:rStyle w:val="Hipervnculo"/>
                <w:noProof/>
              </w:rPr>
              <w:t>6. EJECUCIÓN FINANCIERA</w:t>
            </w:r>
            <w:r w:rsidR="00A84526">
              <w:rPr>
                <w:noProof/>
                <w:webHidden/>
              </w:rPr>
              <w:tab/>
            </w:r>
            <w:r w:rsidR="00A84526">
              <w:rPr>
                <w:noProof/>
                <w:webHidden/>
              </w:rPr>
              <w:fldChar w:fldCharType="begin"/>
            </w:r>
            <w:r w:rsidR="00A84526">
              <w:rPr>
                <w:noProof/>
                <w:webHidden/>
              </w:rPr>
              <w:instrText xml:space="preserve"> PAGEREF _Toc109802679 \h </w:instrText>
            </w:r>
            <w:r w:rsidR="00A84526">
              <w:rPr>
                <w:noProof/>
                <w:webHidden/>
              </w:rPr>
            </w:r>
            <w:r w:rsidR="00A84526">
              <w:rPr>
                <w:noProof/>
                <w:webHidden/>
              </w:rPr>
              <w:fldChar w:fldCharType="separate"/>
            </w:r>
            <w:r w:rsidR="00A84526">
              <w:rPr>
                <w:noProof/>
                <w:webHidden/>
              </w:rPr>
              <w:t>26</w:t>
            </w:r>
            <w:r w:rsidR="00A84526">
              <w:rPr>
                <w:noProof/>
                <w:webHidden/>
              </w:rPr>
              <w:fldChar w:fldCharType="end"/>
            </w:r>
          </w:hyperlink>
        </w:p>
        <w:p w14:paraId="50B960A9" w14:textId="6BA8CC39" w:rsidR="00A84526" w:rsidRDefault="00856D1C">
          <w:pPr>
            <w:pStyle w:val="TDC2"/>
            <w:tabs>
              <w:tab w:val="right" w:pos="8828"/>
            </w:tabs>
            <w:rPr>
              <w:rFonts w:asciiTheme="minorHAnsi" w:eastAsiaTheme="minorEastAsia" w:hAnsiTheme="minorHAnsi" w:cstheme="minorBidi"/>
              <w:noProof/>
              <w:lang w:val="en-US"/>
            </w:rPr>
          </w:pPr>
          <w:hyperlink w:anchor="_Toc109802680" w:history="1">
            <w:r w:rsidR="00A84526" w:rsidRPr="00377420">
              <w:rPr>
                <w:rStyle w:val="Hipervnculo"/>
                <w:noProof/>
              </w:rPr>
              <w:t>6.1. PRESUPUESTO PROGRAMADO</w:t>
            </w:r>
            <w:r w:rsidR="00A84526">
              <w:rPr>
                <w:noProof/>
                <w:webHidden/>
              </w:rPr>
              <w:tab/>
            </w:r>
            <w:r w:rsidR="00A84526">
              <w:rPr>
                <w:noProof/>
                <w:webHidden/>
              </w:rPr>
              <w:fldChar w:fldCharType="begin"/>
            </w:r>
            <w:r w:rsidR="00A84526">
              <w:rPr>
                <w:noProof/>
                <w:webHidden/>
              </w:rPr>
              <w:instrText xml:space="preserve"> PAGEREF _Toc109802680 \h </w:instrText>
            </w:r>
            <w:r w:rsidR="00A84526">
              <w:rPr>
                <w:noProof/>
                <w:webHidden/>
              </w:rPr>
            </w:r>
            <w:r w:rsidR="00A84526">
              <w:rPr>
                <w:noProof/>
                <w:webHidden/>
              </w:rPr>
              <w:fldChar w:fldCharType="separate"/>
            </w:r>
            <w:r w:rsidR="00A84526">
              <w:rPr>
                <w:noProof/>
                <w:webHidden/>
              </w:rPr>
              <w:t>26</w:t>
            </w:r>
            <w:r w:rsidR="00A84526">
              <w:rPr>
                <w:noProof/>
                <w:webHidden/>
              </w:rPr>
              <w:fldChar w:fldCharType="end"/>
            </w:r>
          </w:hyperlink>
        </w:p>
        <w:p w14:paraId="72BE0391" w14:textId="4F9C0655" w:rsidR="00A84526" w:rsidRDefault="00856D1C">
          <w:pPr>
            <w:pStyle w:val="TDC2"/>
            <w:tabs>
              <w:tab w:val="right" w:pos="8828"/>
            </w:tabs>
            <w:rPr>
              <w:rFonts w:asciiTheme="minorHAnsi" w:eastAsiaTheme="minorEastAsia" w:hAnsiTheme="minorHAnsi" w:cstheme="minorBidi"/>
              <w:noProof/>
              <w:lang w:val="en-US"/>
            </w:rPr>
          </w:pPr>
          <w:hyperlink w:anchor="_Toc109802681" w:history="1">
            <w:r w:rsidR="00A84526" w:rsidRPr="00377420">
              <w:rPr>
                <w:rStyle w:val="Hipervnculo"/>
                <w:noProof/>
              </w:rPr>
              <w:t>6.2. EJECUCIÓN DEL PRESUPUESTO DE GASTO GLOBAL</w:t>
            </w:r>
            <w:r w:rsidR="00A84526">
              <w:rPr>
                <w:noProof/>
                <w:webHidden/>
              </w:rPr>
              <w:tab/>
            </w:r>
            <w:r w:rsidR="00A84526">
              <w:rPr>
                <w:noProof/>
                <w:webHidden/>
              </w:rPr>
              <w:fldChar w:fldCharType="begin"/>
            </w:r>
            <w:r w:rsidR="00A84526">
              <w:rPr>
                <w:noProof/>
                <w:webHidden/>
              </w:rPr>
              <w:instrText xml:space="preserve"> PAGEREF _Toc109802681 \h </w:instrText>
            </w:r>
            <w:r w:rsidR="00A84526">
              <w:rPr>
                <w:noProof/>
                <w:webHidden/>
              </w:rPr>
            </w:r>
            <w:r w:rsidR="00A84526">
              <w:rPr>
                <w:noProof/>
                <w:webHidden/>
              </w:rPr>
              <w:fldChar w:fldCharType="separate"/>
            </w:r>
            <w:r w:rsidR="00A84526">
              <w:rPr>
                <w:noProof/>
                <w:webHidden/>
              </w:rPr>
              <w:t>27</w:t>
            </w:r>
            <w:r w:rsidR="00A84526">
              <w:rPr>
                <w:noProof/>
                <w:webHidden/>
              </w:rPr>
              <w:fldChar w:fldCharType="end"/>
            </w:r>
          </w:hyperlink>
        </w:p>
        <w:p w14:paraId="7E9BB926" w14:textId="25414A70" w:rsidR="00A84526" w:rsidRDefault="00856D1C">
          <w:pPr>
            <w:pStyle w:val="TDC1"/>
            <w:tabs>
              <w:tab w:val="right" w:pos="8828"/>
            </w:tabs>
            <w:rPr>
              <w:rFonts w:asciiTheme="minorHAnsi" w:eastAsiaTheme="minorEastAsia" w:hAnsiTheme="minorHAnsi" w:cstheme="minorBidi"/>
              <w:noProof/>
              <w:lang w:val="en-US"/>
            </w:rPr>
          </w:pPr>
          <w:hyperlink w:anchor="_Toc109802682" w:history="1">
            <w:r w:rsidR="00A84526" w:rsidRPr="00377420">
              <w:rPr>
                <w:rStyle w:val="Hipervnculo"/>
                <w:noProof/>
              </w:rPr>
              <w:t>7. SEGUIMIENTO DE PROGRAMA DE INVERSION</w:t>
            </w:r>
            <w:r w:rsidR="00A84526">
              <w:rPr>
                <w:noProof/>
                <w:webHidden/>
              </w:rPr>
              <w:tab/>
            </w:r>
            <w:r w:rsidR="00A84526">
              <w:rPr>
                <w:noProof/>
                <w:webHidden/>
              </w:rPr>
              <w:fldChar w:fldCharType="begin"/>
            </w:r>
            <w:r w:rsidR="00A84526">
              <w:rPr>
                <w:noProof/>
                <w:webHidden/>
              </w:rPr>
              <w:instrText xml:space="preserve"> PAGEREF _Toc109802682 \h </w:instrText>
            </w:r>
            <w:r w:rsidR="00A84526">
              <w:rPr>
                <w:noProof/>
                <w:webHidden/>
              </w:rPr>
            </w:r>
            <w:r w:rsidR="00A84526">
              <w:rPr>
                <w:noProof/>
                <w:webHidden/>
              </w:rPr>
              <w:fldChar w:fldCharType="separate"/>
            </w:r>
            <w:r w:rsidR="00A84526">
              <w:rPr>
                <w:noProof/>
                <w:webHidden/>
              </w:rPr>
              <w:t>29</w:t>
            </w:r>
            <w:r w:rsidR="00A84526">
              <w:rPr>
                <w:noProof/>
                <w:webHidden/>
              </w:rPr>
              <w:fldChar w:fldCharType="end"/>
            </w:r>
          </w:hyperlink>
        </w:p>
        <w:p w14:paraId="371AE12A" w14:textId="16FF0893" w:rsidR="00A84526" w:rsidRDefault="00856D1C">
          <w:pPr>
            <w:pStyle w:val="TDC2"/>
            <w:tabs>
              <w:tab w:val="right" w:pos="8828"/>
            </w:tabs>
            <w:rPr>
              <w:rFonts w:asciiTheme="minorHAnsi" w:eastAsiaTheme="minorEastAsia" w:hAnsiTheme="minorHAnsi" w:cstheme="minorBidi"/>
              <w:noProof/>
              <w:lang w:val="en-US"/>
            </w:rPr>
          </w:pPr>
          <w:hyperlink w:anchor="_Toc109802683" w:history="1">
            <w:r w:rsidR="00A84526" w:rsidRPr="00377420">
              <w:rPr>
                <w:rStyle w:val="Hipervnculo"/>
                <w:noProof/>
              </w:rPr>
              <w:t>7.1 EJECUCION FISICA DE LOS PROYECTOS</w:t>
            </w:r>
            <w:r w:rsidR="00A84526">
              <w:rPr>
                <w:noProof/>
                <w:webHidden/>
              </w:rPr>
              <w:tab/>
            </w:r>
            <w:r w:rsidR="00A84526">
              <w:rPr>
                <w:noProof/>
                <w:webHidden/>
              </w:rPr>
              <w:fldChar w:fldCharType="begin"/>
            </w:r>
            <w:r w:rsidR="00A84526">
              <w:rPr>
                <w:noProof/>
                <w:webHidden/>
              </w:rPr>
              <w:instrText xml:space="preserve"> PAGEREF _Toc109802683 \h </w:instrText>
            </w:r>
            <w:r w:rsidR="00A84526">
              <w:rPr>
                <w:noProof/>
                <w:webHidden/>
              </w:rPr>
            </w:r>
            <w:r w:rsidR="00A84526">
              <w:rPr>
                <w:noProof/>
                <w:webHidden/>
              </w:rPr>
              <w:fldChar w:fldCharType="separate"/>
            </w:r>
            <w:r w:rsidR="00A84526">
              <w:rPr>
                <w:noProof/>
                <w:webHidden/>
              </w:rPr>
              <w:t>29</w:t>
            </w:r>
            <w:r w:rsidR="00A84526">
              <w:rPr>
                <w:noProof/>
                <w:webHidden/>
              </w:rPr>
              <w:fldChar w:fldCharType="end"/>
            </w:r>
          </w:hyperlink>
        </w:p>
        <w:p w14:paraId="1D3CD390" w14:textId="154D52C6" w:rsidR="00A84526" w:rsidRDefault="00856D1C">
          <w:pPr>
            <w:pStyle w:val="TDC2"/>
            <w:tabs>
              <w:tab w:val="right" w:pos="8828"/>
            </w:tabs>
            <w:rPr>
              <w:rFonts w:asciiTheme="minorHAnsi" w:eastAsiaTheme="minorEastAsia" w:hAnsiTheme="minorHAnsi" w:cstheme="minorBidi"/>
              <w:noProof/>
              <w:lang w:val="en-US"/>
            </w:rPr>
          </w:pPr>
          <w:hyperlink w:anchor="_Toc109802684" w:history="1">
            <w:r w:rsidR="00A84526" w:rsidRPr="00377420">
              <w:rPr>
                <w:rStyle w:val="Hipervnculo"/>
                <w:noProof/>
              </w:rPr>
              <w:t>7.1 EJECUCION FINANCIERA DE LOS PROYECTOS</w:t>
            </w:r>
            <w:r w:rsidR="00A84526">
              <w:rPr>
                <w:noProof/>
                <w:webHidden/>
              </w:rPr>
              <w:tab/>
            </w:r>
            <w:r w:rsidR="00A84526">
              <w:rPr>
                <w:noProof/>
                <w:webHidden/>
              </w:rPr>
              <w:fldChar w:fldCharType="begin"/>
            </w:r>
            <w:r w:rsidR="00A84526">
              <w:rPr>
                <w:noProof/>
                <w:webHidden/>
              </w:rPr>
              <w:instrText xml:space="preserve"> PAGEREF _Toc109802684 \h </w:instrText>
            </w:r>
            <w:r w:rsidR="00A84526">
              <w:rPr>
                <w:noProof/>
                <w:webHidden/>
              </w:rPr>
            </w:r>
            <w:r w:rsidR="00A84526">
              <w:rPr>
                <w:noProof/>
                <w:webHidden/>
              </w:rPr>
              <w:fldChar w:fldCharType="separate"/>
            </w:r>
            <w:r w:rsidR="00A84526">
              <w:rPr>
                <w:noProof/>
                <w:webHidden/>
              </w:rPr>
              <w:t>36</w:t>
            </w:r>
            <w:r w:rsidR="00A84526">
              <w:rPr>
                <w:noProof/>
                <w:webHidden/>
              </w:rPr>
              <w:fldChar w:fldCharType="end"/>
            </w:r>
          </w:hyperlink>
        </w:p>
        <w:p w14:paraId="418D03D8" w14:textId="51A94A98" w:rsidR="00A84526" w:rsidRDefault="00856D1C">
          <w:pPr>
            <w:pStyle w:val="TDC1"/>
            <w:tabs>
              <w:tab w:val="right" w:pos="8828"/>
            </w:tabs>
            <w:rPr>
              <w:rFonts w:asciiTheme="minorHAnsi" w:eastAsiaTheme="minorEastAsia" w:hAnsiTheme="minorHAnsi" w:cstheme="minorBidi"/>
              <w:noProof/>
              <w:lang w:val="en-US"/>
            </w:rPr>
          </w:pPr>
          <w:hyperlink w:anchor="_Toc109802685" w:history="1">
            <w:r w:rsidR="00A84526" w:rsidRPr="00377420">
              <w:rPr>
                <w:rStyle w:val="Hipervnculo"/>
                <w:noProof/>
              </w:rPr>
              <w:t>8. IDENTIFICACIÓN DE LOS PRINCIPALES PROBLEMAS Y MEDIDAS CORRECTIVAS</w:t>
            </w:r>
            <w:r w:rsidR="00A84526">
              <w:rPr>
                <w:noProof/>
                <w:webHidden/>
              </w:rPr>
              <w:tab/>
            </w:r>
            <w:r w:rsidR="00A84526">
              <w:rPr>
                <w:noProof/>
                <w:webHidden/>
              </w:rPr>
              <w:fldChar w:fldCharType="begin"/>
            </w:r>
            <w:r w:rsidR="00A84526">
              <w:rPr>
                <w:noProof/>
                <w:webHidden/>
              </w:rPr>
              <w:instrText xml:space="preserve"> PAGEREF _Toc109802685 \h </w:instrText>
            </w:r>
            <w:r w:rsidR="00A84526">
              <w:rPr>
                <w:noProof/>
                <w:webHidden/>
              </w:rPr>
            </w:r>
            <w:r w:rsidR="00A84526">
              <w:rPr>
                <w:noProof/>
                <w:webHidden/>
              </w:rPr>
              <w:fldChar w:fldCharType="separate"/>
            </w:r>
            <w:r w:rsidR="00A84526">
              <w:rPr>
                <w:noProof/>
                <w:webHidden/>
              </w:rPr>
              <w:t>40</w:t>
            </w:r>
            <w:r w:rsidR="00A84526">
              <w:rPr>
                <w:noProof/>
                <w:webHidden/>
              </w:rPr>
              <w:fldChar w:fldCharType="end"/>
            </w:r>
          </w:hyperlink>
        </w:p>
        <w:p w14:paraId="59D948B6" w14:textId="43B77C67" w:rsidR="00A84526" w:rsidRDefault="00856D1C">
          <w:pPr>
            <w:pStyle w:val="TDC2"/>
            <w:tabs>
              <w:tab w:val="right" w:pos="8828"/>
            </w:tabs>
            <w:rPr>
              <w:rFonts w:asciiTheme="minorHAnsi" w:eastAsiaTheme="minorEastAsia" w:hAnsiTheme="minorHAnsi" w:cstheme="minorBidi"/>
              <w:noProof/>
              <w:lang w:val="en-US"/>
            </w:rPr>
          </w:pPr>
          <w:hyperlink w:anchor="_Toc109802686" w:history="1">
            <w:r w:rsidR="00A84526" w:rsidRPr="00377420">
              <w:rPr>
                <w:rStyle w:val="Hipervnculo"/>
                <w:noProof/>
              </w:rPr>
              <w:t>8.1. Identificación De Los Principales Problemas</w:t>
            </w:r>
            <w:r w:rsidR="00A84526">
              <w:rPr>
                <w:noProof/>
                <w:webHidden/>
              </w:rPr>
              <w:tab/>
            </w:r>
            <w:r w:rsidR="00A84526">
              <w:rPr>
                <w:noProof/>
                <w:webHidden/>
              </w:rPr>
              <w:fldChar w:fldCharType="begin"/>
            </w:r>
            <w:r w:rsidR="00A84526">
              <w:rPr>
                <w:noProof/>
                <w:webHidden/>
              </w:rPr>
              <w:instrText xml:space="preserve"> PAGEREF _Toc109802686 \h </w:instrText>
            </w:r>
            <w:r w:rsidR="00A84526">
              <w:rPr>
                <w:noProof/>
                <w:webHidden/>
              </w:rPr>
            </w:r>
            <w:r w:rsidR="00A84526">
              <w:rPr>
                <w:noProof/>
                <w:webHidden/>
              </w:rPr>
              <w:fldChar w:fldCharType="separate"/>
            </w:r>
            <w:r w:rsidR="00A84526">
              <w:rPr>
                <w:noProof/>
                <w:webHidden/>
              </w:rPr>
              <w:t>40</w:t>
            </w:r>
            <w:r w:rsidR="00A84526">
              <w:rPr>
                <w:noProof/>
                <w:webHidden/>
              </w:rPr>
              <w:fldChar w:fldCharType="end"/>
            </w:r>
          </w:hyperlink>
        </w:p>
        <w:p w14:paraId="7FC766C0" w14:textId="791E3E34" w:rsidR="00A84526" w:rsidRDefault="00856D1C">
          <w:pPr>
            <w:pStyle w:val="TDC3"/>
            <w:tabs>
              <w:tab w:val="right" w:pos="8828"/>
            </w:tabs>
            <w:rPr>
              <w:rFonts w:asciiTheme="minorHAnsi" w:eastAsiaTheme="minorEastAsia" w:hAnsiTheme="minorHAnsi" w:cstheme="minorBidi"/>
              <w:noProof/>
              <w:lang w:val="en-US"/>
            </w:rPr>
          </w:pPr>
          <w:hyperlink w:anchor="_Toc109802687" w:history="1">
            <w:r w:rsidR="00A84526" w:rsidRPr="00377420">
              <w:rPr>
                <w:rStyle w:val="Hipervnculo"/>
                <w:noProof/>
              </w:rPr>
              <w:t>8.1.2. Implementación de medidas correctivas</w:t>
            </w:r>
            <w:r w:rsidR="00A84526">
              <w:rPr>
                <w:noProof/>
                <w:webHidden/>
              </w:rPr>
              <w:tab/>
            </w:r>
            <w:r w:rsidR="00A84526">
              <w:rPr>
                <w:noProof/>
                <w:webHidden/>
              </w:rPr>
              <w:fldChar w:fldCharType="begin"/>
            </w:r>
            <w:r w:rsidR="00A84526">
              <w:rPr>
                <w:noProof/>
                <w:webHidden/>
              </w:rPr>
              <w:instrText xml:space="preserve"> PAGEREF _Toc109802687 \h </w:instrText>
            </w:r>
            <w:r w:rsidR="00A84526">
              <w:rPr>
                <w:noProof/>
                <w:webHidden/>
              </w:rPr>
            </w:r>
            <w:r w:rsidR="00A84526">
              <w:rPr>
                <w:noProof/>
                <w:webHidden/>
              </w:rPr>
              <w:fldChar w:fldCharType="separate"/>
            </w:r>
            <w:r w:rsidR="00A84526">
              <w:rPr>
                <w:noProof/>
                <w:webHidden/>
              </w:rPr>
              <w:t>41</w:t>
            </w:r>
            <w:r w:rsidR="00A84526">
              <w:rPr>
                <w:noProof/>
                <w:webHidden/>
              </w:rPr>
              <w:fldChar w:fldCharType="end"/>
            </w:r>
          </w:hyperlink>
        </w:p>
        <w:p w14:paraId="1FBDBE86" w14:textId="788AAF47" w:rsidR="00A84526" w:rsidRDefault="00856D1C">
          <w:pPr>
            <w:pStyle w:val="TDC1"/>
            <w:tabs>
              <w:tab w:val="right" w:pos="8828"/>
            </w:tabs>
            <w:rPr>
              <w:rFonts w:asciiTheme="minorHAnsi" w:eastAsiaTheme="minorEastAsia" w:hAnsiTheme="minorHAnsi" w:cstheme="minorBidi"/>
              <w:noProof/>
              <w:lang w:val="en-US"/>
            </w:rPr>
          </w:pPr>
          <w:hyperlink w:anchor="_Toc109802688" w:history="1">
            <w:r w:rsidR="00A84526" w:rsidRPr="00377420">
              <w:rPr>
                <w:rStyle w:val="Hipervnculo"/>
                <w:noProof/>
              </w:rPr>
              <w:t>9. CONCLUSIONES Y RECOMENDACIONES</w:t>
            </w:r>
            <w:r w:rsidR="00A84526">
              <w:rPr>
                <w:noProof/>
                <w:webHidden/>
              </w:rPr>
              <w:tab/>
            </w:r>
            <w:r w:rsidR="00A84526">
              <w:rPr>
                <w:noProof/>
                <w:webHidden/>
              </w:rPr>
              <w:fldChar w:fldCharType="begin"/>
            </w:r>
            <w:r w:rsidR="00A84526">
              <w:rPr>
                <w:noProof/>
                <w:webHidden/>
              </w:rPr>
              <w:instrText xml:space="preserve"> PAGEREF _Toc109802688 \h </w:instrText>
            </w:r>
            <w:r w:rsidR="00A84526">
              <w:rPr>
                <w:noProof/>
                <w:webHidden/>
              </w:rPr>
            </w:r>
            <w:r w:rsidR="00A84526">
              <w:rPr>
                <w:noProof/>
                <w:webHidden/>
              </w:rPr>
              <w:fldChar w:fldCharType="separate"/>
            </w:r>
            <w:r w:rsidR="00A84526">
              <w:rPr>
                <w:noProof/>
                <w:webHidden/>
              </w:rPr>
              <w:t>42</w:t>
            </w:r>
            <w:r w:rsidR="00A84526">
              <w:rPr>
                <w:noProof/>
                <w:webHidden/>
              </w:rPr>
              <w:fldChar w:fldCharType="end"/>
            </w:r>
          </w:hyperlink>
        </w:p>
        <w:p w14:paraId="4D42EE60" w14:textId="73744A69" w:rsidR="00A84526" w:rsidRDefault="00856D1C">
          <w:pPr>
            <w:pStyle w:val="TDC2"/>
            <w:tabs>
              <w:tab w:val="right" w:pos="8828"/>
            </w:tabs>
            <w:rPr>
              <w:rFonts w:asciiTheme="minorHAnsi" w:eastAsiaTheme="minorEastAsia" w:hAnsiTheme="minorHAnsi" w:cstheme="minorBidi"/>
              <w:noProof/>
              <w:lang w:val="en-US"/>
            </w:rPr>
          </w:pPr>
          <w:hyperlink w:anchor="_Toc109802689" w:history="1">
            <w:r w:rsidR="00A84526" w:rsidRPr="00377420">
              <w:rPr>
                <w:rStyle w:val="Hipervnculo"/>
                <w:noProof/>
              </w:rPr>
              <w:t>9.1. CONCLUSIONES</w:t>
            </w:r>
            <w:r w:rsidR="00A84526">
              <w:rPr>
                <w:noProof/>
                <w:webHidden/>
              </w:rPr>
              <w:tab/>
            </w:r>
            <w:r w:rsidR="00A84526">
              <w:rPr>
                <w:noProof/>
                <w:webHidden/>
              </w:rPr>
              <w:fldChar w:fldCharType="begin"/>
            </w:r>
            <w:r w:rsidR="00A84526">
              <w:rPr>
                <w:noProof/>
                <w:webHidden/>
              </w:rPr>
              <w:instrText xml:space="preserve"> PAGEREF _Toc109802689 \h </w:instrText>
            </w:r>
            <w:r w:rsidR="00A84526">
              <w:rPr>
                <w:noProof/>
                <w:webHidden/>
              </w:rPr>
            </w:r>
            <w:r w:rsidR="00A84526">
              <w:rPr>
                <w:noProof/>
                <w:webHidden/>
              </w:rPr>
              <w:fldChar w:fldCharType="separate"/>
            </w:r>
            <w:r w:rsidR="00A84526">
              <w:rPr>
                <w:noProof/>
                <w:webHidden/>
              </w:rPr>
              <w:t>42</w:t>
            </w:r>
            <w:r w:rsidR="00A84526">
              <w:rPr>
                <w:noProof/>
                <w:webHidden/>
              </w:rPr>
              <w:fldChar w:fldCharType="end"/>
            </w:r>
          </w:hyperlink>
        </w:p>
        <w:p w14:paraId="1BBFAE98" w14:textId="54A5B751" w:rsidR="00A84526" w:rsidRDefault="00856D1C">
          <w:pPr>
            <w:pStyle w:val="TDC2"/>
            <w:tabs>
              <w:tab w:val="right" w:pos="8828"/>
            </w:tabs>
            <w:rPr>
              <w:rFonts w:asciiTheme="minorHAnsi" w:eastAsiaTheme="minorEastAsia" w:hAnsiTheme="minorHAnsi" w:cstheme="minorBidi"/>
              <w:noProof/>
              <w:lang w:val="en-US"/>
            </w:rPr>
          </w:pPr>
          <w:hyperlink w:anchor="_Toc109802690" w:history="1">
            <w:r w:rsidR="00A84526" w:rsidRPr="00377420">
              <w:rPr>
                <w:rStyle w:val="Hipervnculo"/>
                <w:noProof/>
              </w:rPr>
              <w:t>9.2. RECOMENDACIONES</w:t>
            </w:r>
            <w:r w:rsidR="00A84526">
              <w:rPr>
                <w:noProof/>
                <w:webHidden/>
              </w:rPr>
              <w:tab/>
            </w:r>
            <w:r w:rsidR="00A84526">
              <w:rPr>
                <w:noProof/>
                <w:webHidden/>
              </w:rPr>
              <w:fldChar w:fldCharType="begin"/>
            </w:r>
            <w:r w:rsidR="00A84526">
              <w:rPr>
                <w:noProof/>
                <w:webHidden/>
              </w:rPr>
              <w:instrText xml:space="preserve"> PAGEREF _Toc109802690 \h </w:instrText>
            </w:r>
            <w:r w:rsidR="00A84526">
              <w:rPr>
                <w:noProof/>
                <w:webHidden/>
              </w:rPr>
            </w:r>
            <w:r w:rsidR="00A84526">
              <w:rPr>
                <w:noProof/>
                <w:webHidden/>
              </w:rPr>
              <w:fldChar w:fldCharType="separate"/>
            </w:r>
            <w:r w:rsidR="00A84526">
              <w:rPr>
                <w:noProof/>
                <w:webHidden/>
              </w:rPr>
              <w:t>42</w:t>
            </w:r>
            <w:r w:rsidR="00A84526">
              <w:rPr>
                <w:noProof/>
                <w:webHidden/>
              </w:rPr>
              <w:fldChar w:fldCharType="end"/>
            </w:r>
          </w:hyperlink>
        </w:p>
        <w:p w14:paraId="5884EE9C" w14:textId="3D56D6F3" w:rsidR="00675169" w:rsidRDefault="00675169">
          <w:r>
            <w:rPr>
              <w:b/>
              <w:bCs/>
              <w:lang w:val="es-ES"/>
            </w:rPr>
            <w:fldChar w:fldCharType="end"/>
          </w:r>
        </w:p>
      </w:sdtContent>
    </w:sdt>
    <w:p w14:paraId="38D18253" w14:textId="77777777" w:rsidR="00F3391C" w:rsidRDefault="00F3391C" w:rsidP="00C7019A">
      <w:pPr>
        <w:rPr>
          <w:b/>
          <w:bCs/>
        </w:rPr>
      </w:pPr>
    </w:p>
    <w:p w14:paraId="5F45EC2D" w14:textId="77777777" w:rsidR="00F3391C" w:rsidRDefault="00F3391C" w:rsidP="00C7019A">
      <w:pPr>
        <w:rPr>
          <w:b/>
          <w:bCs/>
        </w:rPr>
      </w:pPr>
    </w:p>
    <w:p w14:paraId="4D3C1E75" w14:textId="77777777" w:rsidR="00F3391C" w:rsidRDefault="00F3391C" w:rsidP="00C7019A">
      <w:pPr>
        <w:rPr>
          <w:b/>
          <w:bCs/>
        </w:rPr>
      </w:pPr>
    </w:p>
    <w:p w14:paraId="7EC2ACFC" w14:textId="4337C2E2" w:rsidR="00675169" w:rsidRPr="00E27487" w:rsidRDefault="00431802" w:rsidP="00C7019A">
      <w:pPr>
        <w:rPr>
          <w:b/>
          <w:bCs/>
        </w:rPr>
      </w:pPr>
      <w:r w:rsidRPr="00E27487">
        <w:rPr>
          <w:b/>
          <w:bCs/>
        </w:rPr>
        <w:lastRenderedPageBreak/>
        <w:t>ANEXOS</w:t>
      </w:r>
    </w:p>
    <w:p w14:paraId="3EB686DE" w14:textId="622B62B1" w:rsidR="00520326" w:rsidRDefault="00520326" w:rsidP="00520326">
      <w:r>
        <w:t xml:space="preserve">ANEXO Nº 1.- REPORTE EVALUACION DEL SEGUIMIENTO </w:t>
      </w:r>
      <w:r w:rsidR="00981110">
        <w:t>1er. SEMESTRE</w:t>
      </w:r>
      <w:r>
        <w:t xml:space="preserve"> </w:t>
      </w:r>
      <w:r w:rsidR="00981110">
        <w:t>2022</w:t>
      </w:r>
    </w:p>
    <w:p w14:paraId="7B60D567" w14:textId="77777777" w:rsidR="00520326" w:rsidRDefault="00520326" w:rsidP="00520326">
      <w:r>
        <w:t>ANEXO Nº 2.- REPORTE DE INVERSION SIGEP</w:t>
      </w:r>
    </w:p>
    <w:p w14:paraId="0D734958" w14:textId="77777777" w:rsidR="00C7019A" w:rsidRDefault="00C7019A" w:rsidP="00C7019A"/>
    <w:p w14:paraId="1AD169F2" w14:textId="21F1CC18" w:rsidR="00C7019A" w:rsidRDefault="00C7019A" w:rsidP="00C7019A"/>
    <w:p w14:paraId="542F6CB0" w14:textId="15A7AEE6" w:rsidR="00F3391C" w:rsidRDefault="00F3391C" w:rsidP="00C7019A"/>
    <w:p w14:paraId="5CED57BD" w14:textId="622A8E2A" w:rsidR="00F3391C" w:rsidRDefault="00F3391C" w:rsidP="00C7019A"/>
    <w:p w14:paraId="159CCAAF" w14:textId="48D359B6" w:rsidR="00F3391C" w:rsidRDefault="00F3391C" w:rsidP="00C7019A"/>
    <w:p w14:paraId="6F2586DD" w14:textId="3B78ACB8" w:rsidR="00F3391C" w:rsidRDefault="00F3391C" w:rsidP="00C7019A"/>
    <w:p w14:paraId="1F86D8CD" w14:textId="1AA31409" w:rsidR="00F3391C" w:rsidRDefault="00F3391C" w:rsidP="00C7019A"/>
    <w:p w14:paraId="7D445457" w14:textId="4759D0CE" w:rsidR="00F3391C" w:rsidRDefault="00F3391C" w:rsidP="00C7019A"/>
    <w:p w14:paraId="5BAC4920" w14:textId="4FB2B045" w:rsidR="00F3391C" w:rsidRDefault="00F3391C" w:rsidP="00C7019A"/>
    <w:p w14:paraId="15212B06" w14:textId="5DFE6B81" w:rsidR="00F3391C" w:rsidRDefault="00F3391C" w:rsidP="00C7019A"/>
    <w:p w14:paraId="046F16EC" w14:textId="0013A90F" w:rsidR="00F3391C" w:rsidRDefault="00F3391C" w:rsidP="00C7019A"/>
    <w:p w14:paraId="0D49650A" w14:textId="3CDACF20" w:rsidR="00F3391C" w:rsidRDefault="00F3391C" w:rsidP="00C7019A"/>
    <w:p w14:paraId="3148D65E" w14:textId="5772A83F" w:rsidR="00F3391C" w:rsidRDefault="00F3391C" w:rsidP="00C7019A"/>
    <w:p w14:paraId="64AD5A84" w14:textId="747FBE51" w:rsidR="00F3391C" w:rsidRDefault="00F3391C" w:rsidP="00C7019A"/>
    <w:p w14:paraId="63B52CEC" w14:textId="2C54068F" w:rsidR="00F3391C" w:rsidRDefault="00F3391C" w:rsidP="00C7019A"/>
    <w:p w14:paraId="2E8C6694" w14:textId="6AEBBF62" w:rsidR="00F3391C" w:rsidRDefault="00F3391C" w:rsidP="00C7019A"/>
    <w:p w14:paraId="7119F6C7" w14:textId="2EF6A78D" w:rsidR="00F3391C" w:rsidRDefault="00F3391C" w:rsidP="00C7019A"/>
    <w:p w14:paraId="4786A0F7" w14:textId="2C75AC20" w:rsidR="00F3391C" w:rsidRDefault="00F3391C" w:rsidP="00C7019A"/>
    <w:p w14:paraId="39591CAB" w14:textId="6D10CDF2" w:rsidR="00F3391C" w:rsidRDefault="00F3391C" w:rsidP="00C7019A"/>
    <w:p w14:paraId="38B9AA3C" w14:textId="046ED3FC" w:rsidR="00F3391C" w:rsidRDefault="00F3391C" w:rsidP="00C7019A"/>
    <w:p w14:paraId="2AC71568" w14:textId="472F7A66" w:rsidR="00F3391C" w:rsidRDefault="00F3391C" w:rsidP="00C7019A"/>
    <w:p w14:paraId="03777C2A" w14:textId="11BCBA7B" w:rsidR="00F3391C" w:rsidRDefault="00F3391C" w:rsidP="00C7019A"/>
    <w:p w14:paraId="104ABF41" w14:textId="107D59A3" w:rsidR="00F3391C" w:rsidRDefault="00F3391C" w:rsidP="00C7019A"/>
    <w:p w14:paraId="33E46B80" w14:textId="1DC9D10F" w:rsidR="00F3391C" w:rsidRDefault="00F3391C" w:rsidP="00E553BC">
      <w:pPr>
        <w:jc w:val="right"/>
      </w:pPr>
    </w:p>
    <w:p w14:paraId="4D5CAD68" w14:textId="77777777" w:rsidR="009D603A" w:rsidRPr="00EB4103" w:rsidRDefault="00FA22A0" w:rsidP="00FA22A0">
      <w:pPr>
        <w:pStyle w:val="Ttulo1"/>
      </w:pPr>
      <w:bookmarkStart w:id="2" w:name="_Toc109802666"/>
      <w:r w:rsidRPr="00EB4103">
        <w:lastRenderedPageBreak/>
        <w:t>OBJETIVO DEL INFORME</w:t>
      </w:r>
      <w:bookmarkEnd w:id="2"/>
    </w:p>
    <w:p w14:paraId="38184D12" w14:textId="2CB1F8DB" w:rsidR="009A7356" w:rsidRDefault="00ED4C70" w:rsidP="00981110">
      <w:pPr>
        <w:ind w:left="2832" w:hanging="2832"/>
      </w:pPr>
      <w:r>
        <w:t>El Plan Operativo Anual es un Instrumento que apoya el proceso de planificación de la universidad y que articula las acciones de la entidad a su misión</w:t>
      </w:r>
      <w:r w:rsidR="009A7356">
        <w:t>, visión</w:t>
      </w:r>
      <w:r>
        <w:t xml:space="preserve"> y objetivos, permitiendo la identificación de objetivos institucionales, metas, resultados esperados, indicadores, actividades y recursos específicos para el logro de los compromisos institucionales</w:t>
      </w:r>
      <w:r w:rsidR="009A7356">
        <w:t>.</w:t>
      </w:r>
      <w:r>
        <w:t xml:space="preserve"> El plan operativo se estructura desde los compromisos que se programan para lograr las metas y objetivos institucionales a través de estrategias que se articulan en las líneas y ejes del Plan de Desarrollo institucional 20</w:t>
      </w:r>
      <w:r w:rsidR="006D3817">
        <w:t>19-2025</w:t>
      </w:r>
      <w:r w:rsidR="00017656">
        <w:t xml:space="preserve">, </w:t>
      </w:r>
      <w:r w:rsidR="009A7356">
        <w:t>la esencia de este proceso es que día a día se identifique las debilidades para convertirlas en fortalezas y mejoramiento continuo, para fortalecer el crecimiento institucional</w:t>
      </w:r>
    </w:p>
    <w:p w14:paraId="77754DB6" w14:textId="63013E17" w:rsidR="00C058E1" w:rsidRPr="00EB4103" w:rsidRDefault="00C058E1" w:rsidP="00C7019A">
      <w:r w:rsidRPr="00EB4103">
        <w:t xml:space="preserve">El informe del Seguimiento a los Planes Operativos </w:t>
      </w:r>
      <w:r w:rsidR="00981110">
        <w:t>1er. SEMESTRE</w:t>
      </w:r>
      <w:r w:rsidRPr="00EB4103">
        <w:t>es</w:t>
      </w:r>
      <w:r w:rsidR="001277BD">
        <w:t xml:space="preserve"> 202</w:t>
      </w:r>
      <w:r w:rsidR="00A75995">
        <w:t>2</w:t>
      </w:r>
      <w:r w:rsidRPr="00EB4103">
        <w:t xml:space="preserve">, tiene como objetivo prioritario medir y </w:t>
      </w:r>
      <w:r w:rsidR="000212BE" w:rsidRPr="00EB4103">
        <w:t>evaluar la efic</w:t>
      </w:r>
      <w:r w:rsidR="00017656">
        <w:t>ac</w:t>
      </w:r>
      <w:r w:rsidR="000212BE" w:rsidRPr="00EB4103">
        <w:t xml:space="preserve">ia y ejecución financiera </w:t>
      </w:r>
      <w:r w:rsidRPr="00EB4103">
        <w:t xml:space="preserve">el desempeño en la ejecución y cumplimiento de las Metas Estratégicas y actividades </w:t>
      </w:r>
      <w:r w:rsidR="00BD6843" w:rsidRPr="00EB4103">
        <w:t>realizadas</w:t>
      </w:r>
      <w:r w:rsidR="009A7356">
        <w:t>, siendo la esencia</w:t>
      </w:r>
      <w:r w:rsidR="009A7356" w:rsidRPr="009A7356">
        <w:t xml:space="preserve"> </w:t>
      </w:r>
      <w:r w:rsidR="009A7356">
        <w:t>de este proceso que día a día se identifique las debilidades para convertirlas en fortalezas y mejoramiento continuo, para fortalecer el crecimiento institucional</w:t>
      </w:r>
    </w:p>
    <w:p w14:paraId="6A3344A3" w14:textId="6F8BE0B2" w:rsidR="00EB4103" w:rsidRPr="00EB4103" w:rsidRDefault="00C058E1" w:rsidP="00EB4103">
      <w:r w:rsidRPr="00EB4103">
        <w:t>Consolidando el seguimiento y control de las diferentes unidades, sus resultados se convierten en una herramienta fundamental que permite dar cumplimiento a las metas pla</w:t>
      </w:r>
      <w:r w:rsidR="00EB4103" w:rsidRPr="00EB4103">
        <w:t>nteadas en el Plan Estratégico</w:t>
      </w:r>
      <w:r w:rsidRPr="00EB4103">
        <w:t xml:space="preserve"> Institucional 2019 - 2025 de las actividades programadas, en relación con las actividades ejecutadas. Situación que permite realizar un análisis de los objetivos programados y alcanzados en</w:t>
      </w:r>
      <w:r w:rsidR="00A75995">
        <w:t xml:space="preserve"> el 1er semestre de</w:t>
      </w:r>
      <w:r w:rsidRPr="00EB4103">
        <w:t xml:space="preserve"> la gestión 20</w:t>
      </w:r>
      <w:r w:rsidR="006E5D98">
        <w:t>2</w:t>
      </w:r>
      <w:r w:rsidR="00A75995">
        <w:t>2</w:t>
      </w:r>
      <w:r w:rsidRPr="00EB4103">
        <w:t xml:space="preserve"> </w:t>
      </w:r>
      <w:r w:rsidR="00EB4103" w:rsidRPr="00EB4103">
        <w:t>así como detectar a tiempo aquellos problemas internos o externos que pudieran estar obstaculizando su adecuada ejecución.</w:t>
      </w:r>
    </w:p>
    <w:p w14:paraId="4BDD156E" w14:textId="56366F49" w:rsidR="009D603A" w:rsidRDefault="00FA22A0" w:rsidP="00FA22A0">
      <w:pPr>
        <w:pStyle w:val="Ttulo1"/>
      </w:pPr>
      <w:bookmarkStart w:id="3" w:name="_Toc109802667"/>
      <w:r>
        <w:t xml:space="preserve">MARCO </w:t>
      </w:r>
      <w:r w:rsidR="00013D09">
        <w:t>NORMATIVO</w:t>
      </w:r>
      <w:bookmarkEnd w:id="3"/>
    </w:p>
    <w:p w14:paraId="7B8BEC3B" w14:textId="7D1FBE70" w:rsidR="00CC24BE" w:rsidRDefault="00CC24BE" w:rsidP="00CC24BE">
      <w:r>
        <w:t xml:space="preserve">Las disposiciones legales del Estado Plurinacional y normativa interna que exigen la programación, modificación, evaluación y seguimiento del POA </w:t>
      </w:r>
      <w:r w:rsidR="00981110">
        <w:t>2022</w:t>
      </w:r>
      <w:r>
        <w:t xml:space="preserve"> </w:t>
      </w:r>
      <w:r w:rsidR="00981110">
        <w:t>1er. SEMESTRE</w:t>
      </w:r>
      <w:r>
        <w:t xml:space="preserve"> son las siguientes:</w:t>
      </w:r>
    </w:p>
    <w:p w14:paraId="41F29A61" w14:textId="77777777" w:rsidR="00260FE7" w:rsidRPr="00191AA1" w:rsidRDefault="00260FE7" w:rsidP="00260FE7">
      <w:pPr>
        <w:pStyle w:val="Prrafodelista"/>
        <w:numPr>
          <w:ilvl w:val="0"/>
          <w:numId w:val="13"/>
        </w:numPr>
        <w:rPr>
          <w:color w:val="2F5496" w:themeColor="accent5" w:themeShade="BF"/>
          <w:sz w:val="20"/>
          <w:szCs w:val="20"/>
        </w:rPr>
      </w:pPr>
      <w:r w:rsidRPr="00191AA1">
        <w:rPr>
          <w:color w:val="2F5496" w:themeColor="accent5" w:themeShade="BF"/>
          <w:sz w:val="20"/>
          <w:szCs w:val="20"/>
        </w:rPr>
        <w:t>Art 185 de la constitución Política del Estado</w:t>
      </w:r>
    </w:p>
    <w:p w14:paraId="13195A53" w14:textId="77777777" w:rsidR="00260FE7" w:rsidRPr="00191AA1" w:rsidRDefault="00260FE7" w:rsidP="00260FE7">
      <w:pPr>
        <w:pStyle w:val="Prrafodelista"/>
        <w:numPr>
          <w:ilvl w:val="0"/>
          <w:numId w:val="13"/>
        </w:numPr>
        <w:rPr>
          <w:color w:val="2F5496" w:themeColor="accent5" w:themeShade="BF"/>
          <w:sz w:val="20"/>
          <w:szCs w:val="20"/>
        </w:rPr>
      </w:pPr>
      <w:r w:rsidRPr="00191AA1">
        <w:rPr>
          <w:color w:val="2F5496" w:themeColor="accent5" w:themeShade="BF"/>
          <w:sz w:val="20"/>
          <w:szCs w:val="20"/>
        </w:rPr>
        <w:t>Ley Nº 1178</w:t>
      </w:r>
    </w:p>
    <w:p w14:paraId="4EAAE8E2" w14:textId="77777777" w:rsidR="00260FE7" w:rsidRPr="00191AA1" w:rsidRDefault="00260FE7" w:rsidP="00260FE7">
      <w:pPr>
        <w:pStyle w:val="Prrafodelista"/>
        <w:numPr>
          <w:ilvl w:val="0"/>
          <w:numId w:val="13"/>
        </w:numPr>
        <w:rPr>
          <w:color w:val="2F5496" w:themeColor="accent5" w:themeShade="BF"/>
          <w:sz w:val="20"/>
          <w:szCs w:val="20"/>
        </w:rPr>
      </w:pPr>
      <w:r w:rsidRPr="00191AA1">
        <w:rPr>
          <w:color w:val="2F5496" w:themeColor="accent5" w:themeShade="BF"/>
          <w:sz w:val="20"/>
          <w:szCs w:val="20"/>
        </w:rPr>
        <w:t>Ley Nº 777</w:t>
      </w:r>
    </w:p>
    <w:p w14:paraId="0DB511ED" w14:textId="09587A09" w:rsidR="00260FE7" w:rsidRDefault="00260FE7" w:rsidP="00260FE7">
      <w:pPr>
        <w:pStyle w:val="Prrafodelista"/>
        <w:numPr>
          <w:ilvl w:val="0"/>
          <w:numId w:val="13"/>
        </w:numPr>
        <w:rPr>
          <w:color w:val="2F5496" w:themeColor="accent5" w:themeShade="BF"/>
          <w:sz w:val="20"/>
          <w:szCs w:val="20"/>
        </w:rPr>
      </w:pPr>
      <w:r w:rsidRPr="00191AA1">
        <w:rPr>
          <w:color w:val="2F5496" w:themeColor="accent5" w:themeShade="BF"/>
          <w:sz w:val="20"/>
          <w:szCs w:val="20"/>
        </w:rPr>
        <w:t>Directrices Presupuestarias 20</w:t>
      </w:r>
      <w:r w:rsidR="004561F5">
        <w:rPr>
          <w:color w:val="2F5496" w:themeColor="accent5" w:themeShade="BF"/>
          <w:sz w:val="20"/>
          <w:szCs w:val="20"/>
        </w:rPr>
        <w:t>2</w:t>
      </w:r>
      <w:r w:rsidR="006A0BCE">
        <w:rPr>
          <w:color w:val="2F5496" w:themeColor="accent5" w:themeShade="BF"/>
          <w:sz w:val="20"/>
          <w:szCs w:val="20"/>
        </w:rPr>
        <w:t>2</w:t>
      </w:r>
      <w:r w:rsidR="00191AA1">
        <w:rPr>
          <w:color w:val="2F5496" w:themeColor="accent5" w:themeShade="BF"/>
          <w:sz w:val="20"/>
          <w:szCs w:val="20"/>
        </w:rPr>
        <w:t xml:space="preserve"> del Ministerio de Economía y Finanzas</w:t>
      </w:r>
    </w:p>
    <w:p w14:paraId="4EC7A4BC" w14:textId="76AAD240" w:rsidR="000D558B" w:rsidRDefault="000D558B" w:rsidP="00260FE7">
      <w:pPr>
        <w:pStyle w:val="Prrafodelista"/>
        <w:numPr>
          <w:ilvl w:val="0"/>
          <w:numId w:val="13"/>
        </w:numPr>
        <w:rPr>
          <w:color w:val="2F5496" w:themeColor="accent5" w:themeShade="BF"/>
          <w:sz w:val="20"/>
          <w:szCs w:val="20"/>
        </w:rPr>
      </w:pPr>
      <w:r>
        <w:rPr>
          <w:color w:val="2F5496" w:themeColor="accent5" w:themeShade="BF"/>
          <w:sz w:val="20"/>
          <w:szCs w:val="20"/>
        </w:rPr>
        <w:t>Reglamento del Sistema de Planificación del Sistema Universitario de Bolivia</w:t>
      </w:r>
    </w:p>
    <w:p w14:paraId="45B8B3DB" w14:textId="77777777" w:rsidR="00260FE7" w:rsidRPr="00191AA1" w:rsidRDefault="00260FE7" w:rsidP="00260FE7">
      <w:pPr>
        <w:pStyle w:val="Prrafodelista"/>
        <w:numPr>
          <w:ilvl w:val="0"/>
          <w:numId w:val="13"/>
        </w:numPr>
        <w:rPr>
          <w:color w:val="2F5496" w:themeColor="accent5" w:themeShade="BF"/>
          <w:sz w:val="20"/>
          <w:szCs w:val="20"/>
        </w:rPr>
      </w:pPr>
      <w:r w:rsidRPr="00191AA1">
        <w:rPr>
          <w:color w:val="2F5496" w:themeColor="accent5" w:themeShade="BF"/>
          <w:sz w:val="20"/>
          <w:szCs w:val="20"/>
        </w:rPr>
        <w:t>Plan Estratégico Institucional 2019 – 2025</w:t>
      </w:r>
    </w:p>
    <w:p w14:paraId="59D8B40B" w14:textId="77777777" w:rsidR="00260FE7" w:rsidRPr="00191AA1" w:rsidRDefault="00260FE7" w:rsidP="00260FE7">
      <w:pPr>
        <w:pStyle w:val="Prrafodelista"/>
        <w:numPr>
          <w:ilvl w:val="0"/>
          <w:numId w:val="13"/>
        </w:numPr>
        <w:rPr>
          <w:color w:val="2F5496" w:themeColor="accent5" w:themeShade="BF"/>
          <w:sz w:val="20"/>
          <w:szCs w:val="20"/>
        </w:rPr>
      </w:pPr>
      <w:r w:rsidRPr="00191AA1">
        <w:rPr>
          <w:color w:val="2F5496" w:themeColor="accent5" w:themeShade="BF"/>
          <w:sz w:val="20"/>
          <w:szCs w:val="20"/>
        </w:rPr>
        <w:t>Reglamento Específico del SPO del SUB</w:t>
      </w:r>
    </w:p>
    <w:p w14:paraId="698001E1" w14:textId="36DB049E" w:rsidR="00191AA1" w:rsidRDefault="00191AA1" w:rsidP="00260FE7">
      <w:pPr>
        <w:pStyle w:val="Prrafodelista"/>
        <w:numPr>
          <w:ilvl w:val="0"/>
          <w:numId w:val="13"/>
        </w:numPr>
        <w:rPr>
          <w:color w:val="2F5496" w:themeColor="accent5" w:themeShade="BF"/>
          <w:sz w:val="20"/>
          <w:szCs w:val="20"/>
        </w:rPr>
      </w:pPr>
      <w:r w:rsidRPr="00191AA1">
        <w:rPr>
          <w:color w:val="2F5496" w:themeColor="accent5" w:themeShade="BF"/>
          <w:sz w:val="20"/>
          <w:szCs w:val="20"/>
        </w:rPr>
        <w:t xml:space="preserve">Manual de Procesos y Procedimientos </w:t>
      </w:r>
      <w:r w:rsidR="000D558B">
        <w:rPr>
          <w:color w:val="2F5496" w:themeColor="accent5" w:themeShade="BF"/>
          <w:sz w:val="20"/>
          <w:szCs w:val="20"/>
        </w:rPr>
        <w:t>Programación, modificación,</w:t>
      </w:r>
      <w:r w:rsidRPr="00191AA1">
        <w:rPr>
          <w:color w:val="2F5496" w:themeColor="accent5" w:themeShade="BF"/>
          <w:sz w:val="20"/>
          <w:szCs w:val="20"/>
        </w:rPr>
        <w:t xml:space="preserve"> Seguimiento </w:t>
      </w:r>
      <w:r w:rsidR="000D558B">
        <w:rPr>
          <w:color w:val="2F5496" w:themeColor="accent5" w:themeShade="BF"/>
          <w:sz w:val="20"/>
          <w:szCs w:val="20"/>
        </w:rPr>
        <w:t xml:space="preserve">y evaluación </w:t>
      </w:r>
      <w:r w:rsidRPr="00191AA1">
        <w:rPr>
          <w:color w:val="2F5496" w:themeColor="accent5" w:themeShade="BF"/>
          <w:sz w:val="20"/>
          <w:szCs w:val="20"/>
        </w:rPr>
        <w:t>de</w:t>
      </w:r>
      <w:r w:rsidR="000D558B">
        <w:rPr>
          <w:color w:val="2F5496" w:themeColor="accent5" w:themeShade="BF"/>
          <w:sz w:val="20"/>
          <w:szCs w:val="20"/>
        </w:rPr>
        <w:t>l</w:t>
      </w:r>
      <w:r w:rsidRPr="00191AA1">
        <w:rPr>
          <w:color w:val="2F5496" w:themeColor="accent5" w:themeShade="BF"/>
          <w:sz w:val="20"/>
          <w:szCs w:val="20"/>
        </w:rPr>
        <w:t xml:space="preserve"> POA-UAJMS.  </w:t>
      </w:r>
    </w:p>
    <w:p w14:paraId="6ED5068D" w14:textId="77777777" w:rsidR="00577CDB" w:rsidRDefault="00FA22A0" w:rsidP="00FA22A0">
      <w:pPr>
        <w:pStyle w:val="Ttulo2"/>
      </w:pPr>
      <w:bookmarkStart w:id="4" w:name="_Toc109802668"/>
      <w:r w:rsidRPr="00FA22A0">
        <w:lastRenderedPageBreak/>
        <w:t>METODOLOGÍA PARA LA EVALUACIÓN DEL POA</w:t>
      </w:r>
      <w:bookmarkEnd w:id="4"/>
    </w:p>
    <w:p w14:paraId="58984DF9" w14:textId="183D0C40" w:rsidR="008735FF" w:rsidRDefault="008735FF" w:rsidP="00CC24BE">
      <w:r w:rsidRPr="008F17E9">
        <w:t xml:space="preserve">Para la elaboración de los resultados se realizó la aplicación de instrumentos de gestión del Sistema Integrado de Planificación POA-Presupuesto y mediante circular emitida por la Secretaria de Desarrollo Institucional se solicitó a cada una de las unidades organizacionales realizar </w:t>
      </w:r>
      <w:r w:rsidR="00CA28E0">
        <w:t>el seguimiento</w:t>
      </w:r>
      <w:r w:rsidRPr="008F17E9">
        <w:t xml:space="preserve"> de cada una de sus áreas y una vez concluidas </w:t>
      </w:r>
      <w:r w:rsidR="004F3D9E" w:rsidRPr="008F17E9">
        <w:t>las</w:t>
      </w:r>
      <w:r w:rsidR="004F3D9E">
        <w:t xml:space="preserve"> mismas, sean</w:t>
      </w:r>
      <w:r>
        <w:t xml:space="preserve"> enviadas a la Secretaría para su posterior verificación de las metas realizadas.</w:t>
      </w:r>
    </w:p>
    <w:p w14:paraId="7D694C0D" w14:textId="0186DBFA" w:rsidR="00CC24BE" w:rsidRDefault="00CC24BE" w:rsidP="00CC24BE">
      <w:r>
        <w:t xml:space="preserve">El presente informe muestra, de manera cuantitativa y cualitativa, los resultados obtenidos en </w:t>
      </w:r>
      <w:r w:rsidR="00920B4E">
        <w:t>el primer semestre de la gestion</w:t>
      </w:r>
      <w:r>
        <w:t xml:space="preserve"> 20</w:t>
      </w:r>
      <w:r w:rsidR="006E5D98">
        <w:t>2</w:t>
      </w:r>
      <w:r w:rsidR="00920B4E">
        <w:t>2</w:t>
      </w:r>
      <w:r>
        <w:t>, adoptando indicadores de eficacia y ejecución para el cumplimiento físico y financiero del POA. En ese sentido, la ponderación para considerar la evaluación debe respetar los indicadores de Eficacia y ejecución, bajo los siguientes criterios:</w:t>
      </w:r>
    </w:p>
    <w:p w14:paraId="4B97803D" w14:textId="77777777" w:rsidR="00C7019A" w:rsidRDefault="00577CDB" w:rsidP="00C7019A">
      <w:r w:rsidRPr="00144D10">
        <w:rPr>
          <w:b/>
          <w:color w:val="44546A" w:themeColor="text2"/>
        </w:rPr>
        <w:t>Eficacia:</w:t>
      </w:r>
      <w:r w:rsidRPr="00144D10">
        <w:rPr>
          <w:color w:val="44546A" w:themeColor="text2"/>
        </w:rPr>
        <w:t xml:space="preserve"> </w:t>
      </w:r>
      <w:r>
        <w:t>Es el grado de cumplimiento de objetivos a nivel de resultados inmediatos, productos (bienes, servicios y/o normas) u operaciones, con relación a los programados. La fórmula para determinar el índice de eficacia es:</w:t>
      </w:r>
    </w:p>
    <w:p w14:paraId="0E1F8532" w14:textId="77777777" w:rsidR="00577CDB" w:rsidRDefault="00577CDB" w:rsidP="00C7019A">
      <m:oMathPara>
        <m:oMath>
          <m:r>
            <w:rPr>
              <w:rFonts w:ascii="Cambria Math" w:hAnsi="Cambria Math"/>
            </w:rPr>
            <m:t>Eficacia</m:t>
          </m:r>
          <m:r>
            <m:rPr>
              <m:sty m:val="p"/>
            </m:rPr>
            <w:rPr>
              <w:rFonts w:ascii="Cambria Math" w:hAnsi="Cambria Math"/>
            </w:rPr>
            <m:t>=</m:t>
          </m:r>
          <m:f>
            <m:fPr>
              <m:ctrlPr>
                <w:rPr>
                  <w:rFonts w:ascii="Cambria Math" w:hAnsi="Cambria Math"/>
                </w:rPr>
              </m:ctrlPr>
            </m:fPr>
            <m:num>
              <m:r>
                <w:rPr>
                  <w:rFonts w:ascii="Cambria Math" w:hAnsi="Cambria Math"/>
                </w:rPr>
                <m:t>Resultados</m:t>
              </m:r>
              <m:r>
                <m:rPr>
                  <m:sty m:val="p"/>
                </m:rPr>
                <w:rPr>
                  <w:rFonts w:ascii="Cambria Math" w:hAnsi="Cambria Math"/>
                </w:rPr>
                <m:t xml:space="preserve"> </m:t>
              </m:r>
              <m:r>
                <w:rPr>
                  <w:rFonts w:ascii="Cambria Math" w:hAnsi="Cambria Math"/>
                </w:rPr>
                <m:t>Logrados</m:t>
              </m:r>
            </m:num>
            <m:den>
              <m:r>
                <w:rPr>
                  <w:rFonts w:ascii="Cambria Math" w:hAnsi="Cambria Math"/>
                </w:rPr>
                <m:t>Resultados</m:t>
              </m:r>
              <m:r>
                <m:rPr>
                  <m:sty m:val="p"/>
                </m:rPr>
                <w:rPr>
                  <w:rFonts w:ascii="Cambria Math" w:hAnsi="Cambria Math"/>
                </w:rPr>
                <m:t xml:space="preserve"> Espera</m:t>
              </m:r>
              <m:r>
                <w:rPr>
                  <w:rFonts w:ascii="Cambria Math" w:hAnsi="Cambria Math"/>
                </w:rPr>
                <m:t>dos</m:t>
              </m:r>
            </m:den>
          </m:f>
          <m:r>
            <m:rPr>
              <m:sty m:val="p"/>
            </m:rPr>
            <w:rPr>
              <w:rFonts w:ascii="Cambria Math" w:hAnsi="Cambria Math"/>
            </w:rPr>
            <m:t>*100</m:t>
          </m:r>
        </m:oMath>
      </m:oMathPara>
    </w:p>
    <w:p w14:paraId="6A458B41" w14:textId="77777777" w:rsidR="00577CDB" w:rsidRDefault="00577CDB" w:rsidP="00C7019A">
      <w:r w:rsidRPr="00144D10">
        <w:rPr>
          <w:b/>
          <w:color w:val="44546A" w:themeColor="text2"/>
        </w:rPr>
        <w:t xml:space="preserve">Ejecución Presupuestaria: </w:t>
      </w:r>
      <w:r>
        <w:t>Comprende el conjunto de acciones destinadas a la utilización óptima del talento humano, y los recursos materiales y financieros asignados en el presupuesto con el propósito de obtener los bienes, servicios y obras en la cantidad, calidad y oportunidad previstos en el mismo.</w:t>
      </w:r>
    </w:p>
    <w:p w14:paraId="08FC3062" w14:textId="77777777" w:rsidR="00FD07A1" w:rsidRDefault="00FD07A1" w:rsidP="00C7019A">
      <m:oMathPara>
        <m:oMath>
          <m:r>
            <w:rPr>
              <w:rFonts w:ascii="Cambria Math" w:hAnsi="Cambria Math"/>
            </w:rPr>
            <m:t>Ejecuci</m:t>
          </m:r>
          <m:r>
            <m:rPr>
              <m:sty m:val="p"/>
            </m:rPr>
            <w:rPr>
              <w:rFonts w:ascii="Cambria Math" w:hAnsi="Cambria Math"/>
            </w:rPr>
            <m:t>ó</m:t>
          </m:r>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Presupuesto Ejecutado</m:t>
              </m:r>
            </m:num>
            <m:den>
              <m:r>
                <m:rPr>
                  <m:sty m:val="p"/>
                </m:rPr>
                <w:rPr>
                  <w:rFonts w:ascii="Cambria Math" w:hAnsi="Cambria Math"/>
                </w:rPr>
                <m:t xml:space="preserve"> </m:t>
              </m:r>
              <m:r>
                <w:rPr>
                  <w:rFonts w:ascii="Cambria Math" w:hAnsi="Cambria Math"/>
                </w:rPr>
                <m:t>Programado</m:t>
              </m:r>
            </m:den>
          </m:f>
          <m:r>
            <m:rPr>
              <m:sty m:val="p"/>
            </m:rPr>
            <w:rPr>
              <w:rFonts w:ascii="Cambria Math" w:hAnsi="Cambria Math"/>
            </w:rPr>
            <m:t>*100</m:t>
          </m:r>
        </m:oMath>
      </m:oMathPara>
    </w:p>
    <w:p w14:paraId="4DD8C511" w14:textId="77777777" w:rsidR="00CC24BE" w:rsidRDefault="00CC24BE" w:rsidP="008F17E9">
      <w:pPr>
        <w:rPr>
          <w:b/>
        </w:rPr>
      </w:pPr>
      <w:r w:rsidRPr="00994AA3">
        <w:t>En este marco, l</w:t>
      </w:r>
      <w:r>
        <w:t>os parámetros para determinar</w:t>
      </w:r>
      <w:r w:rsidRPr="00994AA3">
        <w:t xml:space="preserve"> el desempeño</w:t>
      </w:r>
      <w:r>
        <w:t xml:space="preserve"> se detallan en el siguiente cuadro</w:t>
      </w:r>
      <w:r w:rsidRPr="00994AA3">
        <w:t>:</w:t>
      </w:r>
    </w:p>
    <w:p w14:paraId="3788162C" w14:textId="7D001E01" w:rsidR="001811E4" w:rsidRPr="001811E4" w:rsidRDefault="007F545F" w:rsidP="001811E4">
      <w:pPr>
        <w:pStyle w:val="Descripcin"/>
        <w:keepNext/>
        <w:jc w:val="center"/>
        <w:rPr>
          <w:b/>
          <w:bCs/>
          <w:color w:val="000000" w:themeColor="text1"/>
          <w:sz w:val="22"/>
          <w:szCs w:val="22"/>
        </w:rPr>
      </w:pPr>
      <w:bookmarkStart w:id="5" w:name="_Toc92960276"/>
      <w:r w:rsidRPr="001811E4">
        <w:rPr>
          <w:b/>
          <w:bCs/>
          <w:color w:val="000000" w:themeColor="text1"/>
          <w:sz w:val="22"/>
          <w:szCs w:val="22"/>
        </w:rPr>
        <w:t xml:space="preserve">CUADRO Nº </w:t>
      </w:r>
      <w:r w:rsidR="001811E4" w:rsidRPr="001811E4">
        <w:rPr>
          <w:b/>
          <w:bCs/>
          <w:color w:val="000000" w:themeColor="text1"/>
          <w:sz w:val="22"/>
          <w:szCs w:val="22"/>
        </w:rPr>
        <w:fldChar w:fldCharType="begin"/>
      </w:r>
      <w:r w:rsidR="001811E4" w:rsidRPr="001811E4">
        <w:rPr>
          <w:b/>
          <w:bCs/>
          <w:color w:val="000000" w:themeColor="text1"/>
          <w:sz w:val="22"/>
          <w:szCs w:val="22"/>
        </w:rPr>
        <w:instrText xml:space="preserve"> SEQ Cuadro_Nº_ \* ARABIC </w:instrText>
      </w:r>
      <w:r w:rsidR="001811E4" w:rsidRPr="001811E4">
        <w:rPr>
          <w:b/>
          <w:bCs/>
          <w:color w:val="000000" w:themeColor="text1"/>
          <w:sz w:val="22"/>
          <w:szCs w:val="22"/>
        </w:rPr>
        <w:fldChar w:fldCharType="separate"/>
      </w:r>
      <w:r w:rsidR="00417BF9">
        <w:rPr>
          <w:b/>
          <w:bCs/>
          <w:noProof/>
          <w:color w:val="000000" w:themeColor="text1"/>
          <w:sz w:val="22"/>
          <w:szCs w:val="22"/>
        </w:rPr>
        <w:t>1</w:t>
      </w:r>
      <w:r w:rsidR="001811E4" w:rsidRPr="001811E4">
        <w:rPr>
          <w:b/>
          <w:bCs/>
          <w:color w:val="000000" w:themeColor="text1"/>
          <w:sz w:val="22"/>
          <w:szCs w:val="22"/>
        </w:rPr>
        <w:fldChar w:fldCharType="end"/>
      </w:r>
      <w:r w:rsidR="001811E4" w:rsidRPr="001811E4">
        <w:rPr>
          <w:b/>
          <w:bCs/>
          <w:color w:val="000000" w:themeColor="text1"/>
          <w:sz w:val="22"/>
          <w:szCs w:val="22"/>
        </w:rPr>
        <w:t>: PARAMETROS DE VALORACIÓN DE DESEMPEÑO</w:t>
      </w:r>
      <w:bookmarkEnd w:id="5"/>
    </w:p>
    <w:tbl>
      <w:tblPr>
        <w:tblStyle w:val="Tabladecuadrcula4-nfasis1"/>
        <w:tblW w:w="0" w:type="auto"/>
        <w:jc w:val="center"/>
        <w:tblLook w:val="04A0" w:firstRow="1" w:lastRow="0" w:firstColumn="1" w:lastColumn="0" w:noHBand="0" w:noVBand="1"/>
      </w:tblPr>
      <w:tblGrid>
        <w:gridCol w:w="1897"/>
        <w:gridCol w:w="1778"/>
        <w:gridCol w:w="1830"/>
        <w:gridCol w:w="2003"/>
      </w:tblGrid>
      <w:tr w:rsidR="00CC24BE" w:rsidRPr="00BC6D0F" w14:paraId="22BB8851" w14:textId="77777777" w:rsidTr="00DF19CA">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897" w:type="dxa"/>
            <w:shd w:val="clear" w:color="auto" w:fill="E7EBF1"/>
            <w:vAlign w:val="center"/>
          </w:tcPr>
          <w:p w14:paraId="5B64B206" w14:textId="77777777" w:rsidR="00CC24BE" w:rsidRPr="00953816" w:rsidRDefault="00CC24BE" w:rsidP="00DF19CA">
            <w:pPr>
              <w:jc w:val="center"/>
              <w:rPr>
                <w:color w:val="auto"/>
                <w:lang w:eastAsia="es-BO"/>
              </w:rPr>
            </w:pPr>
            <w:r w:rsidRPr="00953816">
              <w:rPr>
                <w:color w:val="auto"/>
                <w:lang w:eastAsia="es-BO"/>
              </w:rPr>
              <w:t>INDICADORES</w:t>
            </w:r>
          </w:p>
        </w:tc>
        <w:tc>
          <w:tcPr>
            <w:tcW w:w="1778" w:type="dxa"/>
            <w:shd w:val="clear" w:color="auto" w:fill="E7EBF1"/>
            <w:vAlign w:val="center"/>
          </w:tcPr>
          <w:p w14:paraId="410E6513" w14:textId="77777777" w:rsidR="00CC24BE" w:rsidRPr="002F175D" w:rsidRDefault="00CC24BE" w:rsidP="00DF19CA">
            <w:pPr>
              <w:jc w:val="center"/>
              <w:cnfStyle w:val="100000000000" w:firstRow="1" w:lastRow="0" w:firstColumn="0" w:lastColumn="0" w:oddVBand="0" w:evenVBand="0" w:oddHBand="0" w:evenHBand="0" w:firstRowFirstColumn="0" w:firstRowLastColumn="0" w:lastRowFirstColumn="0" w:lastRowLastColumn="0"/>
              <w:rPr>
                <w:color w:val="auto"/>
                <w:lang w:eastAsia="es-BO"/>
              </w:rPr>
            </w:pPr>
            <w:r w:rsidRPr="002F175D">
              <w:rPr>
                <w:color w:val="auto"/>
                <w:lang w:eastAsia="es-BO"/>
              </w:rPr>
              <w:t>INTERVALO (%)</w:t>
            </w:r>
          </w:p>
        </w:tc>
        <w:tc>
          <w:tcPr>
            <w:tcW w:w="1830" w:type="dxa"/>
            <w:shd w:val="clear" w:color="auto" w:fill="E7EBF1"/>
            <w:vAlign w:val="center"/>
          </w:tcPr>
          <w:p w14:paraId="60485C06" w14:textId="77777777" w:rsidR="00CC24BE" w:rsidRPr="002F175D" w:rsidRDefault="00CC24BE" w:rsidP="00DF19CA">
            <w:pPr>
              <w:jc w:val="center"/>
              <w:cnfStyle w:val="100000000000" w:firstRow="1" w:lastRow="0" w:firstColumn="0" w:lastColumn="0" w:oddVBand="0" w:evenVBand="0" w:oddHBand="0" w:evenHBand="0" w:firstRowFirstColumn="0" w:firstRowLastColumn="0" w:lastRowFirstColumn="0" w:lastRowLastColumn="0"/>
              <w:rPr>
                <w:color w:val="auto"/>
                <w:lang w:eastAsia="es-BO"/>
              </w:rPr>
            </w:pPr>
            <w:r w:rsidRPr="002F175D">
              <w:rPr>
                <w:color w:val="auto"/>
                <w:lang w:eastAsia="es-BO"/>
              </w:rPr>
              <w:t>CRITERIOS DE VALORACION</w:t>
            </w:r>
          </w:p>
        </w:tc>
        <w:tc>
          <w:tcPr>
            <w:tcW w:w="2003" w:type="dxa"/>
            <w:shd w:val="clear" w:color="auto" w:fill="E7EBF1"/>
            <w:vAlign w:val="center"/>
          </w:tcPr>
          <w:p w14:paraId="52FF2F04" w14:textId="77777777" w:rsidR="00CC24BE" w:rsidRPr="00953816" w:rsidRDefault="00CC24BE" w:rsidP="00DF19CA">
            <w:pPr>
              <w:jc w:val="center"/>
              <w:cnfStyle w:val="100000000000" w:firstRow="1" w:lastRow="0" w:firstColumn="0" w:lastColumn="0" w:oddVBand="0" w:evenVBand="0" w:oddHBand="0" w:evenHBand="0" w:firstRowFirstColumn="0" w:firstRowLastColumn="0" w:lastRowFirstColumn="0" w:lastRowLastColumn="0"/>
              <w:rPr>
                <w:color w:val="auto"/>
                <w:lang w:eastAsia="es-BO"/>
              </w:rPr>
            </w:pPr>
            <w:r w:rsidRPr="00953816">
              <w:rPr>
                <w:color w:val="auto"/>
                <w:lang w:eastAsia="es-BO"/>
              </w:rPr>
              <w:t>COLORMETRIA</w:t>
            </w:r>
          </w:p>
        </w:tc>
      </w:tr>
      <w:tr w:rsidR="00CC24BE" w:rsidRPr="00BC6D0F" w14:paraId="24EA937C" w14:textId="77777777" w:rsidTr="00DF19CA">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897" w:type="dxa"/>
            <w:vMerge w:val="restart"/>
            <w:shd w:val="clear" w:color="auto" w:fill="FFFFFF" w:themeFill="background1"/>
          </w:tcPr>
          <w:p w14:paraId="0F69596E" w14:textId="77777777" w:rsidR="00CC24BE" w:rsidRPr="00BC6D0F" w:rsidRDefault="00CC24BE" w:rsidP="00DF19CA">
            <w:pPr>
              <w:rPr>
                <w:lang w:eastAsia="es-BO"/>
              </w:rPr>
            </w:pPr>
            <w:r w:rsidRPr="00BC6D0F">
              <w:rPr>
                <w:lang w:eastAsia="es-BO"/>
              </w:rPr>
              <w:t>EJECUCIÓN</w:t>
            </w:r>
          </w:p>
          <w:p w14:paraId="579887CF" w14:textId="77777777" w:rsidR="00CC24BE" w:rsidRPr="00BC6D0F" w:rsidRDefault="00CC24BE" w:rsidP="00DF19CA">
            <w:pPr>
              <w:rPr>
                <w:lang w:eastAsia="es-BO"/>
              </w:rPr>
            </w:pPr>
          </w:p>
          <w:p w14:paraId="119EE88B" w14:textId="77777777" w:rsidR="00CC24BE" w:rsidRPr="00BC6D0F" w:rsidRDefault="00CC24BE" w:rsidP="00DF19CA">
            <w:pPr>
              <w:rPr>
                <w:lang w:eastAsia="es-BO"/>
              </w:rPr>
            </w:pPr>
            <w:r w:rsidRPr="00BC6D0F">
              <w:rPr>
                <w:lang w:eastAsia="es-BO"/>
              </w:rPr>
              <w:t>EFICACIA</w:t>
            </w:r>
          </w:p>
        </w:tc>
        <w:tc>
          <w:tcPr>
            <w:tcW w:w="1778" w:type="dxa"/>
            <w:shd w:val="clear" w:color="auto" w:fill="FFFFFF" w:themeFill="background1"/>
          </w:tcPr>
          <w:p w14:paraId="184BD5E5" w14:textId="77777777" w:rsidR="00CC24BE" w:rsidRPr="002F175D" w:rsidRDefault="00CC24BE" w:rsidP="00DF19CA">
            <w:pPr>
              <w:cnfStyle w:val="000000100000" w:firstRow="0" w:lastRow="0" w:firstColumn="0" w:lastColumn="0" w:oddVBand="0" w:evenVBand="0" w:oddHBand="1" w:evenHBand="0" w:firstRowFirstColumn="0" w:firstRowLastColumn="0" w:lastRowFirstColumn="0" w:lastRowLastColumn="0"/>
              <w:rPr>
                <w:lang w:eastAsia="es-BO"/>
              </w:rPr>
            </w:pPr>
            <w:r w:rsidRPr="002F175D">
              <w:rPr>
                <w:lang w:eastAsia="es-BO"/>
              </w:rPr>
              <w:t>0 a 50</w:t>
            </w:r>
          </w:p>
        </w:tc>
        <w:tc>
          <w:tcPr>
            <w:tcW w:w="1830" w:type="dxa"/>
            <w:shd w:val="clear" w:color="auto" w:fill="FFFFFF" w:themeFill="background1"/>
          </w:tcPr>
          <w:p w14:paraId="30596AEA" w14:textId="77777777" w:rsidR="00CC24BE" w:rsidRPr="002F175D" w:rsidRDefault="00CC24BE" w:rsidP="00DF19CA">
            <w:pPr>
              <w:cnfStyle w:val="000000100000" w:firstRow="0" w:lastRow="0" w:firstColumn="0" w:lastColumn="0" w:oddVBand="0" w:evenVBand="0" w:oddHBand="1" w:evenHBand="0" w:firstRowFirstColumn="0" w:firstRowLastColumn="0" w:lastRowFirstColumn="0" w:lastRowLastColumn="0"/>
              <w:rPr>
                <w:lang w:eastAsia="es-BO"/>
              </w:rPr>
            </w:pPr>
            <w:r w:rsidRPr="002F175D">
              <w:rPr>
                <w:lang w:eastAsia="es-BO"/>
              </w:rPr>
              <w:t>Baja</w:t>
            </w:r>
          </w:p>
        </w:tc>
        <w:tc>
          <w:tcPr>
            <w:tcW w:w="2003" w:type="dxa"/>
            <w:shd w:val="clear" w:color="auto" w:fill="FF0000"/>
          </w:tcPr>
          <w:p w14:paraId="716759BD" w14:textId="77777777" w:rsidR="00CC24BE" w:rsidRPr="00BC6D0F" w:rsidRDefault="00CC24BE" w:rsidP="00DF19CA">
            <w:pPr>
              <w:cnfStyle w:val="000000100000" w:firstRow="0" w:lastRow="0" w:firstColumn="0" w:lastColumn="0" w:oddVBand="0" w:evenVBand="0" w:oddHBand="1" w:evenHBand="0" w:firstRowFirstColumn="0" w:firstRowLastColumn="0" w:lastRowFirstColumn="0" w:lastRowLastColumn="0"/>
              <w:rPr>
                <w:lang w:eastAsia="es-BO"/>
              </w:rPr>
            </w:pPr>
          </w:p>
        </w:tc>
      </w:tr>
      <w:tr w:rsidR="00CC24BE" w:rsidRPr="00BC6D0F" w14:paraId="2D12494B" w14:textId="77777777" w:rsidTr="00DF19CA">
        <w:trPr>
          <w:trHeight w:val="218"/>
          <w:jc w:val="center"/>
        </w:trPr>
        <w:tc>
          <w:tcPr>
            <w:cnfStyle w:val="001000000000" w:firstRow="0" w:lastRow="0" w:firstColumn="1" w:lastColumn="0" w:oddVBand="0" w:evenVBand="0" w:oddHBand="0" w:evenHBand="0" w:firstRowFirstColumn="0" w:firstRowLastColumn="0" w:lastRowFirstColumn="0" w:lastRowLastColumn="0"/>
            <w:tcW w:w="1897" w:type="dxa"/>
            <w:vMerge/>
            <w:shd w:val="clear" w:color="auto" w:fill="FFFFFF" w:themeFill="background1"/>
          </w:tcPr>
          <w:p w14:paraId="5628BE35" w14:textId="77777777" w:rsidR="00CC24BE" w:rsidRPr="00BC6D0F" w:rsidRDefault="00CC24BE" w:rsidP="00DF19CA">
            <w:pPr>
              <w:rPr>
                <w:lang w:eastAsia="es-BO"/>
              </w:rPr>
            </w:pPr>
          </w:p>
        </w:tc>
        <w:tc>
          <w:tcPr>
            <w:tcW w:w="1778" w:type="dxa"/>
            <w:shd w:val="clear" w:color="auto" w:fill="E7EBF1"/>
          </w:tcPr>
          <w:p w14:paraId="7415E000" w14:textId="77777777" w:rsidR="00CC24BE" w:rsidRPr="002F175D" w:rsidRDefault="00CC24BE" w:rsidP="00DF19CA">
            <w:pPr>
              <w:cnfStyle w:val="000000000000" w:firstRow="0" w:lastRow="0" w:firstColumn="0" w:lastColumn="0" w:oddVBand="0" w:evenVBand="0" w:oddHBand="0" w:evenHBand="0" w:firstRowFirstColumn="0" w:firstRowLastColumn="0" w:lastRowFirstColumn="0" w:lastRowLastColumn="0"/>
              <w:rPr>
                <w:lang w:eastAsia="es-BO"/>
              </w:rPr>
            </w:pPr>
            <w:r w:rsidRPr="002F175D">
              <w:rPr>
                <w:lang w:eastAsia="es-BO"/>
              </w:rPr>
              <w:t>51 a 75</w:t>
            </w:r>
          </w:p>
        </w:tc>
        <w:tc>
          <w:tcPr>
            <w:tcW w:w="1830" w:type="dxa"/>
            <w:shd w:val="clear" w:color="auto" w:fill="E7EBF1"/>
          </w:tcPr>
          <w:p w14:paraId="063F5DA9" w14:textId="77777777" w:rsidR="00CC24BE" w:rsidRPr="002F175D" w:rsidRDefault="00CC24BE" w:rsidP="00DF19CA">
            <w:pPr>
              <w:cnfStyle w:val="000000000000" w:firstRow="0" w:lastRow="0" w:firstColumn="0" w:lastColumn="0" w:oddVBand="0" w:evenVBand="0" w:oddHBand="0" w:evenHBand="0" w:firstRowFirstColumn="0" w:firstRowLastColumn="0" w:lastRowFirstColumn="0" w:lastRowLastColumn="0"/>
              <w:rPr>
                <w:lang w:eastAsia="es-BO"/>
              </w:rPr>
            </w:pPr>
            <w:r w:rsidRPr="002F175D">
              <w:rPr>
                <w:lang w:eastAsia="es-BO"/>
              </w:rPr>
              <w:t>Media</w:t>
            </w:r>
          </w:p>
        </w:tc>
        <w:tc>
          <w:tcPr>
            <w:tcW w:w="2003" w:type="dxa"/>
            <w:shd w:val="clear" w:color="auto" w:fill="FFFF00"/>
          </w:tcPr>
          <w:p w14:paraId="47F8C109" w14:textId="77777777" w:rsidR="00CC24BE" w:rsidRPr="00BC6D0F" w:rsidRDefault="00CC24BE" w:rsidP="00DF19CA">
            <w:pPr>
              <w:cnfStyle w:val="000000000000" w:firstRow="0" w:lastRow="0" w:firstColumn="0" w:lastColumn="0" w:oddVBand="0" w:evenVBand="0" w:oddHBand="0" w:evenHBand="0" w:firstRowFirstColumn="0" w:firstRowLastColumn="0" w:lastRowFirstColumn="0" w:lastRowLastColumn="0"/>
              <w:rPr>
                <w:lang w:eastAsia="es-BO"/>
              </w:rPr>
            </w:pPr>
          </w:p>
        </w:tc>
      </w:tr>
      <w:tr w:rsidR="00CC24BE" w:rsidRPr="00BC6D0F" w14:paraId="5CD2E670" w14:textId="77777777" w:rsidTr="00DF19CA">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897" w:type="dxa"/>
            <w:vMerge/>
            <w:shd w:val="clear" w:color="auto" w:fill="FFFFFF" w:themeFill="background1"/>
          </w:tcPr>
          <w:p w14:paraId="31927F9D" w14:textId="77777777" w:rsidR="00CC24BE" w:rsidRPr="00BC6D0F" w:rsidRDefault="00CC24BE" w:rsidP="00DF19CA">
            <w:pPr>
              <w:rPr>
                <w:lang w:eastAsia="es-BO"/>
              </w:rPr>
            </w:pPr>
          </w:p>
        </w:tc>
        <w:tc>
          <w:tcPr>
            <w:tcW w:w="1778" w:type="dxa"/>
            <w:shd w:val="clear" w:color="auto" w:fill="FFFFFF" w:themeFill="background1"/>
          </w:tcPr>
          <w:p w14:paraId="5C367ACE" w14:textId="77777777" w:rsidR="00CC24BE" w:rsidRPr="002F175D" w:rsidRDefault="00CC24BE" w:rsidP="00DF19CA">
            <w:pPr>
              <w:cnfStyle w:val="000000100000" w:firstRow="0" w:lastRow="0" w:firstColumn="0" w:lastColumn="0" w:oddVBand="0" w:evenVBand="0" w:oddHBand="1" w:evenHBand="0" w:firstRowFirstColumn="0" w:firstRowLastColumn="0" w:lastRowFirstColumn="0" w:lastRowLastColumn="0"/>
              <w:rPr>
                <w:lang w:eastAsia="es-BO"/>
              </w:rPr>
            </w:pPr>
            <w:r w:rsidRPr="002F175D">
              <w:rPr>
                <w:lang w:eastAsia="es-BO"/>
              </w:rPr>
              <w:t>76 a 100</w:t>
            </w:r>
          </w:p>
        </w:tc>
        <w:tc>
          <w:tcPr>
            <w:tcW w:w="1830" w:type="dxa"/>
            <w:shd w:val="clear" w:color="auto" w:fill="FFFFFF" w:themeFill="background1"/>
          </w:tcPr>
          <w:p w14:paraId="311229B2" w14:textId="77777777" w:rsidR="00CC24BE" w:rsidRPr="002F175D" w:rsidRDefault="00CC24BE" w:rsidP="00DF19CA">
            <w:pPr>
              <w:cnfStyle w:val="000000100000" w:firstRow="0" w:lastRow="0" w:firstColumn="0" w:lastColumn="0" w:oddVBand="0" w:evenVBand="0" w:oddHBand="1" w:evenHBand="0" w:firstRowFirstColumn="0" w:firstRowLastColumn="0" w:lastRowFirstColumn="0" w:lastRowLastColumn="0"/>
              <w:rPr>
                <w:lang w:eastAsia="es-BO"/>
              </w:rPr>
            </w:pPr>
            <w:r w:rsidRPr="002F175D">
              <w:rPr>
                <w:lang w:eastAsia="es-BO"/>
              </w:rPr>
              <w:t>Alta</w:t>
            </w:r>
          </w:p>
        </w:tc>
        <w:tc>
          <w:tcPr>
            <w:tcW w:w="2003" w:type="dxa"/>
            <w:shd w:val="clear" w:color="auto" w:fill="00B050"/>
          </w:tcPr>
          <w:p w14:paraId="20D66AFB" w14:textId="77777777" w:rsidR="00CC24BE" w:rsidRPr="003748D4" w:rsidRDefault="00CC24BE" w:rsidP="00DF19CA">
            <w:pPr>
              <w:cnfStyle w:val="000000100000" w:firstRow="0" w:lastRow="0" w:firstColumn="0" w:lastColumn="0" w:oddVBand="0" w:evenVBand="0" w:oddHBand="1" w:evenHBand="0" w:firstRowFirstColumn="0" w:firstRowLastColumn="0" w:lastRowFirstColumn="0" w:lastRowLastColumn="0"/>
              <w:rPr>
                <w:highlight w:val="darkGreen"/>
                <w:lang w:eastAsia="es-BO"/>
              </w:rPr>
            </w:pPr>
          </w:p>
        </w:tc>
      </w:tr>
    </w:tbl>
    <w:p w14:paraId="21DF4CED" w14:textId="77777777" w:rsidR="00CC24BE" w:rsidRDefault="00CC24BE" w:rsidP="00CC24BE">
      <w:pPr>
        <w:rPr>
          <w:lang w:eastAsia="es-BO"/>
        </w:rPr>
      </w:pPr>
    </w:p>
    <w:p w14:paraId="0E96EBB4" w14:textId="5C1F5202" w:rsidR="00CC24BE" w:rsidRDefault="00CC24BE" w:rsidP="00CC24BE">
      <w:pPr>
        <w:rPr>
          <w:lang w:eastAsia="es-BO"/>
        </w:rPr>
      </w:pPr>
      <w:r>
        <w:t>Estos parámetros permiten determinar el desempeño general de la UAJMS, respecto al cumplimiento de los objetivos y actividades planificados en el POA – 20</w:t>
      </w:r>
      <w:r w:rsidR="00861942">
        <w:t>22</w:t>
      </w:r>
      <w:r>
        <w:t xml:space="preserve">. </w:t>
      </w:r>
    </w:p>
    <w:p w14:paraId="4EDD166E" w14:textId="77777777" w:rsidR="00CC24BE" w:rsidRPr="00FE1D96" w:rsidRDefault="00CC24BE" w:rsidP="00CC24BE">
      <w:pPr>
        <w:rPr>
          <w:lang w:eastAsia="es-BO"/>
        </w:rPr>
      </w:pPr>
      <w:r w:rsidRPr="00FE1D96">
        <w:rPr>
          <w:lang w:eastAsia="es-BO"/>
        </w:rPr>
        <w:t>Se usa para evaluar el grado de cumplimiento de los objetivos de gestión; El proceso se elaboró considerando lo siguiente:</w:t>
      </w:r>
    </w:p>
    <w:p w14:paraId="12B26317" w14:textId="77777777" w:rsidR="00CC24BE" w:rsidRDefault="00CC24BE" w:rsidP="00CC24BE">
      <w:pPr>
        <w:pStyle w:val="Prrafodelista"/>
        <w:numPr>
          <w:ilvl w:val="0"/>
          <w:numId w:val="8"/>
        </w:numPr>
        <w:rPr>
          <w:lang w:eastAsia="es-BO"/>
        </w:rPr>
      </w:pPr>
      <w:r w:rsidRPr="00FE1D96">
        <w:rPr>
          <w:lang w:eastAsia="es-BO"/>
        </w:rPr>
        <w:t xml:space="preserve">Identificación de los indicadores para evaluar el grado de cumplimiento, </w:t>
      </w:r>
    </w:p>
    <w:p w14:paraId="609016C3" w14:textId="590405A3" w:rsidR="00CC24BE" w:rsidRDefault="00CC24BE" w:rsidP="00CC24BE">
      <w:pPr>
        <w:pStyle w:val="Prrafodelista"/>
        <w:numPr>
          <w:ilvl w:val="0"/>
          <w:numId w:val="8"/>
        </w:numPr>
        <w:rPr>
          <w:lang w:eastAsia="es-BO"/>
        </w:rPr>
      </w:pPr>
      <w:r w:rsidRPr="00FE1D96">
        <w:rPr>
          <w:lang w:eastAsia="es-BO"/>
        </w:rPr>
        <w:lastRenderedPageBreak/>
        <w:t>Se decidió utilizar la escala literal de baja</w:t>
      </w:r>
      <w:r w:rsidR="00496024">
        <w:rPr>
          <w:lang w:eastAsia="es-BO"/>
        </w:rPr>
        <w:t>,</w:t>
      </w:r>
      <w:r w:rsidRPr="00FE1D96">
        <w:rPr>
          <w:lang w:eastAsia="es-BO"/>
        </w:rPr>
        <w:t xml:space="preserve"> media y alta.</w:t>
      </w:r>
    </w:p>
    <w:p w14:paraId="0A592BD7" w14:textId="4B3BAFA2" w:rsidR="009D24B7" w:rsidRDefault="009D24B7" w:rsidP="009D24B7">
      <w:pPr>
        <w:pStyle w:val="Prrafodelista"/>
        <w:rPr>
          <w:lang w:eastAsia="es-BO"/>
        </w:rPr>
      </w:pPr>
    </w:p>
    <w:p w14:paraId="4BCDB7F6" w14:textId="77777777" w:rsidR="009D24B7" w:rsidRDefault="009D24B7" w:rsidP="009D24B7">
      <w:pPr>
        <w:pStyle w:val="Prrafodelista"/>
        <w:rPr>
          <w:lang w:eastAsia="es-BO"/>
        </w:rPr>
      </w:pPr>
    </w:p>
    <w:p w14:paraId="12C61387" w14:textId="77777777" w:rsidR="00FD07A1" w:rsidRDefault="00FA22A0" w:rsidP="00FA22A0">
      <w:pPr>
        <w:pStyle w:val="Ttulo1"/>
      </w:pPr>
      <w:bookmarkStart w:id="6" w:name="_Toc109802669"/>
      <w:r>
        <w:t>MARCO INSTITUCIONAL</w:t>
      </w:r>
      <w:bookmarkEnd w:id="6"/>
    </w:p>
    <w:p w14:paraId="53E7EFF8" w14:textId="77777777" w:rsidR="009D603A" w:rsidRDefault="00FA22A0" w:rsidP="00FA22A0">
      <w:pPr>
        <w:pStyle w:val="Ttulo2"/>
      </w:pPr>
      <w:bookmarkStart w:id="7" w:name="_Toc109802670"/>
      <w:r>
        <w:t>MISIÓN</w:t>
      </w:r>
      <w:bookmarkEnd w:id="7"/>
    </w:p>
    <w:p w14:paraId="03EDD357" w14:textId="77777777" w:rsidR="00F61889" w:rsidRDefault="00496024" w:rsidP="00F61889">
      <w:r>
        <w:rPr>
          <w:noProof/>
          <w:lang w:eastAsia="es-BO"/>
        </w:rPr>
        <mc:AlternateContent>
          <mc:Choice Requires="wps">
            <w:drawing>
              <wp:anchor distT="0" distB="0" distL="114300" distR="114300" simplePos="0" relativeHeight="251650048" behindDoc="0" locked="0" layoutInCell="1" allowOverlap="1" wp14:anchorId="1B993FB8" wp14:editId="00DA5579">
                <wp:simplePos x="0" y="0"/>
                <wp:positionH relativeFrom="margin">
                  <wp:posOffset>348615</wp:posOffset>
                </wp:positionH>
                <wp:positionV relativeFrom="paragraph">
                  <wp:posOffset>20955</wp:posOffset>
                </wp:positionV>
                <wp:extent cx="5076825" cy="714375"/>
                <wp:effectExtent l="0" t="0" r="28575" b="28575"/>
                <wp:wrapNone/>
                <wp:docPr id="6" name="Rectángulo redondeado 6"/>
                <wp:cNvGraphicFramePr/>
                <a:graphic xmlns:a="http://schemas.openxmlformats.org/drawingml/2006/main">
                  <a:graphicData uri="http://schemas.microsoft.com/office/word/2010/wordprocessingShape">
                    <wps:wsp>
                      <wps:cNvSpPr/>
                      <wps:spPr>
                        <a:xfrm>
                          <a:off x="0" y="0"/>
                          <a:ext cx="5076825"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BB1558" w14:textId="77777777" w:rsidR="00856D1C" w:rsidRPr="00CC1D01" w:rsidRDefault="00856D1C" w:rsidP="00496024">
                            <w:pPr>
                              <w:rPr>
                                <w:lang w:val="es-ES"/>
                              </w:rPr>
                            </w:pPr>
                            <w:r w:rsidRPr="00CC1D01">
                              <w:rPr>
                                <w:lang w:val="es-ES"/>
                              </w:rPr>
                              <w:t>“Formar profesionales competentes e integrales, socialmente pertinentes para generar, aplicar y difundir conocimiento científico y tecnológico que contribuya al desarrollo sostenible del país y del mundo”.</w:t>
                            </w:r>
                          </w:p>
                          <w:p w14:paraId="4C2EB2AD" w14:textId="77777777" w:rsidR="00856D1C" w:rsidRDefault="00856D1C" w:rsidP="00496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93FB8" id="Rectángulo redondeado 6" o:spid="_x0000_s1027" style="position:absolute;left:0;text-align:left;margin-left:27.45pt;margin-top:1.65pt;width:399.75pt;height:56.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0jgIAAF0FAAAOAAAAZHJzL2Uyb0RvYy54bWysVM1u2zAMvg/YOwi6r06y/HRBnSJo0WFA&#10;0RZth54VWYoNyKJGKbGzt9mz7MVGyY5btMUOw3yQRZH8+KOPOjtva8P2Cn0FNufjkxFnykooKrvN&#10;+ffHq0+nnPkgbCEMWJXzg/L8fPXxw1njlmoCJZhCISMQ65eNy3kZgltmmZelqoU/AacsKTVgLQKJ&#10;uM0KFA2h1yabjEbzrAEsHIJU3tPpZafkq4SvtZLhVmuvAjM5p9xCWjGtm7hmqzOx3KJwZSX7NMQ/&#10;ZFGLylLQAepSBMF2WL2BqiuJ4EGHEwl1BlpXUqUaqJrx6FU1D6VwKtVCzfFuaJP/f7DyZn+HrCpy&#10;PufMipqu6J6a9vuX3e4MMFQF2EKJAtg89qpxfkkuD+4Oe8nTNhbeaqzjn0pibervYeivagOTdDgb&#10;LeankxlnknSL8fTzYhZBs2dvhz58VVCzuMk5ws4WMZ/UW7G/9qGzP9qRc0ypSyLtwsGomIex90pT&#10;YRR2krwTpdSFQbYXRAYhpbJh3KlKUajueDair09q8EgpJsCIrCtjBuweINL1LXaXa28fXVVi5OA8&#10;+ltinfPgkSKDDYNzXVnA9wAMVdVH7uyPTepaE7sU2k2bLj1ZxpMNFAciAkI3Id7Jq4qu4Fr4cCeQ&#10;RoKGh8Y83NKiDTQ5h37HWQn4873zaE9MJS1nDY1Yzv2PnUDFmflmicNfxtNpnMkkTGeLCQn4UrN5&#10;qbG7+gLo4sb0oDiZttE+mONWI9RP9BqsY1RSCSspds5lwKNwEbrRp/dEqvU6mdEcOhGu7YOTETz2&#10;ObLrsX0S6HoeBmLwDRzHUSxfMbGzjZ4W1rsAuko0fe5rfwM0w4lK/XsTH4mXcrJ6fhVXfwAAAP//&#10;AwBQSwMEFAAGAAgAAAAhALE/XMvcAAAACAEAAA8AAABkcnMvZG93bnJldi54bWxMjzFPwzAQhXck&#10;/oN1SGzUKUlQCHGqQtWJicDS7RIfcSC2I9ttzb/HTHQ8vU/vfddsop7ZiZyfrBGwXmXAyAxWTmYU&#10;8PG+v6uA+YBG4mwNCfghD5v2+qrBWtqzeaNTF0aWSoyvUYAKYak594MijX5lFzIp+7ROY0inG7l0&#10;eE7leub3WfbANU4mLShc6EXR8N0dtQAt87j7wu2B9lX3fCjj686pXojbm7h9AhYohn8Y/vSTOrTJ&#10;qbdHIz2bBZTFYyIF5DmwFFdlUQDrE7cuK+Btwy8faH8BAAD//wMAUEsBAi0AFAAGAAgAAAAhALaD&#10;OJL+AAAA4QEAABMAAAAAAAAAAAAAAAAAAAAAAFtDb250ZW50X1R5cGVzXS54bWxQSwECLQAUAAYA&#10;CAAAACEAOP0h/9YAAACUAQAACwAAAAAAAAAAAAAAAAAvAQAAX3JlbHMvLnJlbHNQSwECLQAUAAYA&#10;CAAAACEA1/xldI4CAABdBQAADgAAAAAAAAAAAAAAAAAuAgAAZHJzL2Uyb0RvYy54bWxQSwECLQAU&#10;AAYACAAAACEAsT9cy9wAAAAIAQAADwAAAAAAAAAAAAAAAADoBAAAZHJzL2Rvd25yZXYueG1sUEsF&#10;BgAAAAAEAAQA8wAAAPEFAAAAAA==&#10;" fillcolor="#5b9bd5 [3204]" strokecolor="#1f4d78 [1604]" strokeweight="1pt">
                <v:stroke joinstyle="miter"/>
                <v:textbox>
                  <w:txbxContent>
                    <w:p w14:paraId="48BB1558" w14:textId="77777777" w:rsidR="00856D1C" w:rsidRPr="00CC1D01" w:rsidRDefault="00856D1C" w:rsidP="00496024">
                      <w:pPr>
                        <w:rPr>
                          <w:lang w:val="es-ES"/>
                        </w:rPr>
                      </w:pPr>
                      <w:r w:rsidRPr="00CC1D01">
                        <w:rPr>
                          <w:lang w:val="es-ES"/>
                        </w:rPr>
                        <w:t>“Formar profesionales competentes e integrales, socialmente pertinentes para generar, aplicar y difundir conocimiento científico y tecnológico que contribuya al desarrollo sostenible del país y del mundo”.</w:t>
                      </w:r>
                    </w:p>
                    <w:p w14:paraId="4C2EB2AD" w14:textId="77777777" w:rsidR="00856D1C" w:rsidRDefault="00856D1C" w:rsidP="00496024">
                      <w:pPr>
                        <w:jc w:val="center"/>
                      </w:pPr>
                    </w:p>
                  </w:txbxContent>
                </v:textbox>
                <w10:wrap anchorx="margin"/>
              </v:roundrect>
            </w:pict>
          </mc:Fallback>
        </mc:AlternateContent>
      </w:r>
    </w:p>
    <w:p w14:paraId="55D166B4" w14:textId="77777777" w:rsidR="00496024" w:rsidRDefault="00496024" w:rsidP="00F61889"/>
    <w:p w14:paraId="5D5DE6C6" w14:textId="77777777" w:rsidR="00496024" w:rsidRDefault="00496024" w:rsidP="00F61889"/>
    <w:p w14:paraId="06328F1C" w14:textId="77777777" w:rsidR="009D603A" w:rsidRDefault="00FA22A0" w:rsidP="00FA22A0">
      <w:pPr>
        <w:pStyle w:val="Ttulo2"/>
      </w:pPr>
      <w:bookmarkStart w:id="8" w:name="_Toc109802671"/>
      <w:r>
        <w:t>VISIÓN</w:t>
      </w:r>
      <w:bookmarkEnd w:id="8"/>
    </w:p>
    <w:p w14:paraId="3663B3AC" w14:textId="4F436966" w:rsidR="00801418" w:rsidRDefault="00496024" w:rsidP="00C7019A">
      <w:r>
        <w:rPr>
          <w:noProof/>
          <w:lang w:eastAsia="es-BO"/>
        </w:rPr>
        <mc:AlternateContent>
          <mc:Choice Requires="wps">
            <w:drawing>
              <wp:anchor distT="0" distB="0" distL="114300" distR="114300" simplePos="0" relativeHeight="251652096" behindDoc="0" locked="0" layoutInCell="1" allowOverlap="1" wp14:anchorId="4552852C" wp14:editId="530DA892">
                <wp:simplePos x="0" y="0"/>
                <wp:positionH relativeFrom="margin">
                  <wp:posOffset>449901</wp:posOffset>
                </wp:positionH>
                <wp:positionV relativeFrom="paragraph">
                  <wp:posOffset>227752</wp:posOffset>
                </wp:positionV>
                <wp:extent cx="4899660" cy="1358020"/>
                <wp:effectExtent l="0" t="0" r="15240" b="13970"/>
                <wp:wrapNone/>
                <wp:docPr id="8" name="Rectángulo redondeado 8"/>
                <wp:cNvGraphicFramePr/>
                <a:graphic xmlns:a="http://schemas.openxmlformats.org/drawingml/2006/main">
                  <a:graphicData uri="http://schemas.microsoft.com/office/word/2010/wordprocessingShape">
                    <wps:wsp>
                      <wps:cNvSpPr/>
                      <wps:spPr>
                        <a:xfrm>
                          <a:off x="0" y="0"/>
                          <a:ext cx="4899660" cy="13580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722EF0" w14:textId="518BDBF3" w:rsidR="00856D1C" w:rsidRDefault="00856D1C" w:rsidP="00E27487">
                            <w:r w:rsidRPr="00E27487">
                              <w:rPr>
                                <w:lang w:val="es-ES"/>
                              </w:rPr>
                              <w:t>“Ser una universidad líder e innovadora, reconocida por la calidad de formación profesional integral de las personas, a nivel de grado y posgrado, integrando la docencia, investigación científica y la extensión universitaria, para aportar a la solución pertinente de los problemas y necesidades de la sociedad, impulsando la ciencia y tecnología en todos sus ámbitos”.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2852C" id="Rectángulo redondeado 8" o:spid="_x0000_s1028" style="position:absolute;left:0;text-align:left;margin-left:35.45pt;margin-top:17.95pt;width:385.8pt;height:106.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xJkQIAAF4FAAAOAAAAZHJzL2Uyb0RvYy54bWysVF9P2zAQf5+072D5fSTtCisVKapATJMQ&#10;IGDi2XXsJpLj885uk+7b7LPsi+3spAEB2sO0Pri+3N3v/v3OZ+ddY9hOoa/BFnxylHOmrISytpuC&#10;f3+8+jTnzAdhS2HAqoLvlefny48fzlq3UFOowJQKGYFYv2hdwasQ3CLLvKxUI/wROGVJqQEbEUjE&#10;TVaiaAm9Mdk0z0+yFrB0CFJ5T18veyVfJnytlQy3WnsVmCk45RbSielcxzNbnonFBoWrajmkIf4h&#10;i0bUloKOUJciCLbF+g1UU0sEDzocSWgy0LqWKtVA1UzyV9U8VMKpVAs1x7uxTf7/wcqb3R2yuiw4&#10;DcqKhkZ0T037/ctutgYYqhJsqUQJbB571Tq/IJcHd4eD5OkaC+80NvGfSmJd6u9+7K/qApP0cTY/&#10;PT05oTFI0k0+H8/zaZpA9uzu0IevChoWLwVH2NoyJpSaK3bXPlBcsj/YkRBz6rNIt7A3KiZi7L3S&#10;VBnFnSbvxCl1YZDtBLFBSKlsmPSqSpSq/3yc0y+WSkFGjyQlwIisa2NG7AEg8vUtdg8z2EdXlSg5&#10;Oud/S6x3Hj1SZLBhdG5qC/gegKGqhsi9/aFJfWtil0K37tLUp4eprqHcExMQ+hXxTl7VNIJr4cOd&#10;QNoJGhvtebilQxtoCw7DjbMK8Od736M9UZW0nLW0YwX3P7YCFWfmmyUSn05ms7iUSZgdfyE2MHyp&#10;Wb/U2G1zATS4Cb0oTqZrtA/mcNUIzRM9B6sYlVTCSopdcBnwIFyEfvfpQZFqtUpmtIhOhGv74GQE&#10;j32O7HrsngS6gYeBKHwDh30Ui1dM7G2jp4XVNoCuE01jp/u+DhOgJU5UGh6c+Eq8lJPV87O4/AMA&#10;AP//AwBQSwMEFAAGAAgAAAAhAK3EmLbeAAAACQEAAA8AAABkcnMvZG93bnJldi54bWxMj8FOwzAQ&#10;RO9I/IO1SNyoQ9pAGuJUhaonTg1cenPiJQ7E68h2W/P3mBOcRqsZzbytN9FM7IzOj5YE3C8yYEi9&#10;VSMNAt7f9nclMB8kKTlZQgHf6GHTXF/VslL2Qgc8t2FgqYR8JQXoEOaKc99rNNIv7IyUvA/rjAzp&#10;dANXTl5SuZl4nmUP3MiR0oKWM75o7L/akxFg1DLuPuX2iPuyfT4W8XXndCfE7U3cPgELGMNfGH7x&#10;Ezo0iamzJ1KeTQIes3VKClgWSZNfrvICWCcgX61L4E3N/3/Q/AAAAP//AwBQSwECLQAUAAYACAAA&#10;ACEAtoM4kv4AAADhAQAAEwAAAAAAAAAAAAAAAAAAAAAAW0NvbnRlbnRfVHlwZXNdLnhtbFBLAQIt&#10;ABQABgAIAAAAIQA4/SH/1gAAAJQBAAALAAAAAAAAAAAAAAAAAC8BAABfcmVscy8ucmVsc1BLAQIt&#10;ABQABgAIAAAAIQChRmxJkQIAAF4FAAAOAAAAAAAAAAAAAAAAAC4CAABkcnMvZTJvRG9jLnhtbFBL&#10;AQItABQABgAIAAAAIQCtxJi23gAAAAkBAAAPAAAAAAAAAAAAAAAAAOsEAABkcnMvZG93bnJldi54&#10;bWxQSwUGAAAAAAQABADzAAAA9gUAAAAA&#10;" fillcolor="#5b9bd5 [3204]" strokecolor="#1f4d78 [1604]" strokeweight="1pt">
                <v:stroke joinstyle="miter"/>
                <v:textbox>
                  <w:txbxContent>
                    <w:p w14:paraId="1F722EF0" w14:textId="518BDBF3" w:rsidR="00856D1C" w:rsidRDefault="00856D1C" w:rsidP="00E27487">
                      <w:r w:rsidRPr="00E27487">
                        <w:rPr>
                          <w:lang w:val="es-ES"/>
                        </w:rPr>
                        <w:t>“Ser una universidad líder e innovadora, reconocida por la calidad de formación profesional integral de las personas, a nivel de grado y posgrado, integrando la docencia, investigación científica y la extensión universitaria, para aportar a la solución pertinente de los problemas y necesidades de la sociedad, impulsando la ciencia y tecnología en todos sus ámbitos”.</w:t>
                      </w:r>
                    </w:p>
                  </w:txbxContent>
                </v:textbox>
                <w10:wrap anchorx="margin"/>
              </v:roundrect>
            </w:pict>
          </mc:Fallback>
        </mc:AlternateContent>
      </w:r>
    </w:p>
    <w:p w14:paraId="682F5694" w14:textId="77777777" w:rsidR="0063249B" w:rsidRDefault="0063249B" w:rsidP="00C7019A"/>
    <w:p w14:paraId="2B9C8D98" w14:textId="77777777" w:rsidR="00F61889" w:rsidRDefault="00F61889" w:rsidP="00C7019A"/>
    <w:p w14:paraId="5AC4B915" w14:textId="6FA6E346" w:rsidR="00E27487" w:rsidRDefault="00E27487" w:rsidP="00C7019A"/>
    <w:p w14:paraId="7069E5B8" w14:textId="299EB643" w:rsidR="006A3041" w:rsidRDefault="006A3041" w:rsidP="00C7019A"/>
    <w:p w14:paraId="469BE492" w14:textId="77777777" w:rsidR="006A3041" w:rsidRDefault="006A3041" w:rsidP="00C7019A"/>
    <w:p w14:paraId="44CDAFED" w14:textId="77777777" w:rsidR="00C7019A" w:rsidRPr="003E2F03" w:rsidRDefault="00FA22A0" w:rsidP="00FA22A0">
      <w:pPr>
        <w:pStyle w:val="Ttulo1"/>
      </w:pPr>
      <w:bookmarkStart w:id="9" w:name="_Toc109802672"/>
      <w:r w:rsidRPr="003E2F03">
        <w:t>RESUMEN EJECUTIVO</w:t>
      </w:r>
      <w:bookmarkEnd w:id="9"/>
    </w:p>
    <w:p w14:paraId="21E2E27A" w14:textId="45F78032" w:rsidR="00DC7B25" w:rsidRDefault="00DC7B25" w:rsidP="00DC7B25">
      <w:r w:rsidRPr="003E2F03">
        <w:t>El POA 20</w:t>
      </w:r>
      <w:r w:rsidR="00C322DA" w:rsidRPr="003E2F03">
        <w:t>22</w:t>
      </w:r>
      <w:r w:rsidR="00760CFD" w:rsidRPr="003E2F03">
        <w:t>,</w:t>
      </w:r>
      <w:r w:rsidRPr="003E2F03">
        <w:t xml:space="preserve"> se realizó en concordancia con el Plan Estratégico Institucional 2019 - 2025 alineado al Plan Nacional de Universidades; documento que fue elaborado en base a los aportes y propuestas de las autoridades Universitarias y Facultativas.</w:t>
      </w:r>
      <w:r>
        <w:t xml:space="preserve"> </w:t>
      </w:r>
      <w:r>
        <w:tab/>
      </w:r>
    </w:p>
    <w:p w14:paraId="181731D2" w14:textId="77777777" w:rsidR="00DC7B25" w:rsidRDefault="00DC7B25" w:rsidP="00DC7B25">
      <w:r>
        <w:t>El Seguimiento y Evaluación del POA permite realizar el monitoreo de la ejecución del programa de operaciones con la finalidad de evaluar la gestión, adoptar medidas correctivas y contribuir a la programación de operaciones de ejercicios futuros.</w:t>
      </w:r>
    </w:p>
    <w:p w14:paraId="4CDF146A" w14:textId="77777777" w:rsidR="00DC7B25" w:rsidRDefault="00DC7B25" w:rsidP="00DC7B25">
      <w:r>
        <w:t xml:space="preserve">El Seguimiento de la Programación de Operaciones se realiza en forma </w:t>
      </w:r>
      <w:r w:rsidR="00544B08">
        <w:t>permanente, realizando</w:t>
      </w:r>
      <w:r>
        <w:t xml:space="preserve"> evaluaciones trimestrales con carácter de monitoreo, con carácter informativo a las autoridades universitarias semestralmente y el Anual.</w:t>
      </w:r>
    </w:p>
    <w:p w14:paraId="251EF928" w14:textId="77777777" w:rsidR="00DC7B25" w:rsidRDefault="00DC7B25" w:rsidP="00DC7B25">
      <w:r>
        <w:t xml:space="preserve">Los Decanos, Vicedecanos, Secretarlos, Directores, Jefes de División y jefe inmediato de una unidad ejecutora, son los responsables de efectuar el seguimiento a las operaciones programadas, verificando que las mismas se ejecuten en base a la normativa vigente y en el formato definido por la Dirección de Planificación. </w:t>
      </w:r>
    </w:p>
    <w:p w14:paraId="3049346C" w14:textId="33582C96" w:rsidR="00DC7B25" w:rsidRDefault="00DC7B25" w:rsidP="00DC7B25">
      <w:r>
        <w:t>El resultado de la evaluación de los POAs  20</w:t>
      </w:r>
      <w:r w:rsidR="00605820">
        <w:t>2</w:t>
      </w:r>
      <w:r w:rsidR="00357D8C">
        <w:t>2</w:t>
      </w:r>
      <w:r w:rsidR="00476F2D">
        <w:t xml:space="preserve"> </w:t>
      </w:r>
      <w:r>
        <w:t>de las Unidades Ejecutoras, es la suma de las autoevaluaciones que cada unidad, tanto administrativa como académica realizó con el control que ejerce el Departamento de Planificación a través de sus técnicos, el mismo que ha sido elaborado en base al formular</w:t>
      </w:r>
      <w:r w:rsidR="00AE3340">
        <w:t>io de seguimiento computarizado</w:t>
      </w:r>
      <w:r w:rsidRPr="00DC7B25">
        <w:t>.</w:t>
      </w:r>
    </w:p>
    <w:p w14:paraId="036CD241" w14:textId="77777777" w:rsidR="00DC7B25" w:rsidRDefault="00DC7B25" w:rsidP="00DC7B25">
      <w:r>
        <w:t>Para el trabajo de seguimiento y control, se utilizó la siguiente documentación:</w:t>
      </w:r>
    </w:p>
    <w:p w14:paraId="00CAB1E1" w14:textId="77777777" w:rsidR="00DC7B25" w:rsidRPr="00360173" w:rsidRDefault="00DC7B25" w:rsidP="00DC7B25">
      <w:pPr>
        <w:pStyle w:val="Prrafodelista"/>
        <w:numPr>
          <w:ilvl w:val="0"/>
          <w:numId w:val="6"/>
        </w:numPr>
      </w:pPr>
      <w:r w:rsidRPr="00360173">
        <w:lastRenderedPageBreak/>
        <w:t xml:space="preserve">Formulario de Evaluación </w:t>
      </w:r>
      <w:r w:rsidR="00AE3340" w:rsidRPr="00360173">
        <w:t>informatizado</w:t>
      </w:r>
      <w:r w:rsidRPr="00360173">
        <w:t xml:space="preserve"> </w:t>
      </w:r>
    </w:p>
    <w:p w14:paraId="7B16A2EE" w14:textId="25F97B49" w:rsidR="00360173" w:rsidRPr="00360173" w:rsidRDefault="00DC7B25" w:rsidP="00360173">
      <w:pPr>
        <w:pStyle w:val="Prrafodelista"/>
        <w:numPr>
          <w:ilvl w:val="0"/>
          <w:numId w:val="6"/>
        </w:numPr>
      </w:pPr>
      <w:r w:rsidRPr="00360173">
        <w:t>Reporte del SIGEP 20</w:t>
      </w:r>
      <w:r w:rsidR="00357D8C">
        <w:t xml:space="preserve">22 - </w:t>
      </w:r>
      <w:r w:rsidRPr="00360173">
        <w:t xml:space="preserve"> </w:t>
      </w:r>
      <w:r w:rsidR="00357D8C">
        <w:t>1er semestre</w:t>
      </w:r>
    </w:p>
    <w:p w14:paraId="2E758C62" w14:textId="3EED0A65" w:rsidR="00DC7B25" w:rsidRPr="00360173" w:rsidRDefault="00DC7B25" w:rsidP="00360173">
      <w:pPr>
        <w:pStyle w:val="Prrafodelista"/>
        <w:numPr>
          <w:ilvl w:val="0"/>
          <w:numId w:val="6"/>
        </w:numPr>
      </w:pPr>
      <w:r w:rsidRPr="00360173">
        <w:t>Reporte de control del Seguimiento</w:t>
      </w:r>
      <w:r w:rsidR="00AE3340" w:rsidRPr="00360173">
        <w:t xml:space="preserve"> (Sistema Informatizado POA)</w:t>
      </w:r>
      <w:r w:rsidRPr="00360173">
        <w:t xml:space="preserve"> - gestión </w:t>
      </w:r>
      <w:r w:rsidR="00360173" w:rsidRPr="00360173">
        <w:t>–</w:t>
      </w:r>
      <w:r w:rsidRPr="00360173">
        <w:t xml:space="preserve"> 20</w:t>
      </w:r>
      <w:r w:rsidR="00357D8C">
        <w:t>22</w:t>
      </w:r>
      <w:r w:rsidR="00360173" w:rsidRPr="00360173">
        <w:t>.</w:t>
      </w:r>
    </w:p>
    <w:p w14:paraId="6E975DA5" w14:textId="77777777" w:rsidR="00DC7B25" w:rsidRPr="00360173" w:rsidRDefault="00DC7B25" w:rsidP="00DC7B25">
      <w:pPr>
        <w:pStyle w:val="Prrafodelista"/>
        <w:numPr>
          <w:ilvl w:val="0"/>
          <w:numId w:val="6"/>
        </w:numPr>
      </w:pPr>
      <w:r w:rsidRPr="00360173">
        <w:t>Reglamento Específico del SPO</w:t>
      </w:r>
      <w:r w:rsidR="00360173" w:rsidRPr="00360173">
        <w:t xml:space="preserve"> -</w:t>
      </w:r>
      <w:r w:rsidRPr="00360173">
        <w:t xml:space="preserve"> </w:t>
      </w:r>
      <w:r w:rsidR="00360173" w:rsidRPr="00360173">
        <w:t>CEUB</w:t>
      </w:r>
      <w:r w:rsidRPr="00360173">
        <w:t>.</w:t>
      </w:r>
    </w:p>
    <w:p w14:paraId="3FF07F2C" w14:textId="03320FCF" w:rsidR="00360173" w:rsidRDefault="00360173" w:rsidP="00DC7B25">
      <w:pPr>
        <w:pStyle w:val="Prrafodelista"/>
        <w:numPr>
          <w:ilvl w:val="0"/>
          <w:numId w:val="6"/>
        </w:numPr>
      </w:pPr>
      <w:r w:rsidRPr="00360173">
        <w:t>Manual de Procesos y Procedimientos</w:t>
      </w:r>
      <w:r w:rsidR="003361B5">
        <w:t xml:space="preserve"> POA</w:t>
      </w:r>
    </w:p>
    <w:p w14:paraId="084B9B1F" w14:textId="6A8D1D3B" w:rsidR="009D603A" w:rsidRDefault="00A63579" w:rsidP="00FA22A0">
      <w:pPr>
        <w:pStyle w:val="Ttulo1"/>
      </w:pPr>
      <w:bookmarkStart w:id="10" w:name="_Toc109802673"/>
      <w:r>
        <w:t xml:space="preserve">SEGUIMIENTO Y </w:t>
      </w:r>
      <w:r w:rsidR="00FA22A0">
        <w:t>EVALUACIÓN DE OBJETIVOS DE GESTIÓN Y RESULTADOS ESPERADOS</w:t>
      </w:r>
      <w:bookmarkEnd w:id="10"/>
    </w:p>
    <w:p w14:paraId="4DB53614" w14:textId="00EAD249" w:rsidR="00C52A03" w:rsidRPr="00C52A03" w:rsidRDefault="00C52A03" w:rsidP="00C52A03">
      <w:r w:rsidRPr="00C52A03">
        <w:t xml:space="preserve">Para poder evaluar adecuadamente el nivel de ejecución físico-financiera del Programa de Operaciones </w:t>
      </w:r>
      <w:r w:rsidR="00981110">
        <w:t>1er. SEMESTRE</w:t>
      </w:r>
      <w:r w:rsidRPr="00C52A03">
        <w:t xml:space="preserve">, se relaciona variables de dicho instrumento, de modo tal que contraste en términos de producto logrado, frente a contribución al logro del objetivo, resulta coherente. En ese sentido se han relacionado la variable objetivo de gestión institucional, con el variable producto, de modo que, al evaluar el nivel porcentual de obtención de producto, fue posible evaluar el nivel de logro del objetivo planteado en el programa de operaciones. En este sentido, la evaluación nos permite identificar algunos factores que favorecieron o dificultaron la obtención de los productos medidos. En conjunto este procedimiento de evaluación de la ejecución del POA permite a las instancias ejecutivas de la UAJMS, no solo contar con una visión general del nivel de ejecución de su programación anual, sino le permite efectuar previsiones a futuro que se traducen en el ajuste de objetivos, incorporación de nuevas actividades o el redimensionamiento de los alcances del POA en la siguiente gestión. </w:t>
      </w:r>
    </w:p>
    <w:p w14:paraId="3BE87528" w14:textId="77777777" w:rsidR="00C52A03" w:rsidRPr="00C52A03" w:rsidRDefault="00C52A03" w:rsidP="00C52A03">
      <w:r w:rsidRPr="00C52A03">
        <w:t xml:space="preserve">La evaluación también involucra la medición de la ejecución financiera por producto, tomando como referencia el presupuesto global asignado a la UAJMS, en este sentido la ejecución mide los recursos destinados a gasto corriente e inversión. </w:t>
      </w:r>
    </w:p>
    <w:p w14:paraId="5FE35BD7" w14:textId="77777777" w:rsidR="00C52A03" w:rsidRPr="00C52A03" w:rsidRDefault="00C52A03" w:rsidP="00C52A03">
      <w:r w:rsidRPr="00C52A03">
        <w:t>La medición se hace a partir del ingreso de información en el Modulo de Planificación del Sistema Informático eproyectos, en el cual, las Unidades Ejecutoras reportan avances y limitantes de los planes operativos. Para clasificar los avances de las Metas Estratégicas y macro actividades que reportan las diferentes Unidades Ejecutoras se utilizó la técnica de colorimetría, los resultados de este análisis se vinculan a la herramienta informática.</w:t>
      </w:r>
    </w:p>
    <w:p w14:paraId="30473EEB" w14:textId="03BFCBD2" w:rsidR="00C52A03" w:rsidRDefault="00C52A03" w:rsidP="00C52A03">
      <w:r w:rsidRPr="00C52A03">
        <w:t>Como parte del informe de seguimiento en este apartado se resume el cumplimiento de las metas comparando lo esperado contra lo logrado en el año.</w:t>
      </w:r>
    </w:p>
    <w:p w14:paraId="578AA976" w14:textId="4F4FBBC4" w:rsidR="00165CCF" w:rsidRDefault="00FA22A0" w:rsidP="00A63579">
      <w:pPr>
        <w:pStyle w:val="Ttulo2"/>
        <w:ind w:left="426"/>
      </w:pPr>
      <w:bookmarkStart w:id="11" w:name="_Toc109802674"/>
      <w:r>
        <w:t>ANÁLISIS SITUACIONAL DE OBJETIVOS</w:t>
      </w:r>
      <w:bookmarkEnd w:id="11"/>
    </w:p>
    <w:p w14:paraId="40E3251F" w14:textId="798F50F5" w:rsidR="002E406A" w:rsidRDefault="002E406A" w:rsidP="00A63579">
      <w:pPr>
        <w:pStyle w:val="Ttulo3"/>
        <w:ind w:left="426"/>
      </w:pPr>
      <w:bookmarkStart w:id="12" w:name="_Toc109802675"/>
      <w:r>
        <w:t>Seguimiento a los Resultados</w:t>
      </w:r>
      <w:bookmarkEnd w:id="12"/>
    </w:p>
    <w:p w14:paraId="4B405BF8" w14:textId="55613D45" w:rsidR="00AB4F79" w:rsidRDefault="00AB4F79" w:rsidP="003361B5"/>
    <w:p w14:paraId="4AA8A783" w14:textId="77777777" w:rsidR="00AB4F79" w:rsidRDefault="00AB4F79" w:rsidP="003361B5">
      <w:pPr>
        <w:sectPr w:rsidR="00AB4F79" w:rsidSect="00BE2BDF">
          <w:headerReference w:type="default" r:id="rId9"/>
          <w:footerReference w:type="default" r:id="rId10"/>
          <w:pgSz w:w="12240" w:h="15840" w:code="1"/>
          <w:pgMar w:top="1559" w:right="1701" w:bottom="1418" w:left="1701" w:header="709" w:footer="709" w:gutter="0"/>
          <w:cols w:space="708"/>
          <w:docGrid w:linePitch="360"/>
        </w:sectPr>
      </w:pPr>
    </w:p>
    <w:p w14:paraId="0E785BC8" w14:textId="626BD62E" w:rsidR="00AB4F79" w:rsidRDefault="00A84FF7" w:rsidP="003361B5">
      <w:r w:rsidRPr="00A84FF7">
        <w:rPr>
          <w:noProof/>
          <w:lang w:eastAsia="es-BO"/>
        </w:rPr>
        <w:lastRenderedPageBreak/>
        <w:drawing>
          <wp:inline distT="0" distB="0" distL="0" distR="0" wp14:anchorId="5E048697" wp14:editId="116D1D87">
            <wp:extent cx="8601075" cy="493458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01091" cy="4934594"/>
                    </a:xfrm>
                    <a:prstGeom prst="rect">
                      <a:avLst/>
                    </a:prstGeom>
                  </pic:spPr>
                </pic:pic>
              </a:graphicData>
            </a:graphic>
          </wp:inline>
        </w:drawing>
      </w:r>
    </w:p>
    <w:p w14:paraId="1AEFD551" w14:textId="090BD030" w:rsidR="00AB4F79" w:rsidRDefault="00AB4F79" w:rsidP="003361B5"/>
    <w:p w14:paraId="253E8866" w14:textId="714D0999" w:rsidR="00AB4F79" w:rsidRDefault="00AB4F79" w:rsidP="003361B5"/>
    <w:p w14:paraId="33762F7D" w14:textId="47B2CAB6" w:rsidR="00AB4F79" w:rsidRDefault="002F3107" w:rsidP="003361B5">
      <w:r w:rsidRPr="002F3107">
        <w:rPr>
          <w:noProof/>
          <w:lang w:eastAsia="es-BO"/>
        </w:rPr>
        <w:lastRenderedPageBreak/>
        <w:drawing>
          <wp:inline distT="0" distB="0" distL="0" distR="0" wp14:anchorId="31179344" wp14:editId="297AFF87">
            <wp:extent cx="8134350" cy="54959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34350" cy="5495925"/>
                    </a:xfrm>
                    <a:prstGeom prst="rect">
                      <a:avLst/>
                    </a:prstGeom>
                  </pic:spPr>
                </pic:pic>
              </a:graphicData>
            </a:graphic>
          </wp:inline>
        </w:drawing>
      </w:r>
    </w:p>
    <w:p w14:paraId="2DE2F99A" w14:textId="01B8C177" w:rsidR="00AB4F79" w:rsidRDefault="003A2FD1" w:rsidP="003361B5">
      <w:r w:rsidRPr="003A2FD1">
        <w:rPr>
          <w:noProof/>
          <w:lang w:eastAsia="es-BO"/>
        </w:rPr>
        <w:lastRenderedPageBreak/>
        <w:drawing>
          <wp:inline distT="0" distB="0" distL="0" distR="0" wp14:anchorId="27E2B5BE" wp14:editId="2FB2E6BE">
            <wp:extent cx="8143125" cy="5598160"/>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59781" cy="5609611"/>
                    </a:xfrm>
                    <a:prstGeom prst="rect">
                      <a:avLst/>
                    </a:prstGeom>
                  </pic:spPr>
                </pic:pic>
              </a:graphicData>
            </a:graphic>
          </wp:inline>
        </w:drawing>
      </w:r>
    </w:p>
    <w:p w14:paraId="29832356" w14:textId="4C29B89B" w:rsidR="00AB4F79" w:rsidRDefault="00BA21D7" w:rsidP="003361B5">
      <w:r w:rsidRPr="00BA21D7">
        <w:rPr>
          <w:noProof/>
          <w:lang w:eastAsia="es-BO"/>
        </w:rPr>
        <w:lastRenderedPageBreak/>
        <w:drawing>
          <wp:inline distT="0" distB="0" distL="0" distR="0" wp14:anchorId="779BF68F" wp14:editId="0B976E1F">
            <wp:extent cx="8003969" cy="561213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12034" cy="5617785"/>
                    </a:xfrm>
                    <a:prstGeom prst="rect">
                      <a:avLst/>
                    </a:prstGeom>
                  </pic:spPr>
                </pic:pic>
              </a:graphicData>
            </a:graphic>
          </wp:inline>
        </w:drawing>
      </w:r>
    </w:p>
    <w:p w14:paraId="029AAA69" w14:textId="16AC9D46" w:rsidR="00AB4F79" w:rsidRDefault="00A979DA" w:rsidP="003361B5">
      <w:r w:rsidRPr="00A979DA">
        <w:rPr>
          <w:noProof/>
          <w:lang w:eastAsia="es-BO"/>
        </w:rPr>
        <w:lastRenderedPageBreak/>
        <w:drawing>
          <wp:inline distT="0" distB="0" distL="0" distR="0" wp14:anchorId="771A3A21" wp14:editId="5D32DD1A">
            <wp:extent cx="8168005" cy="486537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68005" cy="4865370"/>
                    </a:xfrm>
                    <a:prstGeom prst="rect">
                      <a:avLst/>
                    </a:prstGeom>
                  </pic:spPr>
                </pic:pic>
              </a:graphicData>
            </a:graphic>
          </wp:inline>
        </w:drawing>
      </w:r>
    </w:p>
    <w:p w14:paraId="6A90B77A" w14:textId="1C724F9E" w:rsidR="00AB4F79" w:rsidRDefault="00AB4F79" w:rsidP="003361B5"/>
    <w:p w14:paraId="68652182" w14:textId="4C296793" w:rsidR="00AB4F79" w:rsidRDefault="00AB4F79" w:rsidP="003361B5"/>
    <w:p w14:paraId="6B7758D4" w14:textId="0F9F6FF5" w:rsidR="00AB4F79" w:rsidRDefault="00DF2702" w:rsidP="003361B5">
      <w:r w:rsidRPr="00DF2702">
        <w:rPr>
          <w:noProof/>
          <w:lang w:eastAsia="es-BO"/>
        </w:rPr>
        <w:lastRenderedPageBreak/>
        <w:drawing>
          <wp:inline distT="0" distB="0" distL="0" distR="0" wp14:anchorId="7296B862" wp14:editId="7988ED29">
            <wp:extent cx="8098971" cy="54743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13069" cy="5483864"/>
                    </a:xfrm>
                    <a:prstGeom prst="rect">
                      <a:avLst/>
                    </a:prstGeom>
                  </pic:spPr>
                </pic:pic>
              </a:graphicData>
            </a:graphic>
          </wp:inline>
        </w:drawing>
      </w:r>
    </w:p>
    <w:p w14:paraId="336EB375" w14:textId="4EFA29AB" w:rsidR="00AB4F79" w:rsidRDefault="00DF2702" w:rsidP="003361B5">
      <w:r w:rsidRPr="00DF2702">
        <w:rPr>
          <w:noProof/>
          <w:lang w:eastAsia="es-BO"/>
        </w:rPr>
        <w:lastRenderedPageBreak/>
        <w:drawing>
          <wp:inline distT="0" distB="0" distL="0" distR="0" wp14:anchorId="6E1D62B4" wp14:editId="0E43F3E2">
            <wp:extent cx="8324215" cy="5099854"/>
            <wp:effectExtent l="0" t="0" r="63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29249" cy="5102938"/>
                    </a:xfrm>
                    <a:prstGeom prst="rect">
                      <a:avLst/>
                    </a:prstGeom>
                  </pic:spPr>
                </pic:pic>
              </a:graphicData>
            </a:graphic>
          </wp:inline>
        </w:drawing>
      </w:r>
    </w:p>
    <w:p w14:paraId="73833BFB" w14:textId="366609DF" w:rsidR="00AB4F79" w:rsidRDefault="00AB4F79" w:rsidP="003361B5"/>
    <w:p w14:paraId="0395818A" w14:textId="751C761F" w:rsidR="00AB4F79" w:rsidRDefault="00922243" w:rsidP="003361B5">
      <w:r w:rsidRPr="00922243">
        <w:rPr>
          <w:noProof/>
          <w:lang w:eastAsia="es-BO"/>
        </w:rPr>
        <w:lastRenderedPageBreak/>
        <w:drawing>
          <wp:inline distT="0" distB="0" distL="0" distR="0" wp14:anchorId="5FEC7467" wp14:editId="45468556">
            <wp:extent cx="8265160" cy="5367646"/>
            <wp:effectExtent l="0" t="0" r="254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74052" cy="5373421"/>
                    </a:xfrm>
                    <a:prstGeom prst="rect">
                      <a:avLst/>
                    </a:prstGeom>
                  </pic:spPr>
                </pic:pic>
              </a:graphicData>
            </a:graphic>
          </wp:inline>
        </w:drawing>
      </w:r>
    </w:p>
    <w:p w14:paraId="5A2CD6B8" w14:textId="0C6C295D" w:rsidR="00AB4F79" w:rsidRDefault="00922243" w:rsidP="003361B5">
      <w:r w:rsidRPr="00922243">
        <w:rPr>
          <w:noProof/>
          <w:lang w:eastAsia="es-BO"/>
        </w:rPr>
        <w:lastRenderedPageBreak/>
        <w:drawing>
          <wp:inline distT="0" distB="0" distL="0" distR="0" wp14:anchorId="2C7B8351" wp14:editId="1D88A484">
            <wp:extent cx="8168005" cy="5082639"/>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71365" cy="5084730"/>
                    </a:xfrm>
                    <a:prstGeom prst="rect">
                      <a:avLst/>
                    </a:prstGeom>
                  </pic:spPr>
                </pic:pic>
              </a:graphicData>
            </a:graphic>
          </wp:inline>
        </w:drawing>
      </w:r>
    </w:p>
    <w:p w14:paraId="7B21DD59" w14:textId="402F4E6C" w:rsidR="00AB4F79" w:rsidRDefault="00AB4F79" w:rsidP="003361B5"/>
    <w:p w14:paraId="71E04DB0" w14:textId="7F949110" w:rsidR="00AB4F79" w:rsidRDefault="00922243" w:rsidP="003361B5">
      <w:r w:rsidRPr="00922243">
        <w:rPr>
          <w:noProof/>
          <w:lang w:eastAsia="es-BO"/>
        </w:rPr>
        <w:lastRenderedPageBreak/>
        <w:drawing>
          <wp:inline distT="0" distB="0" distL="0" distR="0" wp14:anchorId="018E20A8" wp14:editId="38659551">
            <wp:extent cx="8168005" cy="4773880"/>
            <wp:effectExtent l="0" t="0" r="4445"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90916" cy="4787271"/>
                    </a:xfrm>
                    <a:prstGeom prst="rect">
                      <a:avLst/>
                    </a:prstGeom>
                  </pic:spPr>
                </pic:pic>
              </a:graphicData>
            </a:graphic>
          </wp:inline>
        </w:drawing>
      </w:r>
    </w:p>
    <w:p w14:paraId="18F5B676" w14:textId="18A36CB2" w:rsidR="00AB4F79" w:rsidRDefault="00AB4F79" w:rsidP="003361B5"/>
    <w:p w14:paraId="6B320241" w14:textId="4B58DF30" w:rsidR="003361B5" w:rsidRDefault="003361B5" w:rsidP="003361B5"/>
    <w:p w14:paraId="07BC21D1" w14:textId="068635FC" w:rsidR="00EC24EA" w:rsidRDefault="00EC24EA" w:rsidP="003361B5">
      <w:pPr>
        <w:sectPr w:rsidR="00EC24EA" w:rsidSect="00AB4F79">
          <w:pgSz w:w="15840" w:h="12240" w:orient="landscape" w:code="1"/>
          <w:pgMar w:top="1701" w:right="1418" w:bottom="1701" w:left="1559" w:header="709" w:footer="709" w:gutter="0"/>
          <w:cols w:space="708"/>
          <w:docGrid w:linePitch="360"/>
        </w:sectPr>
      </w:pPr>
    </w:p>
    <w:p w14:paraId="280AE830" w14:textId="50513AFE" w:rsidR="00F1558E" w:rsidRPr="00EA1A64" w:rsidRDefault="00F1558E" w:rsidP="00A63579">
      <w:pPr>
        <w:pStyle w:val="Ttulo3"/>
        <w:ind w:left="426"/>
        <w:rPr>
          <w:color w:val="0070C0"/>
        </w:rPr>
      </w:pPr>
      <w:bookmarkStart w:id="13" w:name="_Toc109802676"/>
      <w:bookmarkStart w:id="14" w:name="_Toc16751307"/>
      <w:r w:rsidRPr="00EA1A64">
        <w:rPr>
          <w:color w:val="0070C0"/>
        </w:rPr>
        <w:lastRenderedPageBreak/>
        <w:t>Análisis cuantitativo/cualitativos de Resultados Estratégicos</w:t>
      </w:r>
      <w:bookmarkEnd w:id="13"/>
    </w:p>
    <w:p w14:paraId="457A305C" w14:textId="6A37E12D" w:rsidR="00F1558E" w:rsidRDefault="00F1558E" w:rsidP="00F1558E">
      <w:r w:rsidRPr="00FE3B30">
        <w:t>Las matrices por área nos reflejan lo programado y alcanzado</w:t>
      </w:r>
      <w:r>
        <w:t xml:space="preserve"> (eficacia y ejecución financiera)</w:t>
      </w:r>
      <w:r w:rsidRPr="00FE3B30">
        <w:t xml:space="preserve"> de los resultados que contribuyen directamente</w:t>
      </w:r>
      <w:r>
        <w:t xml:space="preserve"> al logro de los objetivos del PEI 2019-2025, estos resultados fueron </w:t>
      </w:r>
      <w:r w:rsidRPr="00C30061">
        <w:rPr>
          <w:highlight w:val="yellow"/>
        </w:rPr>
        <w:t>ejecutados a través de operaciones estratégicas, logrando una eficacia del 78,4%.</w:t>
      </w:r>
    </w:p>
    <w:p w14:paraId="4330A244" w14:textId="27BBB2A4" w:rsidR="00B840D3" w:rsidRPr="0033723F" w:rsidRDefault="00B840D3" w:rsidP="0033723F">
      <w:pPr>
        <w:pStyle w:val="Tabla1"/>
      </w:pPr>
      <w:bookmarkStart w:id="15" w:name="_Toc92960240"/>
      <w:r w:rsidRPr="0033723F">
        <w:t xml:space="preserve">GRÁFICO Nº </w:t>
      </w:r>
      <w:r w:rsidR="00856D1C">
        <w:fldChar w:fldCharType="begin"/>
      </w:r>
      <w:r w:rsidR="00856D1C">
        <w:instrText xml:space="preserve"> SEQ Gráfico_Nº \* ARABIC </w:instrText>
      </w:r>
      <w:r w:rsidR="00856D1C">
        <w:fldChar w:fldCharType="separate"/>
      </w:r>
      <w:r w:rsidR="00417BF9">
        <w:rPr>
          <w:noProof/>
        </w:rPr>
        <w:t>1</w:t>
      </w:r>
      <w:r w:rsidR="00856D1C">
        <w:rPr>
          <w:noProof/>
        </w:rPr>
        <w:fldChar w:fldCharType="end"/>
      </w:r>
      <w:r w:rsidRPr="0033723F">
        <w:t>: EFICACIA RESULTADOS ESTRATEGICOS</w:t>
      </w:r>
      <w:bookmarkEnd w:id="15"/>
    </w:p>
    <w:p w14:paraId="4AC10845" w14:textId="45EFCFA8" w:rsidR="00B840D3" w:rsidRPr="0033723F" w:rsidRDefault="008238D1" w:rsidP="0033723F">
      <w:pPr>
        <w:pStyle w:val="Tabla1"/>
      </w:pPr>
      <w:r>
        <w:t>AL 30 – 06 - 2022</w:t>
      </w:r>
    </w:p>
    <w:p w14:paraId="7CC67567" w14:textId="4B6AD02D" w:rsidR="00B840D3" w:rsidRDefault="00B840D3" w:rsidP="00F1558E"/>
    <w:p w14:paraId="5BC11EE5" w14:textId="2E059A1F" w:rsidR="00856D1C" w:rsidRDefault="00856D1C" w:rsidP="00F1558E"/>
    <w:p w14:paraId="27F663EA" w14:textId="3175572E" w:rsidR="00856D1C" w:rsidRDefault="00856D1C" w:rsidP="00F1558E"/>
    <w:p w14:paraId="35D5A321" w14:textId="0336183F" w:rsidR="00F1558E" w:rsidRDefault="00F1558E" w:rsidP="0063249B">
      <w:pPr>
        <w:pStyle w:val="Prrafodelista"/>
        <w:ind w:left="1418"/>
        <w:jc w:val="center"/>
        <w:rPr>
          <w:b/>
        </w:rPr>
      </w:pPr>
      <w:r>
        <w:rPr>
          <w:noProof/>
          <w:lang w:eastAsia="es-BO"/>
        </w:rPr>
        <w:drawing>
          <wp:inline distT="0" distB="0" distL="0" distR="0" wp14:anchorId="5C414BD4" wp14:editId="587B0CB3">
            <wp:extent cx="3048000" cy="2028825"/>
            <wp:effectExtent l="0" t="0" r="0" b="0"/>
            <wp:docPr id="50" name="Gráfico 5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81F6A0" w14:textId="5614B5E7" w:rsidR="00F1558E" w:rsidRDefault="00F1558E" w:rsidP="00F1558E">
      <w:pPr>
        <w:pStyle w:val="Prrafodelista"/>
        <w:ind w:left="1418"/>
        <w:rPr>
          <w:b/>
        </w:rPr>
      </w:pPr>
    </w:p>
    <w:p w14:paraId="1A7D654A" w14:textId="72DF0BF0" w:rsidR="00C510FA" w:rsidRPr="00623001" w:rsidRDefault="00C510FA" w:rsidP="00A63579">
      <w:pPr>
        <w:pStyle w:val="Ttulo3"/>
        <w:ind w:left="426"/>
        <w:jc w:val="left"/>
        <w:rPr>
          <w:color w:val="0070C0"/>
        </w:rPr>
      </w:pPr>
      <w:bookmarkStart w:id="16" w:name="_Toc109802677"/>
      <w:r w:rsidRPr="00623001">
        <w:rPr>
          <w:color w:val="0070C0"/>
        </w:rPr>
        <w:t>Análisis cua</w:t>
      </w:r>
      <w:r w:rsidR="000E6BA7" w:rsidRPr="00623001">
        <w:rPr>
          <w:color w:val="0070C0"/>
        </w:rPr>
        <w:t>ntitativo</w:t>
      </w:r>
      <w:r w:rsidR="0079629D" w:rsidRPr="00623001">
        <w:rPr>
          <w:color w:val="0070C0"/>
        </w:rPr>
        <w:t>/cualitativo</w:t>
      </w:r>
      <w:r w:rsidRPr="00623001">
        <w:rPr>
          <w:color w:val="0070C0"/>
        </w:rPr>
        <w:t xml:space="preserve"> de los resultados </w:t>
      </w:r>
      <w:r w:rsidR="0079629D" w:rsidRPr="00623001">
        <w:rPr>
          <w:color w:val="0070C0"/>
        </w:rPr>
        <w:t>estratégicos y operativos</w:t>
      </w:r>
      <w:bookmarkEnd w:id="16"/>
    </w:p>
    <w:p w14:paraId="3C03BAB4" w14:textId="671B77E5" w:rsidR="00565D61" w:rsidRDefault="00CA0B92" w:rsidP="00082CF8">
      <w:pPr>
        <w:tabs>
          <w:tab w:val="clear" w:pos="2724"/>
        </w:tabs>
        <w:spacing w:line="259" w:lineRule="auto"/>
        <w:rPr>
          <w:iCs/>
        </w:rPr>
      </w:pPr>
      <w:r w:rsidRPr="00CA0B92">
        <w:rPr>
          <w:iCs/>
        </w:rPr>
        <w:t xml:space="preserve">Para la gestion </w:t>
      </w:r>
      <w:r>
        <w:rPr>
          <w:iCs/>
        </w:rPr>
        <w:t>202</w:t>
      </w:r>
      <w:r w:rsidR="00CE1BB5">
        <w:rPr>
          <w:iCs/>
        </w:rPr>
        <w:t>2</w:t>
      </w:r>
      <w:r>
        <w:rPr>
          <w:iCs/>
        </w:rPr>
        <w:t xml:space="preserve">, </w:t>
      </w:r>
      <w:r w:rsidR="00082CF8" w:rsidRPr="00137198">
        <w:rPr>
          <w:iCs/>
          <w:highlight w:val="yellow"/>
        </w:rPr>
        <w:t>se logró una eficacia media de 60.4%</w:t>
      </w:r>
      <w:r w:rsidR="00082CF8">
        <w:rPr>
          <w:iCs/>
        </w:rPr>
        <w:t xml:space="preserve"> en el logro de los resultados estratégicos que aportan directamente al PEI y los resultados operativos que aportan indirectamente a los objetivos estratégicos del PEI.</w:t>
      </w:r>
      <w:r w:rsidR="00901D00">
        <w:rPr>
          <w:iCs/>
        </w:rPr>
        <w:t xml:space="preserve"> Realizando una comparación de la eficacia de los resultados estratégicos con la</w:t>
      </w:r>
      <w:r w:rsidR="00E24CF2">
        <w:rPr>
          <w:iCs/>
        </w:rPr>
        <w:t xml:space="preserve"> </w:t>
      </w:r>
      <w:r w:rsidR="00901D00">
        <w:rPr>
          <w:iCs/>
        </w:rPr>
        <w:t>tota</w:t>
      </w:r>
      <w:r w:rsidR="00E24CF2">
        <w:rPr>
          <w:iCs/>
        </w:rPr>
        <w:t>l</w:t>
      </w:r>
      <w:r w:rsidR="00901D00">
        <w:rPr>
          <w:iCs/>
        </w:rPr>
        <w:t xml:space="preserve">, sumando las </w:t>
      </w:r>
      <w:r w:rsidR="00E24CF2">
        <w:rPr>
          <w:iCs/>
        </w:rPr>
        <w:t>operativos la eficacia es menor</w:t>
      </w:r>
      <w:r w:rsidR="00D30375">
        <w:rPr>
          <w:iCs/>
        </w:rPr>
        <w:t xml:space="preserve">, debido a </w:t>
      </w:r>
      <w:r w:rsidR="00F1558E">
        <w:rPr>
          <w:iCs/>
        </w:rPr>
        <w:t>que,</w:t>
      </w:r>
      <w:r w:rsidR="00D30375">
        <w:rPr>
          <w:iCs/>
        </w:rPr>
        <w:t xml:space="preserve"> a nivel operativo, por diversas razones muchas actividades no se desarrollaron</w:t>
      </w:r>
      <w:r w:rsidR="00E24CF2">
        <w:rPr>
          <w:iCs/>
        </w:rPr>
        <w:t>.</w:t>
      </w:r>
    </w:p>
    <w:p w14:paraId="799F64CA" w14:textId="385568E4" w:rsidR="00557218" w:rsidRDefault="00557218" w:rsidP="00082CF8">
      <w:pPr>
        <w:tabs>
          <w:tab w:val="clear" w:pos="2724"/>
        </w:tabs>
        <w:spacing w:line="259" w:lineRule="auto"/>
        <w:rPr>
          <w:iCs/>
        </w:rPr>
      </w:pPr>
    </w:p>
    <w:p w14:paraId="3FA5C1BA" w14:textId="490FDB0C" w:rsidR="00557218" w:rsidRDefault="00557218" w:rsidP="00082CF8">
      <w:pPr>
        <w:tabs>
          <w:tab w:val="clear" w:pos="2724"/>
        </w:tabs>
        <w:spacing w:line="259" w:lineRule="auto"/>
        <w:rPr>
          <w:iCs/>
        </w:rPr>
      </w:pPr>
    </w:p>
    <w:p w14:paraId="00533E58" w14:textId="626A8712" w:rsidR="00557218" w:rsidRDefault="00557218" w:rsidP="00082CF8">
      <w:pPr>
        <w:tabs>
          <w:tab w:val="clear" w:pos="2724"/>
        </w:tabs>
        <w:spacing w:line="259" w:lineRule="auto"/>
        <w:rPr>
          <w:iCs/>
        </w:rPr>
      </w:pPr>
    </w:p>
    <w:p w14:paraId="2BCCA64A" w14:textId="755B582F" w:rsidR="00557218" w:rsidRDefault="00557218" w:rsidP="00082CF8">
      <w:pPr>
        <w:tabs>
          <w:tab w:val="clear" w:pos="2724"/>
        </w:tabs>
        <w:spacing w:line="259" w:lineRule="auto"/>
        <w:rPr>
          <w:iCs/>
        </w:rPr>
      </w:pPr>
    </w:p>
    <w:p w14:paraId="4C52FF74" w14:textId="4922E827" w:rsidR="00557218" w:rsidRDefault="00557218" w:rsidP="00082CF8">
      <w:pPr>
        <w:tabs>
          <w:tab w:val="clear" w:pos="2724"/>
        </w:tabs>
        <w:spacing w:line="259" w:lineRule="auto"/>
        <w:rPr>
          <w:iCs/>
        </w:rPr>
      </w:pPr>
    </w:p>
    <w:p w14:paraId="5B30F463" w14:textId="7CD80902" w:rsidR="00557218" w:rsidRDefault="00557218" w:rsidP="00082CF8">
      <w:pPr>
        <w:tabs>
          <w:tab w:val="clear" w:pos="2724"/>
        </w:tabs>
        <w:spacing w:line="259" w:lineRule="auto"/>
        <w:rPr>
          <w:iCs/>
        </w:rPr>
      </w:pPr>
    </w:p>
    <w:p w14:paraId="06DE8366" w14:textId="77777777" w:rsidR="00A63579" w:rsidRDefault="00A63579" w:rsidP="00082CF8">
      <w:pPr>
        <w:tabs>
          <w:tab w:val="clear" w:pos="2724"/>
        </w:tabs>
        <w:spacing w:line="259" w:lineRule="auto"/>
        <w:rPr>
          <w:iCs/>
        </w:rPr>
      </w:pPr>
    </w:p>
    <w:p w14:paraId="7F8231DC" w14:textId="26A3D17E" w:rsidR="00557218" w:rsidRDefault="00557218" w:rsidP="00082CF8">
      <w:pPr>
        <w:tabs>
          <w:tab w:val="clear" w:pos="2724"/>
        </w:tabs>
        <w:spacing w:line="259" w:lineRule="auto"/>
        <w:rPr>
          <w:iCs/>
        </w:rPr>
      </w:pPr>
    </w:p>
    <w:p w14:paraId="75A89308" w14:textId="1B0BC707" w:rsidR="00557218" w:rsidRDefault="00557218" w:rsidP="00082CF8">
      <w:pPr>
        <w:tabs>
          <w:tab w:val="clear" w:pos="2724"/>
        </w:tabs>
        <w:spacing w:line="259" w:lineRule="auto"/>
        <w:rPr>
          <w:iCs/>
        </w:rPr>
      </w:pPr>
    </w:p>
    <w:p w14:paraId="2DDF1BCE" w14:textId="77777777" w:rsidR="00557218" w:rsidRDefault="00557218" w:rsidP="00082CF8">
      <w:pPr>
        <w:tabs>
          <w:tab w:val="clear" w:pos="2724"/>
        </w:tabs>
        <w:spacing w:line="259" w:lineRule="auto"/>
        <w:rPr>
          <w:iCs/>
        </w:rPr>
      </w:pPr>
    </w:p>
    <w:p w14:paraId="0BF7A30F" w14:textId="57919810" w:rsidR="000E6BA7" w:rsidRDefault="000E6BA7" w:rsidP="0033723F">
      <w:pPr>
        <w:pStyle w:val="Tabla1"/>
      </w:pPr>
      <w:bookmarkStart w:id="17" w:name="_Toc65760017"/>
      <w:bookmarkEnd w:id="14"/>
      <w:r w:rsidRPr="001811E4">
        <w:rPr>
          <w:bCs/>
          <w:color w:val="000000" w:themeColor="text1"/>
        </w:rPr>
        <w:t xml:space="preserve">GRÁFICO Nº </w:t>
      </w:r>
      <w:r w:rsidR="00557218">
        <w:rPr>
          <w:bCs/>
          <w:color w:val="000000" w:themeColor="text1"/>
        </w:rPr>
        <w:t>2</w:t>
      </w:r>
      <w:r w:rsidRPr="001811E4">
        <w:rPr>
          <w:bCs/>
          <w:color w:val="000000" w:themeColor="text1"/>
        </w:rPr>
        <w:t>: EFICACIA</w:t>
      </w:r>
      <w:r w:rsidRPr="001811E4">
        <w:rPr>
          <w:color w:val="000000" w:themeColor="text1"/>
        </w:rPr>
        <w:t xml:space="preserve"> </w:t>
      </w:r>
      <w:r>
        <w:t xml:space="preserve">TOTAL </w:t>
      </w:r>
      <w:r w:rsidRPr="00971510">
        <w:t>UAJMS</w:t>
      </w:r>
      <w:bookmarkEnd w:id="17"/>
    </w:p>
    <w:p w14:paraId="4573049E" w14:textId="77777777" w:rsidR="00584A1B" w:rsidRPr="0033723F" w:rsidRDefault="00584A1B" w:rsidP="00584A1B">
      <w:pPr>
        <w:pStyle w:val="Tabla1"/>
      </w:pPr>
      <w:r>
        <w:t>AL 30 – 06 - 2022</w:t>
      </w:r>
    </w:p>
    <w:p w14:paraId="078377E1" w14:textId="77777777" w:rsidR="00584A1B" w:rsidRDefault="00584A1B" w:rsidP="0033723F">
      <w:pPr>
        <w:pStyle w:val="Tabla1"/>
      </w:pPr>
    </w:p>
    <w:p w14:paraId="36373EC2" w14:textId="77777777" w:rsidR="000E6BA7" w:rsidRDefault="000E6BA7" w:rsidP="000E6BA7">
      <w:pPr>
        <w:pStyle w:val="Descripcin"/>
        <w:keepNext/>
        <w:jc w:val="center"/>
      </w:pPr>
    </w:p>
    <w:p w14:paraId="006F56D2" w14:textId="19AD11D7" w:rsidR="000E6BA7" w:rsidRDefault="000E6BA7" w:rsidP="000E6BA7">
      <w:pPr>
        <w:jc w:val="center"/>
      </w:pPr>
      <w:r>
        <w:rPr>
          <w:noProof/>
          <w:lang w:eastAsia="es-BO"/>
        </w:rPr>
        <w:drawing>
          <wp:inline distT="0" distB="0" distL="0" distR="0" wp14:anchorId="313FB2E2" wp14:editId="7D882344">
            <wp:extent cx="3133725" cy="2019300"/>
            <wp:effectExtent l="0" t="0" r="0" b="0"/>
            <wp:docPr id="7" name="Gráfico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923462" w14:textId="3918953E" w:rsidR="00FE6F5D" w:rsidRDefault="00FE6F5D" w:rsidP="000E6BA7">
      <w:pPr>
        <w:jc w:val="center"/>
      </w:pPr>
    </w:p>
    <w:p w14:paraId="18E432F6" w14:textId="7BB167FF" w:rsidR="001517AC" w:rsidRPr="0075748C" w:rsidRDefault="001517AC" w:rsidP="001517AC">
      <w:pPr>
        <w:pStyle w:val="Prrafodelista"/>
        <w:numPr>
          <w:ilvl w:val="0"/>
          <w:numId w:val="22"/>
        </w:numPr>
        <w:rPr>
          <w:b/>
          <w:color w:val="0070C0"/>
        </w:rPr>
      </w:pPr>
      <w:bookmarkStart w:id="18" w:name="_Toc65760018"/>
      <w:r w:rsidRPr="0075748C">
        <w:rPr>
          <w:b/>
          <w:color w:val="0070C0"/>
        </w:rPr>
        <w:t>Eficacia</w:t>
      </w:r>
      <w:r w:rsidR="0021029C" w:rsidRPr="0075748C">
        <w:rPr>
          <w:b/>
          <w:color w:val="0070C0"/>
        </w:rPr>
        <w:t xml:space="preserve"> Total</w:t>
      </w:r>
      <w:r w:rsidRPr="0075748C">
        <w:rPr>
          <w:b/>
          <w:color w:val="0070C0"/>
        </w:rPr>
        <w:t xml:space="preserve"> por Área estratégica </w:t>
      </w:r>
    </w:p>
    <w:p w14:paraId="2ACBEBD3" w14:textId="77777777" w:rsidR="001517AC" w:rsidRDefault="001517AC" w:rsidP="001517AC">
      <w:pPr>
        <w:spacing w:after="0" w:line="240" w:lineRule="auto"/>
        <w:jc w:val="center"/>
        <w:rPr>
          <w:b/>
          <w:bCs/>
          <w:color w:val="000000" w:themeColor="text1"/>
        </w:rPr>
      </w:pPr>
      <w:bookmarkStart w:id="19" w:name="_Toc16751308"/>
    </w:p>
    <w:p w14:paraId="6C22CB80" w14:textId="3999600C" w:rsidR="001517AC" w:rsidRDefault="001517AC" w:rsidP="001517AC">
      <w:pPr>
        <w:spacing w:after="0" w:line="240" w:lineRule="auto"/>
        <w:jc w:val="center"/>
        <w:rPr>
          <w:b/>
          <w:i/>
        </w:rPr>
      </w:pPr>
      <w:bookmarkStart w:id="20" w:name="_Toc65760020"/>
      <w:r w:rsidRPr="001811E4">
        <w:rPr>
          <w:b/>
          <w:bCs/>
          <w:color w:val="000000" w:themeColor="text1"/>
        </w:rPr>
        <w:t xml:space="preserve">GRÁFICO Nº </w:t>
      </w:r>
      <w:r w:rsidR="00557218">
        <w:rPr>
          <w:b/>
          <w:bCs/>
          <w:color w:val="000000" w:themeColor="text1"/>
        </w:rPr>
        <w:t>3</w:t>
      </w:r>
      <w:r w:rsidRPr="001811E4">
        <w:rPr>
          <w:b/>
          <w:bCs/>
          <w:color w:val="000000" w:themeColor="text1"/>
        </w:rPr>
        <w:t xml:space="preserve">: </w:t>
      </w:r>
      <w:r w:rsidRPr="001811E4">
        <w:rPr>
          <w:b/>
          <w:bCs/>
          <w:i/>
          <w:color w:val="000000" w:themeColor="text1"/>
        </w:rPr>
        <w:t>REPORTE</w:t>
      </w:r>
      <w:r w:rsidRPr="001811E4">
        <w:rPr>
          <w:b/>
          <w:i/>
          <w:color w:val="000000" w:themeColor="text1"/>
        </w:rPr>
        <w:t xml:space="preserve"> </w:t>
      </w:r>
      <w:r w:rsidRPr="00886667">
        <w:rPr>
          <w:b/>
          <w:i/>
        </w:rPr>
        <w:t>DEL CONTROL DE EFICACIA POR AREAS</w:t>
      </w:r>
      <w:bookmarkEnd w:id="20"/>
      <w:r>
        <w:rPr>
          <w:b/>
          <w:i/>
        </w:rPr>
        <w:t xml:space="preserve"> (%)</w:t>
      </w:r>
    </w:p>
    <w:p w14:paraId="72AF129C" w14:textId="77777777" w:rsidR="00584A1B" w:rsidRPr="0033723F" w:rsidRDefault="00584A1B" w:rsidP="00584A1B">
      <w:pPr>
        <w:pStyle w:val="Tabla1"/>
      </w:pPr>
      <w:r>
        <w:t>AL 30 – 06 - 2022</w:t>
      </w:r>
    </w:p>
    <w:p w14:paraId="47479672" w14:textId="77777777" w:rsidR="001517AC" w:rsidRDefault="001517AC" w:rsidP="001517AC">
      <w:pPr>
        <w:spacing w:after="0" w:line="240" w:lineRule="auto"/>
        <w:jc w:val="center"/>
        <w:rPr>
          <w:b/>
          <w:i/>
        </w:rPr>
      </w:pPr>
    </w:p>
    <w:p w14:paraId="2063805D" w14:textId="0AB04FDE" w:rsidR="001517AC" w:rsidRPr="00DA7C49" w:rsidRDefault="002720E0" w:rsidP="001517AC">
      <w:pPr>
        <w:spacing w:after="0" w:line="240" w:lineRule="auto"/>
        <w:jc w:val="center"/>
        <w:rPr>
          <w:b/>
        </w:rPr>
      </w:pPr>
      <w:r>
        <w:rPr>
          <w:noProof/>
          <w:lang w:eastAsia="es-BO"/>
        </w:rPr>
        <w:drawing>
          <wp:inline distT="0" distB="0" distL="0" distR="0" wp14:anchorId="28F4B95D" wp14:editId="041BFEBB">
            <wp:extent cx="4897755" cy="2346325"/>
            <wp:effectExtent l="0" t="0" r="17145" b="15875"/>
            <wp:docPr id="55" name="Gráfico 5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63968F" w14:textId="77777777" w:rsidR="00DA7C49" w:rsidRPr="00886667" w:rsidRDefault="00DA7C49" w:rsidP="001517AC">
      <w:pPr>
        <w:spacing w:after="0" w:line="240" w:lineRule="auto"/>
        <w:jc w:val="center"/>
        <w:rPr>
          <w:b/>
          <w:i/>
        </w:rPr>
      </w:pPr>
    </w:p>
    <w:p w14:paraId="2440274F" w14:textId="2C34D3C6" w:rsidR="001517AC" w:rsidRPr="00E8035E" w:rsidRDefault="001517AC" w:rsidP="001517AC">
      <w:pPr>
        <w:pStyle w:val="Descripcin"/>
        <w:keepNext/>
        <w:jc w:val="center"/>
        <w:rPr>
          <w:i w:val="0"/>
        </w:rPr>
      </w:pPr>
    </w:p>
    <w:p w14:paraId="4C30CC07" w14:textId="77777777" w:rsidR="001517AC" w:rsidRPr="00137606" w:rsidRDefault="001517AC" w:rsidP="001517AC">
      <w:pPr>
        <w:rPr>
          <w:b/>
        </w:rPr>
      </w:pPr>
      <w:r>
        <w:rPr>
          <w:b/>
        </w:rPr>
        <w:t xml:space="preserve">          </w:t>
      </w:r>
      <w:r w:rsidRPr="00137606">
        <w:rPr>
          <w:i/>
          <w:sz w:val="18"/>
          <w:szCs w:val="18"/>
        </w:rPr>
        <w:t>Fuente: Elaboración Propia</w:t>
      </w:r>
    </w:p>
    <w:p w14:paraId="07100994" w14:textId="77777777" w:rsidR="001517AC" w:rsidRDefault="001517AC" w:rsidP="001517AC">
      <w:pPr>
        <w:pStyle w:val="Descripcin"/>
        <w:keepNext/>
        <w:spacing w:after="0"/>
        <w:jc w:val="center"/>
        <w:rPr>
          <w:color w:val="auto"/>
          <w:sz w:val="22"/>
          <w:szCs w:val="22"/>
        </w:rPr>
      </w:pPr>
    </w:p>
    <w:p w14:paraId="0D4C2EDD" w14:textId="77777777" w:rsidR="001517AC" w:rsidRPr="001D7A86" w:rsidRDefault="001517AC" w:rsidP="001517AC"/>
    <w:p w14:paraId="44E54B5C" w14:textId="1F88D7C2" w:rsidR="001517AC" w:rsidRDefault="001517AC" w:rsidP="001517AC">
      <w:pPr>
        <w:pStyle w:val="Descripcin"/>
        <w:keepNext/>
        <w:spacing w:after="0"/>
        <w:jc w:val="center"/>
        <w:rPr>
          <w:b/>
          <w:color w:val="auto"/>
          <w:sz w:val="22"/>
          <w:szCs w:val="22"/>
        </w:rPr>
      </w:pPr>
      <w:bookmarkStart w:id="21" w:name="_Toc65760021"/>
      <w:bookmarkEnd w:id="19"/>
      <w:r w:rsidRPr="001811E4">
        <w:rPr>
          <w:b/>
          <w:bCs/>
          <w:color w:val="000000" w:themeColor="text1"/>
          <w:sz w:val="22"/>
          <w:szCs w:val="22"/>
        </w:rPr>
        <w:lastRenderedPageBreak/>
        <w:t xml:space="preserve">GRÁFICO Nº </w:t>
      </w:r>
      <w:r w:rsidR="00557218">
        <w:rPr>
          <w:b/>
          <w:bCs/>
          <w:color w:val="000000" w:themeColor="text1"/>
          <w:sz w:val="22"/>
          <w:szCs w:val="22"/>
        </w:rPr>
        <w:t>4</w:t>
      </w:r>
      <w:r w:rsidRPr="001811E4">
        <w:rPr>
          <w:b/>
          <w:bCs/>
          <w:color w:val="000000" w:themeColor="text1"/>
          <w:sz w:val="22"/>
          <w:szCs w:val="22"/>
        </w:rPr>
        <w:t>: REPORTE</w:t>
      </w:r>
      <w:r w:rsidRPr="001811E4">
        <w:rPr>
          <w:b/>
          <w:color w:val="000000" w:themeColor="text1"/>
          <w:sz w:val="22"/>
          <w:szCs w:val="22"/>
        </w:rPr>
        <w:t xml:space="preserve"> </w:t>
      </w:r>
      <w:r w:rsidRPr="00137606">
        <w:rPr>
          <w:b/>
          <w:color w:val="auto"/>
          <w:sz w:val="22"/>
          <w:szCs w:val="22"/>
        </w:rPr>
        <w:t xml:space="preserve">DEL CONTROL DE EFICACIA POR OBJETIVOS ESTRATÉGICOS </w:t>
      </w:r>
      <w:r>
        <w:rPr>
          <w:b/>
          <w:color w:val="auto"/>
          <w:sz w:val="22"/>
          <w:szCs w:val="22"/>
        </w:rPr>
        <w:t xml:space="preserve">- </w:t>
      </w:r>
      <w:r w:rsidRPr="00137606">
        <w:rPr>
          <w:b/>
          <w:color w:val="auto"/>
          <w:sz w:val="22"/>
          <w:szCs w:val="22"/>
        </w:rPr>
        <w:t>ÁREA 1 GESTIÓN DE LA FORMACIÓN</w:t>
      </w:r>
      <w:bookmarkEnd w:id="21"/>
      <w:r w:rsidRPr="00137606">
        <w:rPr>
          <w:b/>
          <w:color w:val="auto"/>
          <w:sz w:val="22"/>
          <w:szCs w:val="22"/>
        </w:rPr>
        <w:t xml:space="preserve"> </w:t>
      </w:r>
    </w:p>
    <w:p w14:paraId="2B88E842" w14:textId="77777777" w:rsidR="001517AC" w:rsidRPr="00137606" w:rsidRDefault="001517AC" w:rsidP="001517AC">
      <w:pPr>
        <w:pStyle w:val="Descripcin"/>
        <w:keepNext/>
        <w:spacing w:after="0"/>
        <w:jc w:val="center"/>
        <w:rPr>
          <w:b/>
          <w:color w:val="auto"/>
          <w:sz w:val="22"/>
          <w:szCs w:val="22"/>
        </w:rPr>
      </w:pPr>
      <w:r w:rsidRPr="00137606">
        <w:rPr>
          <w:b/>
          <w:color w:val="auto"/>
          <w:sz w:val="22"/>
          <w:szCs w:val="22"/>
        </w:rPr>
        <w:t>PROFESIONAL DE GRADO Y POSGRADO</w:t>
      </w:r>
    </w:p>
    <w:p w14:paraId="3E42EBAB" w14:textId="62F28763" w:rsidR="001517AC" w:rsidRDefault="001517AC" w:rsidP="001517AC">
      <w:pPr>
        <w:pStyle w:val="Descripcin"/>
        <w:keepNext/>
        <w:jc w:val="center"/>
        <w:rPr>
          <w:noProof/>
          <w:lang w:eastAsia="es-BO"/>
        </w:rPr>
      </w:pPr>
    </w:p>
    <w:p w14:paraId="0D40D15C" w14:textId="4A42D536" w:rsidR="002720E0" w:rsidRPr="002720E0" w:rsidRDefault="002720E0" w:rsidP="002720E0">
      <w:pPr>
        <w:rPr>
          <w:lang w:eastAsia="es-BO"/>
        </w:rPr>
      </w:pPr>
      <w:r>
        <w:rPr>
          <w:noProof/>
          <w:lang w:eastAsia="es-BO"/>
        </w:rPr>
        <w:drawing>
          <wp:inline distT="0" distB="0" distL="0" distR="0" wp14:anchorId="00FA4619" wp14:editId="7C4AE534">
            <wp:extent cx="5391150" cy="3581400"/>
            <wp:effectExtent l="0" t="0" r="0" b="0"/>
            <wp:docPr id="57" name="Gráfico 57">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4149EC" w14:textId="4D9940A0" w:rsidR="001517AC" w:rsidRPr="00137606" w:rsidRDefault="001517AC" w:rsidP="001517AC">
      <w:pPr>
        <w:spacing w:after="0" w:line="240" w:lineRule="auto"/>
        <w:rPr>
          <w:i/>
          <w:sz w:val="18"/>
          <w:szCs w:val="18"/>
        </w:rPr>
      </w:pPr>
      <w:r>
        <w:rPr>
          <w:i/>
          <w:sz w:val="18"/>
          <w:szCs w:val="18"/>
        </w:rPr>
        <w:t xml:space="preserve">        </w:t>
      </w:r>
      <w:r w:rsidRPr="00137606">
        <w:rPr>
          <w:i/>
          <w:sz w:val="18"/>
          <w:szCs w:val="18"/>
        </w:rPr>
        <w:t>Fuente: Elaboración Propia</w:t>
      </w:r>
    </w:p>
    <w:p w14:paraId="1DBD898D" w14:textId="77777777" w:rsidR="001517AC" w:rsidRDefault="001517AC" w:rsidP="001517AC">
      <w:pPr>
        <w:rPr>
          <w:b/>
          <w:sz w:val="16"/>
          <w:szCs w:val="16"/>
        </w:rPr>
      </w:pPr>
    </w:p>
    <w:p w14:paraId="0B529D27" w14:textId="1BF39FA8" w:rsidR="001517AC" w:rsidRPr="006E3AC5" w:rsidRDefault="001517AC" w:rsidP="001517AC">
      <w:pPr>
        <w:spacing w:after="0" w:line="240" w:lineRule="auto"/>
      </w:pPr>
      <w:r w:rsidRPr="00015343">
        <w:t xml:space="preserve">En promedio, la eficacia en cuanto al cumplimiento de los objetivos de área estratégica </w:t>
      </w:r>
      <w:r w:rsidR="0021029C">
        <w:t>1:</w:t>
      </w:r>
      <w:r w:rsidRPr="00015343">
        <w:t xml:space="preserve"> Gestión de la formación profesional de grado y posgrado es de </w:t>
      </w:r>
      <w:r>
        <w:t>5</w:t>
      </w:r>
      <w:r w:rsidR="00381B5D">
        <w:t>7,52</w:t>
      </w:r>
      <w:r w:rsidRPr="00D55C9C">
        <w:t>%.</w:t>
      </w:r>
      <w:r>
        <w:t xml:space="preserve"> Logrando una mayor </w:t>
      </w:r>
      <w:r w:rsidRPr="006E3AC5">
        <w:t xml:space="preserve">eficacia en el </w:t>
      </w:r>
      <w:r>
        <w:rPr>
          <w:b/>
        </w:rPr>
        <w:t>OE 1.3.3</w:t>
      </w:r>
      <w:r w:rsidRPr="00D55C9C">
        <w:rPr>
          <w:b/>
        </w:rPr>
        <w:t xml:space="preserve">.1 </w:t>
      </w:r>
      <w:r>
        <w:rPr>
          <w:b/>
        </w:rPr>
        <w:t xml:space="preserve">Desarrollar programas de Posgrado, presenciales y virtuales en distintas áreas de conocimiento respondiendo a las necesidades y demandas sociales con una eficacia </w:t>
      </w:r>
      <w:r w:rsidRPr="00D55C9C">
        <w:rPr>
          <w:b/>
          <w:i/>
        </w:rPr>
        <w:t xml:space="preserve">del </w:t>
      </w:r>
      <w:r w:rsidR="0021029C">
        <w:rPr>
          <w:b/>
          <w:i/>
        </w:rPr>
        <w:t>82,80</w:t>
      </w:r>
      <w:r w:rsidRPr="00D55C9C">
        <w:rPr>
          <w:b/>
          <w:i/>
        </w:rPr>
        <w:t xml:space="preserve">%. </w:t>
      </w:r>
      <w:r w:rsidRPr="00FF5F3E">
        <w:rPr>
          <w:b/>
          <w:i/>
          <w:color w:val="5B9BD5" w:themeColor="accent1"/>
          <w:sz w:val="18"/>
          <w:szCs w:val="18"/>
        </w:rPr>
        <w:t>Mayor detalle ver anexo 1 - Evaluación Y Seguimiento Área Nº 1: Gestión De La Formación Profesional Del Grado Y Posgrado</w:t>
      </w:r>
      <w:r w:rsidRPr="00FF5F3E">
        <w:rPr>
          <w:sz w:val="18"/>
          <w:szCs w:val="18"/>
        </w:rPr>
        <w:t>.</w:t>
      </w:r>
    </w:p>
    <w:p w14:paraId="7B638AC0" w14:textId="77777777" w:rsidR="001517AC" w:rsidRDefault="001517AC" w:rsidP="001517AC">
      <w:pPr>
        <w:rPr>
          <w:b/>
          <w:i/>
        </w:rPr>
      </w:pPr>
    </w:p>
    <w:p w14:paraId="34CEE0AF" w14:textId="77777777" w:rsidR="001517AC" w:rsidRDefault="001517AC" w:rsidP="001517AC">
      <w:pPr>
        <w:rPr>
          <w:b/>
          <w:i/>
        </w:rPr>
      </w:pPr>
    </w:p>
    <w:p w14:paraId="7F8E7A01" w14:textId="77777777" w:rsidR="001517AC" w:rsidRDefault="001517AC" w:rsidP="001517AC">
      <w:pPr>
        <w:rPr>
          <w:b/>
          <w:i/>
        </w:rPr>
      </w:pPr>
    </w:p>
    <w:p w14:paraId="17EB6FCD" w14:textId="77777777" w:rsidR="001517AC" w:rsidRPr="00B31168" w:rsidRDefault="001517AC" w:rsidP="001517AC"/>
    <w:p w14:paraId="3E2CD3A1" w14:textId="59049769" w:rsidR="001517AC" w:rsidRDefault="001517AC" w:rsidP="001517AC">
      <w:pPr>
        <w:pStyle w:val="Descripcin"/>
        <w:keepNext/>
        <w:spacing w:after="0"/>
        <w:jc w:val="center"/>
        <w:rPr>
          <w:b/>
          <w:color w:val="auto"/>
          <w:sz w:val="22"/>
          <w:szCs w:val="22"/>
        </w:rPr>
      </w:pPr>
      <w:bookmarkStart w:id="22" w:name="_Toc65760022"/>
      <w:r w:rsidRPr="001811E4">
        <w:rPr>
          <w:b/>
          <w:bCs/>
          <w:color w:val="000000" w:themeColor="text1"/>
          <w:sz w:val="22"/>
          <w:szCs w:val="22"/>
        </w:rPr>
        <w:t xml:space="preserve">GRÁFICO Nº </w:t>
      </w:r>
      <w:r w:rsidR="00557218">
        <w:rPr>
          <w:b/>
          <w:bCs/>
          <w:color w:val="000000" w:themeColor="text1"/>
          <w:sz w:val="22"/>
          <w:szCs w:val="22"/>
        </w:rPr>
        <w:t>5</w:t>
      </w:r>
      <w:r w:rsidRPr="001811E4">
        <w:rPr>
          <w:b/>
          <w:bCs/>
          <w:color w:val="000000" w:themeColor="text1"/>
          <w:sz w:val="22"/>
          <w:szCs w:val="22"/>
        </w:rPr>
        <w:t>:</w:t>
      </w:r>
      <w:r w:rsidRPr="001811E4">
        <w:rPr>
          <w:color w:val="000000" w:themeColor="text1"/>
        </w:rPr>
        <w:t xml:space="preserve"> </w:t>
      </w:r>
      <w:r w:rsidRPr="00500DF8">
        <w:rPr>
          <w:b/>
          <w:color w:val="auto"/>
          <w:sz w:val="22"/>
          <w:szCs w:val="22"/>
        </w:rPr>
        <w:t xml:space="preserve">REPORTE DEL CONTROL DE EFICACIA POR OBJETIVOS ESTRATÉGICOS </w:t>
      </w:r>
      <w:r>
        <w:rPr>
          <w:b/>
          <w:color w:val="auto"/>
          <w:sz w:val="22"/>
          <w:szCs w:val="22"/>
        </w:rPr>
        <w:t xml:space="preserve">- </w:t>
      </w:r>
      <w:r w:rsidRPr="00500DF8">
        <w:rPr>
          <w:b/>
          <w:color w:val="auto"/>
          <w:sz w:val="22"/>
          <w:szCs w:val="22"/>
        </w:rPr>
        <w:t>ÁREA 2 GESTIÓN DE LA INVESTIGACIÓN, CIENCIA, TECNOLOGÍA E INNOVACIÓN</w:t>
      </w:r>
      <w:bookmarkEnd w:id="22"/>
    </w:p>
    <w:p w14:paraId="58BF9E41" w14:textId="77777777" w:rsidR="001517AC" w:rsidRPr="001751A2" w:rsidRDefault="001517AC" w:rsidP="001517AC"/>
    <w:p w14:paraId="4A270A7D" w14:textId="37B831DD" w:rsidR="001517AC" w:rsidRPr="00106D7A" w:rsidRDefault="002720E0" w:rsidP="001517AC">
      <w:r>
        <w:rPr>
          <w:noProof/>
          <w:lang w:eastAsia="es-BO"/>
        </w:rPr>
        <w:lastRenderedPageBreak/>
        <w:drawing>
          <wp:inline distT="0" distB="0" distL="0" distR="0" wp14:anchorId="305DC81F" wp14:editId="6CA967E3">
            <wp:extent cx="5612130" cy="5703570"/>
            <wp:effectExtent l="0" t="0" r="7620" b="11430"/>
            <wp:docPr id="60" name="Gráfico 6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F829EE" w14:textId="77777777" w:rsidR="001517AC" w:rsidRPr="00500DF8" w:rsidRDefault="001517AC" w:rsidP="001517AC">
      <w:pPr>
        <w:pStyle w:val="Descripcin"/>
        <w:rPr>
          <w:color w:val="auto"/>
        </w:rPr>
      </w:pPr>
      <w:r>
        <w:rPr>
          <w:color w:val="auto"/>
        </w:rPr>
        <w:t xml:space="preserve">        </w:t>
      </w:r>
      <w:r w:rsidRPr="00500DF8">
        <w:rPr>
          <w:color w:val="auto"/>
        </w:rPr>
        <w:t>Fuente: Elaboración Propia</w:t>
      </w:r>
    </w:p>
    <w:p w14:paraId="536D5225" w14:textId="5DC3A882" w:rsidR="001517AC" w:rsidRDefault="001517AC" w:rsidP="001517AC">
      <w:pPr>
        <w:rPr>
          <w:b/>
          <w:i/>
          <w:color w:val="5B9BD5" w:themeColor="accent1"/>
          <w:sz w:val="18"/>
          <w:szCs w:val="18"/>
        </w:rPr>
      </w:pPr>
      <w:r w:rsidRPr="00B00F5F">
        <w:t>En promedio, la eficacia en cuanto al cumplimiento de los objetivos de área estratégica 2</w:t>
      </w:r>
      <w:r w:rsidR="00381B5D">
        <w:t>:</w:t>
      </w:r>
      <w:r>
        <w:t xml:space="preserve"> </w:t>
      </w:r>
      <w:r w:rsidRPr="00B00F5F">
        <w:t>Gestión de la investigación, ciencia, tecnología e innovación es de</w:t>
      </w:r>
      <w:r>
        <w:t>l,7</w:t>
      </w:r>
      <w:r w:rsidR="00381B5D">
        <w:t>2</w:t>
      </w:r>
      <w:r w:rsidRPr="00B00F5F">
        <w:t>%.</w:t>
      </w:r>
      <w:r>
        <w:t xml:space="preserve"> Logrando una mayor eficacia el </w:t>
      </w:r>
      <w:r w:rsidRPr="00886667">
        <w:rPr>
          <w:b/>
        </w:rPr>
        <w:t>OE 2.1.</w:t>
      </w:r>
      <w:r>
        <w:rPr>
          <w:b/>
        </w:rPr>
        <w:t>2</w:t>
      </w:r>
      <w:r w:rsidRPr="00886667">
        <w:rPr>
          <w:b/>
        </w:rPr>
        <w:t xml:space="preserve">.1 </w:t>
      </w:r>
      <w:r w:rsidRPr="008438E4">
        <w:rPr>
          <w:b/>
        </w:rPr>
        <w:t xml:space="preserve">Gestionar recursos económicos para desarrollar la investigación universitaria </w:t>
      </w:r>
      <w:r w:rsidR="00381B5D">
        <w:rPr>
          <w:b/>
        </w:rPr>
        <w:t>100</w:t>
      </w:r>
      <w:r>
        <w:rPr>
          <w:b/>
        </w:rPr>
        <w:t>%</w:t>
      </w:r>
      <w:r w:rsidRPr="00886667">
        <w:rPr>
          <w:b/>
        </w:rPr>
        <w:t>.</w:t>
      </w:r>
      <w:r>
        <w:t xml:space="preserve"> </w:t>
      </w:r>
      <w:r w:rsidRPr="007106A8">
        <w:rPr>
          <w:b/>
          <w:i/>
          <w:color w:val="5B9BD5" w:themeColor="accent1"/>
          <w:sz w:val="18"/>
          <w:szCs w:val="18"/>
        </w:rPr>
        <w:t xml:space="preserve">Mayor detalle ver anexo </w:t>
      </w:r>
      <w:r>
        <w:rPr>
          <w:b/>
          <w:i/>
          <w:color w:val="5B9BD5" w:themeColor="accent1"/>
          <w:sz w:val="18"/>
          <w:szCs w:val="18"/>
        </w:rPr>
        <w:t>2</w:t>
      </w:r>
      <w:r w:rsidRPr="007106A8">
        <w:rPr>
          <w:b/>
          <w:i/>
          <w:color w:val="5B9BD5" w:themeColor="accent1"/>
          <w:sz w:val="18"/>
          <w:szCs w:val="18"/>
        </w:rPr>
        <w:t xml:space="preserve"> - Evaluación Y Seguimiento Área Nº </w:t>
      </w:r>
      <w:r>
        <w:rPr>
          <w:b/>
          <w:i/>
          <w:color w:val="5B9BD5" w:themeColor="accent1"/>
          <w:sz w:val="18"/>
          <w:szCs w:val="18"/>
        </w:rPr>
        <w:t>2</w:t>
      </w:r>
      <w:r w:rsidRPr="007106A8">
        <w:rPr>
          <w:b/>
          <w:i/>
          <w:color w:val="5B9BD5" w:themeColor="accent1"/>
          <w:sz w:val="18"/>
          <w:szCs w:val="18"/>
        </w:rPr>
        <w:t>: Gestión</w:t>
      </w:r>
      <w:r w:rsidRPr="00FF5F3E">
        <w:rPr>
          <w:b/>
          <w:i/>
          <w:color w:val="5B9BD5" w:themeColor="accent1"/>
          <w:sz w:val="18"/>
          <w:szCs w:val="18"/>
        </w:rPr>
        <w:t xml:space="preserve"> De La Investigación, Ciencia, Tecnología E Innovación</w:t>
      </w:r>
    </w:p>
    <w:p w14:paraId="23F5489C" w14:textId="77777777" w:rsidR="001517AC" w:rsidRDefault="001517AC" w:rsidP="001517AC">
      <w:pPr>
        <w:rPr>
          <w:b/>
          <w:i/>
          <w:color w:val="5B9BD5" w:themeColor="accent1"/>
          <w:sz w:val="18"/>
          <w:szCs w:val="18"/>
        </w:rPr>
      </w:pPr>
    </w:p>
    <w:p w14:paraId="13EF431E" w14:textId="77777777" w:rsidR="001517AC" w:rsidRDefault="001517AC" w:rsidP="001517AC">
      <w:pPr>
        <w:rPr>
          <w:b/>
          <w:i/>
          <w:color w:val="5B9BD5" w:themeColor="accent1"/>
          <w:sz w:val="18"/>
          <w:szCs w:val="18"/>
        </w:rPr>
      </w:pPr>
    </w:p>
    <w:p w14:paraId="5CEEA373" w14:textId="77777777" w:rsidR="001517AC" w:rsidRDefault="001517AC" w:rsidP="001517AC">
      <w:pPr>
        <w:rPr>
          <w:b/>
          <w:i/>
          <w:color w:val="5B9BD5" w:themeColor="accent1"/>
          <w:sz w:val="18"/>
          <w:szCs w:val="18"/>
        </w:rPr>
      </w:pPr>
    </w:p>
    <w:p w14:paraId="3805F10A" w14:textId="0914FDDB" w:rsidR="001517AC" w:rsidRDefault="001517AC" w:rsidP="001517AC">
      <w:pPr>
        <w:pStyle w:val="Descripcin"/>
        <w:keepNext/>
        <w:spacing w:after="0"/>
        <w:jc w:val="center"/>
        <w:rPr>
          <w:b/>
          <w:color w:val="auto"/>
          <w:sz w:val="22"/>
          <w:szCs w:val="22"/>
        </w:rPr>
      </w:pPr>
      <w:bookmarkStart w:id="23" w:name="_Toc65760023"/>
      <w:r w:rsidRPr="001811E4">
        <w:rPr>
          <w:b/>
          <w:bCs/>
          <w:color w:val="000000" w:themeColor="text1"/>
          <w:sz w:val="22"/>
          <w:szCs w:val="22"/>
        </w:rPr>
        <w:lastRenderedPageBreak/>
        <w:t xml:space="preserve">GRÁFICO Nº </w:t>
      </w:r>
      <w:r w:rsidR="00557218">
        <w:rPr>
          <w:b/>
          <w:bCs/>
          <w:color w:val="000000" w:themeColor="text1"/>
          <w:sz w:val="22"/>
          <w:szCs w:val="22"/>
        </w:rPr>
        <w:t>6</w:t>
      </w:r>
      <w:r w:rsidRPr="001811E4">
        <w:rPr>
          <w:b/>
          <w:bCs/>
          <w:color w:val="000000" w:themeColor="text1"/>
          <w:sz w:val="22"/>
          <w:szCs w:val="22"/>
        </w:rPr>
        <w:t>: REPORTE</w:t>
      </w:r>
      <w:r w:rsidRPr="001811E4">
        <w:rPr>
          <w:b/>
          <w:color w:val="000000" w:themeColor="text1"/>
          <w:sz w:val="22"/>
          <w:szCs w:val="22"/>
        </w:rPr>
        <w:t xml:space="preserve"> </w:t>
      </w:r>
      <w:r w:rsidRPr="00C51E34">
        <w:rPr>
          <w:b/>
          <w:color w:val="auto"/>
          <w:sz w:val="22"/>
          <w:szCs w:val="22"/>
        </w:rPr>
        <w:t xml:space="preserve">DEL CONTROL DE EFICACIA POR OBJETIVOS ESTRATÉGICOS </w:t>
      </w:r>
      <w:r>
        <w:rPr>
          <w:b/>
          <w:color w:val="auto"/>
          <w:sz w:val="22"/>
          <w:szCs w:val="22"/>
        </w:rPr>
        <w:t xml:space="preserve">- </w:t>
      </w:r>
      <w:r w:rsidRPr="00C51E34">
        <w:rPr>
          <w:b/>
          <w:color w:val="auto"/>
          <w:sz w:val="22"/>
          <w:szCs w:val="22"/>
        </w:rPr>
        <w:t>ÁREA 3 GESTIÓN DE LA INTERACCIÓN</w:t>
      </w:r>
      <w:bookmarkEnd w:id="23"/>
      <w:r w:rsidRPr="00C51E34">
        <w:rPr>
          <w:b/>
          <w:color w:val="auto"/>
          <w:sz w:val="22"/>
          <w:szCs w:val="22"/>
        </w:rPr>
        <w:t xml:space="preserve"> </w:t>
      </w:r>
    </w:p>
    <w:p w14:paraId="56FCDA7B" w14:textId="77777777" w:rsidR="001517AC" w:rsidRPr="00C51E34" w:rsidRDefault="001517AC" w:rsidP="001517AC">
      <w:pPr>
        <w:pStyle w:val="Descripcin"/>
        <w:keepNext/>
        <w:spacing w:after="0"/>
        <w:jc w:val="center"/>
        <w:rPr>
          <w:b/>
          <w:color w:val="auto"/>
          <w:sz w:val="22"/>
          <w:szCs w:val="22"/>
        </w:rPr>
      </w:pPr>
      <w:r w:rsidRPr="00C51E34">
        <w:rPr>
          <w:b/>
          <w:color w:val="auto"/>
          <w:sz w:val="22"/>
          <w:szCs w:val="22"/>
        </w:rPr>
        <w:t>SOCIAL Y EXTENSIÓN UNIVERSITARIA</w:t>
      </w:r>
    </w:p>
    <w:p w14:paraId="3DD1A85F" w14:textId="5DBE3E71" w:rsidR="001517AC" w:rsidRPr="00BB1BBA" w:rsidRDefault="00EE429A" w:rsidP="001517AC">
      <w:r>
        <w:rPr>
          <w:noProof/>
          <w:lang w:eastAsia="es-BO"/>
        </w:rPr>
        <w:drawing>
          <wp:inline distT="0" distB="0" distL="0" distR="0" wp14:anchorId="666E5BC7" wp14:editId="07435051">
            <wp:extent cx="5612130" cy="6934200"/>
            <wp:effectExtent l="0" t="0" r="7620" b="0"/>
            <wp:docPr id="61" name="Gráfico 6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A08B72" w14:textId="77777777" w:rsidR="001517AC" w:rsidRPr="008F2F24" w:rsidRDefault="001517AC" w:rsidP="001517AC">
      <w:pPr>
        <w:pStyle w:val="Descripcin"/>
        <w:rPr>
          <w:color w:val="auto"/>
        </w:rPr>
      </w:pPr>
      <w:r>
        <w:t xml:space="preserve">          </w:t>
      </w:r>
      <w:r w:rsidRPr="008F2F24">
        <w:rPr>
          <w:color w:val="auto"/>
        </w:rPr>
        <w:t>Fuente: Elaboración Propia</w:t>
      </w:r>
    </w:p>
    <w:p w14:paraId="3E125DFE" w14:textId="75BF2437" w:rsidR="001517AC" w:rsidRDefault="001517AC" w:rsidP="001517AC">
      <w:pPr>
        <w:tabs>
          <w:tab w:val="left" w:pos="426"/>
        </w:tabs>
      </w:pPr>
      <w:r w:rsidRPr="003E03D7">
        <w:t xml:space="preserve">En promedio, la eficacia en cuanto al cumplimiento de los objetivos de área </w:t>
      </w:r>
      <w:r w:rsidR="00895BA3" w:rsidRPr="003E03D7">
        <w:t xml:space="preserve">estratégica </w:t>
      </w:r>
      <w:r w:rsidR="00895BA3">
        <w:t>3:</w:t>
      </w:r>
      <w:r>
        <w:t xml:space="preserve"> </w:t>
      </w:r>
      <w:r w:rsidRPr="003E03D7">
        <w:t>Gestión de la interacción social y extensión universitaria es de</w:t>
      </w:r>
      <w:r>
        <w:t>l</w:t>
      </w:r>
      <w:r w:rsidRPr="003E03D7">
        <w:t xml:space="preserve"> </w:t>
      </w:r>
      <w:r>
        <w:t>5</w:t>
      </w:r>
      <w:r w:rsidR="00895BA3">
        <w:t>4,12</w:t>
      </w:r>
      <w:r w:rsidRPr="00B00F5F">
        <w:t>%.</w:t>
      </w:r>
      <w:r>
        <w:t xml:space="preserve"> Logrando una </w:t>
      </w:r>
      <w:r>
        <w:lastRenderedPageBreak/>
        <w:t xml:space="preserve">mayor eficacia el </w:t>
      </w:r>
      <w:r w:rsidR="00895BA3">
        <w:rPr>
          <w:b/>
        </w:rPr>
        <w:t>OE 3.1.2</w:t>
      </w:r>
      <w:r w:rsidRPr="00886667">
        <w:rPr>
          <w:b/>
        </w:rPr>
        <w:t xml:space="preserve">.1 </w:t>
      </w:r>
      <w:r w:rsidR="00895BA3">
        <w:rPr>
          <w:b/>
        </w:rPr>
        <w:t>Generar espacios de análisis, concertación y apoyo mutuo, potenciando el relacionamiento universidad sociedad a nivel de la UAJMS del 80,4</w:t>
      </w:r>
      <w:r>
        <w:rPr>
          <w:b/>
        </w:rPr>
        <w:t>%</w:t>
      </w:r>
      <w:r>
        <w:t xml:space="preserve">. </w:t>
      </w:r>
      <w:r w:rsidRPr="007106A8">
        <w:rPr>
          <w:b/>
          <w:i/>
          <w:color w:val="5B9BD5" w:themeColor="accent1"/>
          <w:sz w:val="18"/>
          <w:szCs w:val="18"/>
        </w:rPr>
        <w:t xml:space="preserve">Mayor detalle ver anexo </w:t>
      </w:r>
      <w:r>
        <w:rPr>
          <w:b/>
          <w:i/>
          <w:color w:val="5B9BD5" w:themeColor="accent1"/>
          <w:sz w:val="18"/>
          <w:szCs w:val="18"/>
        </w:rPr>
        <w:t>3</w:t>
      </w:r>
      <w:r w:rsidRPr="007106A8">
        <w:rPr>
          <w:b/>
          <w:i/>
          <w:color w:val="5B9BD5" w:themeColor="accent1"/>
          <w:sz w:val="18"/>
          <w:szCs w:val="18"/>
        </w:rPr>
        <w:t xml:space="preserve"> - Evaluación Y Seguimiento Área Nº </w:t>
      </w:r>
      <w:r>
        <w:rPr>
          <w:b/>
          <w:i/>
          <w:color w:val="5B9BD5" w:themeColor="accent1"/>
          <w:sz w:val="18"/>
          <w:szCs w:val="18"/>
        </w:rPr>
        <w:t>3</w:t>
      </w:r>
      <w:r w:rsidRPr="007106A8">
        <w:rPr>
          <w:b/>
          <w:i/>
          <w:color w:val="5B9BD5" w:themeColor="accent1"/>
          <w:sz w:val="18"/>
          <w:szCs w:val="18"/>
        </w:rPr>
        <w:t xml:space="preserve">: </w:t>
      </w:r>
      <w:r w:rsidRPr="00FF5F3E">
        <w:rPr>
          <w:b/>
          <w:i/>
          <w:color w:val="5B9BD5" w:themeColor="accent1"/>
          <w:sz w:val="18"/>
          <w:szCs w:val="18"/>
        </w:rPr>
        <w:t>Gestión De La Interacción Social Y Extensión Universitaria</w:t>
      </w:r>
      <w:r>
        <w:rPr>
          <w:b/>
          <w:i/>
          <w:color w:val="5B9BD5" w:themeColor="accent1"/>
          <w:sz w:val="18"/>
          <w:szCs w:val="18"/>
        </w:rPr>
        <w:t>.</w:t>
      </w:r>
    </w:p>
    <w:p w14:paraId="3B8258A3" w14:textId="51116533" w:rsidR="001517AC" w:rsidRPr="00123DBD" w:rsidRDefault="001517AC" w:rsidP="001517AC">
      <w:pPr>
        <w:pStyle w:val="Descripcin"/>
        <w:keepNext/>
        <w:spacing w:after="0"/>
        <w:jc w:val="center"/>
        <w:rPr>
          <w:b/>
          <w:color w:val="auto"/>
          <w:sz w:val="22"/>
          <w:szCs w:val="22"/>
        </w:rPr>
      </w:pPr>
      <w:bookmarkStart w:id="24" w:name="_Toc65760024"/>
      <w:r w:rsidRPr="001811E4">
        <w:rPr>
          <w:b/>
          <w:bCs/>
          <w:color w:val="000000" w:themeColor="text1"/>
          <w:sz w:val="22"/>
          <w:szCs w:val="22"/>
        </w:rPr>
        <w:t xml:space="preserve">GRÁFICO Nº </w:t>
      </w:r>
      <w:r w:rsidR="00557218">
        <w:rPr>
          <w:b/>
          <w:bCs/>
          <w:color w:val="000000" w:themeColor="text1"/>
          <w:sz w:val="22"/>
          <w:szCs w:val="22"/>
        </w:rPr>
        <w:t>7</w:t>
      </w:r>
      <w:r w:rsidRPr="001811E4">
        <w:rPr>
          <w:b/>
          <w:bCs/>
          <w:color w:val="000000" w:themeColor="text1"/>
          <w:sz w:val="22"/>
          <w:szCs w:val="22"/>
        </w:rPr>
        <w:t>: REPORTE</w:t>
      </w:r>
      <w:r w:rsidRPr="001811E4">
        <w:rPr>
          <w:b/>
          <w:color w:val="000000" w:themeColor="text1"/>
          <w:sz w:val="22"/>
          <w:szCs w:val="22"/>
        </w:rPr>
        <w:t xml:space="preserve"> </w:t>
      </w:r>
      <w:r w:rsidRPr="008F2F24">
        <w:rPr>
          <w:b/>
          <w:color w:val="auto"/>
          <w:sz w:val="22"/>
          <w:szCs w:val="22"/>
        </w:rPr>
        <w:t>DEL CONTROL DE EFICACIA POR OBJETIVOS ESTRATÉGICOS</w:t>
      </w:r>
      <w:r>
        <w:rPr>
          <w:b/>
          <w:color w:val="auto"/>
          <w:sz w:val="22"/>
          <w:szCs w:val="22"/>
        </w:rPr>
        <w:t xml:space="preserve"> - </w:t>
      </w:r>
      <w:r w:rsidRPr="008F2F24">
        <w:rPr>
          <w:b/>
          <w:color w:val="auto"/>
          <w:sz w:val="22"/>
          <w:szCs w:val="22"/>
        </w:rPr>
        <w:t>ÁREA 4 GESTIÓN INSTITUCIONAL DE CALIDAD</w:t>
      </w:r>
      <w:bookmarkEnd w:id="24"/>
    </w:p>
    <w:p w14:paraId="128F2EDF" w14:textId="77777777" w:rsidR="001517AC" w:rsidRDefault="001517AC" w:rsidP="001517AC">
      <w:pPr>
        <w:pStyle w:val="Descripcin"/>
        <w:keepNext/>
        <w:jc w:val="center"/>
      </w:pPr>
    </w:p>
    <w:p w14:paraId="1A05E9B2" w14:textId="2D8E2239" w:rsidR="001517AC" w:rsidRPr="00BB1BBA" w:rsidRDefault="00EE429A" w:rsidP="001517AC">
      <w:r>
        <w:rPr>
          <w:noProof/>
          <w:lang w:eastAsia="es-BO"/>
        </w:rPr>
        <w:drawing>
          <wp:inline distT="0" distB="0" distL="0" distR="0" wp14:anchorId="40C3B39B" wp14:editId="49A42C61">
            <wp:extent cx="5448300" cy="3390900"/>
            <wp:effectExtent l="0" t="0" r="0" b="0"/>
            <wp:docPr id="63" name="Gráfico 6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62BB13" w14:textId="77777777" w:rsidR="001517AC" w:rsidRPr="008F2F24" w:rsidRDefault="001517AC" w:rsidP="001517AC">
      <w:pPr>
        <w:pStyle w:val="Descripcin"/>
        <w:rPr>
          <w:color w:val="auto"/>
        </w:rPr>
      </w:pPr>
      <w:r>
        <w:rPr>
          <w:color w:val="auto"/>
        </w:rPr>
        <w:t xml:space="preserve">              </w:t>
      </w:r>
      <w:r w:rsidRPr="008F2F24">
        <w:rPr>
          <w:color w:val="auto"/>
        </w:rPr>
        <w:t>Fuente: Elaboración Propia</w:t>
      </w:r>
    </w:p>
    <w:p w14:paraId="0AAFB36E" w14:textId="5F2A7EF8" w:rsidR="001517AC" w:rsidRDefault="001517AC" w:rsidP="001517AC">
      <w:pPr>
        <w:rPr>
          <w:b/>
          <w:i/>
          <w:color w:val="5B9BD5" w:themeColor="accent1"/>
          <w:sz w:val="18"/>
          <w:szCs w:val="18"/>
        </w:rPr>
      </w:pPr>
      <w:r w:rsidRPr="00BF0917">
        <w:t>En promedio, la eficacia en cuanto al cumplimiento de los objetivo</w:t>
      </w:r>
      <w:r>
        <w:t>s de Área E</w:t>
      </w:r>
      <w:r w:rsidRPr="00BF0917">
        <w:t>stratégica</w:t>
      </w:r>
      <w:r>
        <w:t xml:space="preserve"> Nº</w:t>
      </w:r>
      <w:r w:rsidRPr="00BF0917">
        <w:t xml:space="preserve"> 4</w:t>
      </w:r>
      <w:r>
        <w:t xml:space="preserve">- </w:t>
      </w:r>
      <w:r w:rsidRPr="00BF0917">
        <w:t>Gestión institucional de calidad es de</w:t>
      </w:r>
      <w:r>
        <w:t>l</w:t>
      </w:r>
      <w:r w:rsidRPr="00BF0917">
        <w:t xml:space="preserve"> </w:t>
      </w:r>
      <w:r w:rsidR="00812F47">
        <w:t>81,28</w:t>
      </w:r>
      <w:r w:rsidRPr="00BF0917">
        <w:t>%.</w:t>
      </w:r>
      <w:r>
        <w:t xml:space="preserve"> Logrando una mayor eficacia el objetivo </w:t>
      </w:r>
      <w:r w:rsidRPr="00633E45">
        <w:rPr>
          <w:b/>
        </w:rPr>
        <w:t>Nº 4.</w:t>
      </w:r>
      <w:r w:rsidR="00AB4F0C">
        <w:rPr>
          <w:b/>
        </w:rPr>
        <w:t>1</w:t>
      </w:r>
      <w:r w:rsidRPr="00633E45">
        <w:rPr>
          <w:b/>
        </w:rPr>
        <w:t>.</w:t>
      </w:r>
      <w:r w:rsidR="00AB4F0C">
        <w:rPr>
          <w:b/>
        </w:rPr>
        <w:t>1.1 Internacionalizar la universidad posicionando dentro de los estándares de calidad del mundo</w:t>
      </w:r>
      <w:r w:rsidRPr="00633E45">
        <w:rPr>
          <w:b/>
        </w:rPr>
        <w:t xml:space="preserve"> con el </w:t>
      </w:r>
      <w:r w:rsidR="00AB4F0C">
        <w:rPr>
          <w:b/>
        </w:rPr>
        <w:t>100</w:t>
      </w:r>
      <w:r w:rsidRPr="00633E45">
        <w:rPr>
          <w:b/>
        </w:rPr>
        <w:t>%.</w:t>
      </w:r>
      <w:r>
        <w:t xml:space="preserve"> </w:t>
      </w:r>
      <w:r w:rsidRPr="007106A8">
        <w:rPr>
          <w:b/>
          <w:i/>
          <w:color w:val="5B9BD5" w:themeColor="accent1"/>
          <w:sz w:val="18"/>
          <w:szCs w:val="18"/>
        </w:rPr>
        <w:t xml:space="preserve">Mayor detalle ver anexo </w:t>
      </w:r>
      <w:r>
        <w:rPr>
          <w:b/>
          <w:i/>
          <w:color w:val="5B9BD5" w:themeColor="accent1"/>
          <w:sz w:val="18"/>
          <w:szCs w:val="18"/>
        </w:rPr>
        <w:t>4</w:t>
      </w:r>
      <w:r w:rsidRPr="007106A8">
        <w:rPr>
          <w:b/>
          <w:i/>
          <w:color w:val="5B9BD5" w:themeColor="accent1"/>
          <w:sz w:val="18"/>
          <w:szCs w:val="18"/>
        </w:rPr>
        <w:t xml:space="preserve"> - Evaluación Y Seguimiento Área Nº </w:t>
      </w:r>
      <w:r>
        <w:rPr>
          <w:b/>
          <w:i/>
          <w:color w:val="5B9BD5" w:themeColor="accent1"/>
          <w:sz w:val="18"/>
          <w:szCs w:val="18"/>
        </w:rPr>
        <w:t>4</w:t>
      </w:r>
      <w:r w:rsidRPr="007106A8">
        <w:rPr>
          <w:b/>
          <w:i/>
          <w:color w:val="5B9BD5" w:themeColor="accent1"/>
          <w:sz w:val="18"/>
          <w:szCs w:val="18"/>
        </w:rPr>
        <w:t xml:space="preserve">: </w:t>
      </w:r>
      <w:r w:rsidRPr="00FF5F3E">
        <w:rPr>
          <w:b/>
          <w:i/>
          <w:color w:val="5B9BD5" w:themeColor="accent1"/>
          <w:sz w:val="18"/>
          <w:szCs w:val="18"/>
        </w:rPr>
        <w:t>Gestión Institucional De Calidad</w:t>
      </w:r>
      <w:r>
        <w:rPr>
          <w:b/>
          <w:i/>
          <w:color w:val="5B9BD5" w:themeColor="accent1"/>
          <w:sz w:val="18"/>
          <w:szCs w:val="18"/>
        </w:rPr>
        <w:t>.</w:t>
      </w:r>
    </w:p>
    <w:p w14:paraId="6FD24F1E" w14:textId="6F647250" w:rsidR="001517AC" w:rsidRPr="008737ED" w:rsidRDefault="00953991" w:rsidP="00953991">
      <w:pPr>
        <w:pStyle w:val="Ttulo2"/>
        <w:numPr>
          <w:ilvl w:val="0"/>
          <w:numId w:val="22"/>
        </w:numPr>
        <w:rPr>
          <w:rStyle w:val="Textoennegrita"/>
          <w:b/>
        </w:rPr>
      </w:pPr>
      <w:bookmarkStart w:id="25" w:name="_Toc109802678"/>
      <w:r w:rsidRPr="008737ED">
        <w:rPr>
          <w:rStyle w:val="Textoennegrita"/>
          <w:b/>
        </w:rPr>
        <w:t>Eficacia por Unidad ejecutora</w:t>
      </w:r>
      <w:bookmarkEnd w:id="25"/>
    </w:p>
    <w:p w14:paraId="72322E0D" w14:textId="77777777" w:rsidR="001517AC" w:rsidRDefault="001517AC" w:rsidP="001517AC">
      <w:r>
        <w:t>Los resultados de los objetivos de gestión específico y operaciones de la Universidad son evaluados por los responsables de cada área durante la gestión, contemplando aspectos cuantitativos y cualitativos, en base a la información obtenida de la verificación de la ejecución, a los indicadores de eficacia y otros aspectos que permitan medir el grado de cumplimiento de las operaciones y el logro de objetivos de gestión específicos y objetivos de gestión institucionales.</w:t>
      </w:r>
    </w:p>
    <w:p w14:paraId="0A1DA82E" w14:textId="77777777" w:rsidR="001517AC" w:rsidRDefault="001517AC" w:rsidP="001517AC">
      <w:r w:rsidRPr="003B5F7F">
        <w:t>Posteriormente a la evaluación de las unidades el Departamento de Planificación realiza la verificación, en las áreas y unidades organizacionales, para establecer las discordancias.</w:t>
      </w:r>
    </w:p>
    <w:p w14:paraId="07EAE4EC" w14:textId="474AFF18" w:rsidR="001517AC" w:rsidRDefault="001517AC" w:rsidP="001517AC">
      <w:pPr>
        <w:pStyle w:val="Descripcin"/>
        <w:keepNext/>
        <w:spacing w:after="0"/>
        <w:jc w:val="center"/>
        <w:rPr>
          <w:b/>
          <w:color w:val="auto"/>
          <w:sz w:val="22"/>
          <w:szCs w:val="22"/>
        </w:rPr>
      </w:pPr>
      <w:bookmarkStart w:id="26" w:name="_Toc65760025"/>
      <w:r w:rsidRPr="001811E4">
        <w:rPr>
          <w:b/>
          <w:bCs/>
          <w:color w:val="000000" w:themeColor="text1"/>
          <w:sz w:val="22"/>
          <w:szCs w:val="22"/>
        </w:rPr>
        <w:lastRenderedPageBreak/>
        <w:t xml:space="preserve">GRÁFICO Nº </w:t>
      </w:r>
      <w:r w:rsidR="00557218">
        <w:rPr>
          <w:b/>
          <w:bCs/>
          <w:color w:val="000000" w:themeColor="text1"/>
          <w:sz w:val="22"/>
          <w:szCs w:val="22"/>
        </w:rPr>
        <w:t>8</w:t>
      </w:r>
      <w:r w:rsidRPr="001811E4">
        <w:rPr>
          <w:b/>
          <w:bCs/>
          <w:color w:val="000000" w:themeColor="text1"/>
          <w:sz w:val="22"/>
          <w:szCs w:val="22"/>
        </w:rPr>
        <w:t>: EFICACIA POR UNIDADES</w:t>
      </w:r>
      <w:r w:rsidRPr="001811E4">
        <w:rPr>
          <w:b/>
          <w:color w:val="000000" w:themeColor="text1"/>
          <w:sz w:val="22"/>
          <w:szCs w:val="22"/>
        </w:rPr>
        <w:t xml:space="preserve"> </w:t>
      </w:r>
      <w:r w:rsidRPr="00D93852">
        <w:rPr>
          <w:b/>
          <w:color w:val="auto"/>
          <w:sz w:val="22"/>
          <w:szCs w:val="22"/>
        </w:rPr>
        <w:t>EJECUTORAS</w:t>
      </w:r>
      <w:bookmarkEnd w:id="26"/>
    </w:p>
    <w:p w14:paraId="595CF817" w14:textId="77777777" w:rsidR="001517AC" w:rsidRPr="00D93852" w:rsidRDefault="001517AC" w:rsidP="001517AC">
      <w:pPr>
        <w:pStyle w:val="Descripcin"/>
        <w:keepNext/>
        <w:spacing w:after="0"/>
        <w:jc w:val="center"/>
        <w:rPr>
          <w:b/>
          <w:color w:val="auto"/>
          <w:sz w:val="22"/>
          <w:szCs w:val="22"/>
        </w:rPr>
      </w:pPr>
      <w:r w:rsidRPr="00D93852">
        <w:rPr>
          <w:b/>
          <w:color w:val="auto"/>
          <w:sz w:val="22"/>
          <w:szCs w:val="22"/>
        </w:rPr>
        <w:t xml:space="preserve"> (EN PORCENTAJE)</w:t>
      </w:r>
    </w:p>
    <w:p w14:paraId="560D2ACE" w14:textId="77777777" w:rsidR="00584A1B" w:rsidRPr="0033723F" w:rsidRDefault="00584A1B" w:rsidP="00584A1B">
      <w:pPr>
        <w:pStyle w:val="Tabla1"/>
      </w:pPr>
      <w:r>
        <w:t>AL 30 – 06 - 2022</w:t>
      </w:r>
    </w:p>
    <w:p w14:paraId="33979EB8" w14:textId="095693A1" w:rsidR="001517AC" w:rsidRPr="001811E4" w:rsidRDefault="00EE429A" w:rsidP="001517AC">
      <w:pPr>
        <w:jc w:val="center"/>
        <w:rPr>
          <w:b/>
          <w:i/>
          <w:u w:val="single"/>
        </w:rPr>
      </w:pPr>
      <w:r>
        <w:rPr>
          <w:noProof/>
          <w:lang w:eastAsia="es-BO"/>
        </w:rPr>
        <w:drawing>
          <wp:inline distT="0" distB="0" distL="0" distR="0" wp14:anchorId="596A2EE7" wp14:editId="0B6B28C4">
            <wp:extent cx="5612130" cy="6094095"/>
            <wp:effectExtent l="0" t="0" r="7620" b="1905"/>
            <wp:docPr id="65" name="Gráfico 6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782AC5" w14:textId="77777777" w:rsidR="001517AC" w:rsidRPr="002C5A65" w:rsidRDefault="001517AC" w:rsidP="001517AC">
      <w:pPr>
        <w:pStyle w:val="Descripcin"/>
        <w:rPr>
          <w:color w:val="auto"/>
        </w:rPr>
      </w:pPr>
      <w:r w:rsidRPr="002C5A65">
        <w:rPr>
          <w:color w:val="auto"/>
        </w:rPr>
        <w:t xml:space="preserve">           Fuente: Elaboración Propia</w:t>
      </w:r>
    </w:p>
    <w:p w14:paraId="160DAC6C" w14:textId="6C19B262" w:rsidR="001517AC" w:rsidRDefault="001517AC" w:rsidP="001517AC">
      <w:r>
        <w:t xml:space="preserve">Los resultados obtenidos del trabajo de evaluación y control de los POAs realizado a las diferentes Unidades Ejecutoras, siendo </w:t>
      </w:r>
      <w:r w:rsidR="00953991">
        <w:t xml:space="preserve">el Rectorado </w:t>
      </w:r>
      <w:r>
        <w:t>la unidad ejecutora que cuenta</w:t>
      </w:r>
      <w:r w:rsidR="00953991">
        <w:t xml:space="preserve"> con una mayor eficacia </w:t>
      </w:r>
      <w:r w:rsidR="00EA1A64">
        <w:t>de</w:t>
      </w:r>
      <w:r w:rsidR="00953991">
        <w:t xml:space="preserve"> 86,5</w:t>
      </w:r>
      <w:r>
        <w:t>%.</w:t>
      </w:r>
    </w:p>
    <w:p w14:paraId="45140D8B" w14:textId="77777777" w:rsidR="001517AC" w:rsidRDefault="001517AC" w:rsidP="002252B9"/>
    <w:p w14:paraId="0EB704E4" w14:textId="5C6FC581" w:rsidR="002252B9" w:rsidRDefault="002252B9" w:rsidP="0054151B">
      <w:pPr>
        <w:pStyle w:val="Prrafodelista"/>
        <w:ind w:left="1418"/>
      </w:pPr>
    </w:p>
    <w:p w14:paraId="46F8DAE7" w14:textId="4BA82C1A" w:rsidR="00002919" w:rsidRDefault="00002919" w:rsidP="0054151B">
      <w:pPr>
        <w:pStyle w:val="Prrafodelista"/>
        <w:ind w:left="1418"/>
      </w:pPr>
    </w:p>
    <w:p w14:paraId="0B71304E" w14:textId="60169121" w:rsidR="000E6BA7" w:rsidRDefault="000E6BA7" w:rsidP="000E6BA7">
      <w:pPr>
        <w:pStyle w:val="Ttulo1"/>
      </w:pPr>
      <w:bookmarkStart w:id="27" w:name="_Toc109802679"/>
      <w:bookmarkEnd w:id="18"/>
      <w:r>
        <w:t>EJECUCIÓN FINANCIERA</w:t>
      </w:r>
      <w:bookmarkEnd w:id="27"/>
    </w:p>
    <w:p w14:paraId="1056C607" w14:textId="77777777" w:rsidR="000E6BA7" w:rsidRDefault="000E6BA7" w:rsidP="000E6BA7">
      <w:pPr>
        <w:pStyle w:val="Ttulo2"/>
      </w:pPr>
      <w:bookmarkStart w:id="28" w:name="_Toc109802680"/>
      <w:r>
        <w:t>PRESUPUESTO PROGRAMADO</w:t>
      </w:r>
      <w:bookmarkEnd w:id="28"/>
    </w:p>
    <w:p w14:paraId="6BF7BC07" w14:textId="4D0B2D27" w:rsidR="000E6BA7" w:rsidRPr="00634AEF" w:rsidRDefault="000E6BA7" w:rsidP="000E6BA7">
      <w:r w:rsidRPr="00AC2697">
        <w:t xml:space="preserve">El presupuesto programado para la gestión </w:t>
      </w:r>
      <w:r w:rsidR="00981110">
        <w:t>2022</w:t>
      </w:r>
      <w:r w:rsidRPr="00AC2697">
        <w:t xml:space="preserve"> es </w:t>
      </w:r>
      <w:r w:rsidRPr="00360173">
        <w:t>del</w:t>
      </w:r>
      <w:r>
        <w:t xml:space="preserve"> 439.640.253,18</w:t>
      </w:r>
      <w:r w:rsidRPr="00360173">
        <w:t xml:space="preserve"> Bs.</w:t>
      </w:r>
      <w:r w:rsidRPr="00AC2697">
        <w:t xml:space="preserve"> El siguiente gráfico detalla la fuente de </w:t>
      </w:r>
      <w:r>
        <w:t>financiamiento</w:t>
      </w:r>
      <w:r w:rsidRPr="00AC2697">
        <w:t>.</w:t>
      </w:r>
    </w:p>
    <w:p w14:paraId="44147B6A" w14:textId="3C578497" w:rsidR="008238D1" w:rsidRDefault="00D517C8" w:rsidP="000E6BA7">
      <w:pPr>
        <w:pStyle w:val="Descripcin"/>
        <w:keepNext/>
        <w:jc w:val="center"/>
        <w:rPr>
          <w:b/>
          <w:bCs/>
          <w:color w:val="000000" w:themeColor="text1"/>
          <w:sz w:val="22"/>
          <w:szCs w:val="22"/>
        </w:rPr>
      </w:pPr>
      <w:bookmarkStart w:id="29" w:name="_Toc62020746"/>
      <w:r w:rsidRPr="001811E4">
        <w:rPr>
          <w:b/>
          <w:bCs/>
          <w:color w:val="000000" w:themeColor="text1"/>
          <w:sz w:val="22"/>
          <w:szCs w:val="22"/>
        </w:rPr>
        <w:t xml:space="preserve">CUADRO Nº </w:t>
      </w:r>
      <w:r>
        <w:rPr>
          <w:b/>
          <w:bCs/>
          <w:color w:val="000000" w:themeColor="text1"/>
          <w:sz w:val="22"/>
          <w:szCs w:val="22"/>
        </w:rPr>
        <w:t>2</w:t>
      </w:r>
      <w:r w:rsidR="000E6BA7" w:rsidRPr="001811E4">
        <w:rPr>
          <w:b/>
          <w:bCs/>
          <w:color w:val="000000" w:themeColor="text1"/>
          <w:sz w:val="22"/>
          <w:szCs w:val="22"/>
        </w:rPr>
        <w:t>: RECURSOS PROGRAMADOS</w:t>
      </w:r>
      <w:r w:rsidR="000E6BA7">
        <w:rPr>
          <w:b/>
          <w:bCs/>
          <w:color w:val="000000" w:themeColor="text1"/>
          <w:sz w:val="22"/>
          <w:szCs w:val="22"/>
        </w:rPr>
        <w:t xml:space="preserve"> al</w:t>
      </w:r>
      <w:r w:rsidR="000E6BA7" w:rsidRPr="001811E4">
        <w:rPr>
          <w:b/>
          <w:bCs/>
          <w:color w:val="000000" w:themeColor="text1"/>
          <w:sz w:val="22"/>
          <w:szCs w:val="22"/>
        </w:rPr>
        <w:t xml:space="preserve"> </w:t>
      </w:r>
      <w:r w:rsidR="008238D1">
        <w:rPr>
          <w:b/>
          <w:bCs/>
          <w:color w:val="000000" w:themeColor="text1"/>
          <w:sz w:val="22"/>
          <w:szCs w:val="22"/>
        </w:rPr>
        <w:t>30-06-2022</w:t>
      </w:r>
    </w:p>
    <w:p w14:paraId="19F54F4F" w14:textId="628C8699" w:rsidR="000E6BA7" w:rsidRDefault="000E6BA7" w:rsidP="000E6BA7">
      <w:pPr>
        <w:pStyle w:val="Descripcin"/>
        <w:keepNext/>
        <w:jc w:val="center"/>
        <w:rPr>
          <w:b/>
          <w:bCs/>
          <w:color w:val="000000" w:themeColor="text1"/>
          <w:sz w:val="22"/>
          <w:szCs w:val="22"/>
        </w:rPr>
      </w:pPr>
      <w:r>
        <w:rPr>
          <w:b/>
          <w:bCs/>
          <w:color w:val="000000" w:themeColor="text1"/>
          <w:sz w:val="22"/>
          <w:szCs w:val="22"/>
        </w:rPr>
        <w:t xml:space="preserve"> </w:t>
      </w:r>
      <w:r w:rsidRPr="001811E4">
        <w:rPr>
          <w:b/>
          <w:bCs/>
          <w:color w:val="000000" w:themeColor="text1"/>
          <w:sz w:val="22"/>
          <w:szCs w:val="22"/>
        </w:rPr>
        <w:t>(EN BOLIVIANOS</w:t>
      </w:r>
      <w:bookmarkEnd w:id="29"/>
      <w:r>
        <w:rPr>
          <w:b/>
          <w:bCs/>
          <w:color w:val="000000" w:themeColor="text1"/>
          <w:sz w:val="22"/>
          <w:szCs w:val="22"/>
        </w:rPr>
        <w:t>)</w:t>
      </w:r>
    </w:p>
    <w:tbl>
      <w:tblPr>
        <w:tblW w:w="9920" w:type="dxa"/>
        <w:tblInd w:w="-10" w:type="dxa"/>
        <w:tblCellMar>
          <w:left w:w="70" w:type="dxa"/>
          <w:right w:w="70" w:type="dxa"/>
        </w:tblCellMar>
        <w:tblLook w:val="04A0" w:firstRow="1" w:lastRow="0" w:firstColumn="1" w:lastColumn="0" w:noHBand="0" w:noVBand="1"/>
      </w:tblPr>
      <w:tblGrid>
        <w:gridCol w:w="940"/>
        <w:gridCol w:w="880"/>
        <w:gridCol w:w="2740"/>
        <w:gridCol w:w="1660"/>
        <w:gridCol w:w="1220"/>
        <w:gridCol w:w="1253"/>
        <w:gridCol w:w="1253"/>
      </w:tblGrid>
      <w:tr w:rsidR="008238D1" w:rsidRPr="008238D1" w14:paraId="064ECFA9" w14:textId="77777777" w:rsidTr="008238D1">
        <w:trPr>
          <w:trHeight w:val="315"/>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341A53" w14:textId="77777777" w:rsidR="008238D1" w:rsidRPr="008238D1" w:rsidRDefault="008238D1" w:rsidP="008238D1">
            <w:pPr>
              <w:tabs>
                <w:tab w:val="clear" w:pos="2724"/>
              </w:tabs>
              <w:spacing w:after="0" w:line="240" w:lineRule="auto"/>
              <w:jc w:val="center"/>
              <w:rPr>
                <w:rFonts w:eastAsia="Times New Roman"/>
                <w:b/>
                <w:bCs/>
                <w:color w:val="000000"/>
                <w:sz w:val="16"/>
                <w:szCs w:val="16"/>
                <w:lang w:eastAsia="es-BO"/>
              </w:rPr>
            </w:pPr>
            <w:r w:rsidRPr="008238D1">
              <w:rPr>
                <w:rFonts w:eastAsia="Times New Roman"/>
                <w:b/>
                <w:bCs/>
                <w:color w:val="000000"/>
                <w:sz w:val="16"/>
                <w:szCs w:val="16"/>
                <w:lang w:val="en-US" w:eastAsia="es-BO"/>
              </w:rPr>
              <w:t>ENTIDAD</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EE2E0A2" w14:textId="77777777" w:rsidR="008238D1" w:rsidRPr="008238D1" w:rsidRDefault="008238D1" w:rsidP="008238D1">
            <w:pPr>
              <w:tabs>
                <w:tab w:val="clear" w:pos="2724"/>
              </w:tabs>
              <w:spacing w:after="0" w:line="240" w:lineRule="auto"/>
              <w:jc w:val="center"/>
              <w:rPr>
                <w:rFonts w:eastAsia="Times New Roman"/>
                <w:b/>
                <w:bCs/>
                <w:color w:val="000000"/>
                <w:sz w:val="16"/>
                <w:szCs w:val="16"/>
                <w:lang w:eastAsia="es-BO"/>
              </w:rPr>
            </w:pPr>
            <w:r w:rsidRPr="008238D1">
              <w:rPr>
                <w:rFonts w:eastAsia="Times New Roman"/>
                <w:b/>
                <w:bCs/>
                <w:color w:val="000000"/>
                <w:sz w:val="16"/>
                <w:szCs w:val="16"/>
                <w:lang w:val="en-US" w:eastAsia="es-BO"/>
              </w:rPr>
              <w:t>GRUPO</w:t>
            </w:r>
          </w:p>
        </w:tc>
        <w:tc>
          <w:tcPr>
            <w:tcW w:w="2740" w:type="dxa"/>
            <w:tcBorders>
              <w:top w:val="single" w:sz="8" w:space="0" w:color="auto"/>
              <w:left w:val="nil"/>
              <w:bottom w:val="single" w:sz="8" w:space="0" w:color="auto"/>
              <w:right w:val="single" w:sz="8" w:space="0" w:color="auto"/>
            </w:tcBorders>
            <w:shd w:val="clear" w:color="auto" w:fill="auto"/>
            <w:noWrap/>
            <w:vAlign w:val="center"/>
            <w:hideMark/>
          </w:tcPr>
          <w:p w14:paraId="30D071B5" w14:textId="77777777" w:rsidR="008238D1" w:rsidRPr="008238D1" w:rsidRDefault="008238D1" w:rsidP="008238D1">
            <w:pPr>
              <w:tabs>
                <w:tab w:val="clear" w:pos="2724"/>
              </w:tabs>
              <w:spacing w:after="0" w:line="240" w:lineRule="auto"/>
              <w:jc w:val="center"/>
              <w:rPr>
                <w:rFonts w:eastAsia="Times New Roman"/>
                <w:b/>
                <w:bCs/>
                <w:color w:val="000000"/>
                <w:sz w:val="16"/>
                <w:szCs w:val="16"/>
                <w:lang w:eastAsia="es-BO"/>
              </w:rPr>
            </w:pPr>
            <w:r w:rsidRPr="008238D1">
              <w:rPr>
                <w:rFonts w:eastAsia="Times New Roman"/>
                <w:b/>
                <w:bCs/>
                <w:color w:val="000000"/>
                <w:sz w:val="16"/>
                <w:szCs w:val="16"/>
                <w:lang w:val="en-US" w:eastAsia="es-BO"/>
              </w:rPr>
              <w:t>DESCRIPCION GRUPO</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14:paraId="47A6F1D6" w14:textId="77777777" w:rsidR="008238D1" w:rsidRPr="008238D1" w:rsidRDefault="008238D1" w:rsidP="008238D1">
            <w:pPr>
              <w:tabs>
                <w:tab w:val="clear" w:pos="2724"/>
              </w:tabs>
              <w:spacing w:after="0" w:line="240" w:lineRule="auto"/>
              <w:jc w:val="center"/>
              <w:rPr>
                <w:rFonts w:eastAsia="Times New Roman"/>
                <w:b/>
                <w:bCs/>
                <w:color w:val="000000"/>
                <w:sz w:val="16"/>
                <w:szCs w:val="16"/>
                <w:lang w:eastAsia="es-BO"/>
              </w:rPr>
            </w:pPr>
            <w:r w:rsidRPr="008238D1">
              <w:rPr>
                <w:rFonts w:eastAsia="Times New Roman"/>
                <w:b/>
                <w:bCs/>
                <w:color w:val="000000"/>
                <w:sz w:val="16"/>
                <w:szCs w:val="16"/>
                <w:lang w:val="en-US" w:eastAsia="es-BO"/>
              </w:rPr>
              <w:t>PROGRAMADO</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14:paraId="6A988AB6" w14:textId="77777777" w:rsidR="008238D1" w:rsidRPr="008238D1" w:rsidRDefault="008238D1" w:rsidP="008238D1">
            <w:pPr>
              <w:tabs>
                <w:tab w:val="clear" w:pos="2724"/>
              </w:tabs>
              <w:spacing w:after="0" w:line="240" w:lineRule="auto"/>
              <w:jc w:val="center"/>
              <w:rPr>
                <w:rFonts w:eastAsia="Times New Roman"/>
                <w:b/>
                <w:bCs/>
                <w:color w:val="000000"/>
                <w:sz w:val="16"/>
                <w:szCs w:val="16"/>
                <w:lang w:eastAsia="es-BO"/>
              </w:rPr>
            </w:pPr>
            <w:r w:rsidRPr="008238D1">
              <w:rPr>
                <w:rFonts w:eastAsia="Times New Roman"/>
                <w:b/>
                <w:bCs/>
                <w:color w:val="000000"/>
                <w:sz w:val="16"/>
                <w:szCs w:val="16"/>
                <w:lang w:val="en-US" w:eastAsia="es-BO"/>
              </w:rPr>
              <w:t>MODIFICADO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790E5E80" w14:textId="77777777" w:rsidR="008238D1" w:rsidRPr="008238D1" w:rsidRDefault="008238D1" w:rsidP="008238D1">
            <w:pPr>
              <w:tabs>
                <w:tab w:val="clear" w:pos="2724"/>
              </w:tabs>
              <w:spacing w:after="0" w:line="240" w:lineRule="auto"/>
              <w:jc w:val="center"/>
              <w:rPr>
                <w:rFonts w:eastAsia="Times New Roman"/>
                <w:b/>
                <w:bCs/>
                <w:color w:val="000000"/>
                <w:sz w:val="16"/>
                <w:szCs w:val="16"/>
                <w:lang w:eastAsia="es-BO"/>
              </w:rPr>
            </w:pPr>
            <w:r w:rsidRPr="008238D1">
              <w:rPr>
                <w:rFonts w:eastAsia="Times New Roman"/>
                <w:b/>
                <w:bCs/>
                <w:color w:val="000000"/>
                <w:sz w:val="16"/>
                <w:szCs w:val="16"/>
                <w:lang w:val="en-US" w:eastAsia="es-BO"/>
              </w:rPr>
              <w:t>VIGENTE</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374C5467" w14:textId="77777777" w:rsidR="008238D1" w:rsidRPr="008238D1" w:rsidRDefault="008238D1" w:rsidP="008238D1">
            <w:pPr>
              <w:tabs>
                <w:tab w:val="clear" w:pos="2724"/>
              </w:tabs>
              <w:spacing w:after="0" w:line="240" w:lineRule="auto"/>
              <w:jc w:val="center"/>
              <w:rPr>
                <w:rFonts w:eastAsia="Times New Roman"/>
                <w:b/>
                <w:bCs/>
                <w:color w:val="000000"/>
                <w:sz w:val="16"/>
                <w:szCs w:val="16"/>
                <w:lang w:eastAsia="es-BO"/>
              </w:rPr>
            </w:pPr>
            <w:r w:rsidRPr="008238D1">
              <w:rPr>
                <w:rFonts w:eastAsia="Times New Roman"/>
                <w:b/>
                <w:bCs/>
                <w:color w:val="000000"/>
                <w:sz w:val="16"/>
                <w:szCs w:val="16"/>
                <w:lang w:val="en-US" w:eastAsia="es-BO"/>
              </w:rPr>
              <w:t>EJECUTADO</w:t>
            </w:r>
          </w:p>
        </w:tc>
      </w:tr>
      <w:tr w:rsidR="008238D1" w:rsidRPr="008238D1" w14:paraId="48584476" w14:textId="77777777" w:rsidTr="008238D1">
        <w:trPr>
          <w:trHeight w:val="9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18812A83"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145</w:t>
            </w:r>
          </w:p>
        </w:tc>
        <w:tc>
          <w:tcPr>
            <w:tcW w:w="880" w:type="dxa"/>
            <w:tcBorders>
              <w:top w:val="nil"/>
              <w:left w:val="nil"/>
              <w:bottom w:val="single" w:sz="8" w:space="0" w:color="auto"/>
              <w:right w:val="single" w:sz="8" w:space="0" w:color="auto"/>
            </w:tcBorders>
            <w:shd w:val="clear" w:color="auto" w:fill="auto"/>
            <w:noWrap/>
            <w:vAlign w:val="center"/>
            <w:hideMark/>
          </w:tcPr>
          <w:p w14:paraId="2E48AC32"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12</w:t>
            </w:r>
          </w:p>
        </w:tc>
        <w:tc>
          <w:tcPr>
            <w:tcW w:w="2740" w:type="dxa"/>
            <w:tcBorders>
              <w:top w:val="nil"/>
              <w:left w:val="nil"/>
              <w:bottom w:val="single" w:sz="8" w:space="0" w:color="auto"/>
              <w:right w:val="single" w:sz="8" w:space="0" w:color="auto"/>
            </w:tcBorders>
            <w:shd w:val="clear" w:color="auto" w:fill="auto"/>
            <w:vAlign w:val="center"/>
            <w:hideMark/>
          </w:tcPr>
          <w:p w14:paraId="3502D461" w14:textId="77777777" w:rsidR="008238D1" w:rsidRPr="008238D1" w:rsidRDefault="008238D1" w:rsidP="008238D1">
            <w:pPr>
              <w:tabs>
                <w:tab w:val="clear" w:pos="2724"/>
              </w:tabs>
              <w:spacing w:after="0" w:line="240" w:lineRule="auto"/>
              <w:jc w:val="left"/>
              <w:rPr>
                <w:rFonts w:eastAsia="Times New Roman"/>
                <w:color w:val="000000"/>
                <w:sz w:val="16"/>
                <w:szCs w:val="16"/>
                <w:lang w:eastAsia="es-BO"/>
              </w:rPr>
            </w:pPr>
            <w:r w:rsidRPr="008238D1">
              <w:rPr>
                <w:rFonts w:eastAsia="Times New Roman"/>
                <w:color w:val="000000"/>
                <w:sz w:val="16"/>
                <w:szCs w:val="16"/>
                <w:lang w:val="es-MX" w:eastAsia="es-BO"/>
              </w:rPr>
              <w:t>VENTA DE BIENES Y SERVICIO DE LAS ADMINISTRACIONES PUBLICAS</w:t>
            </w:r>
          </w:p>
        </w:tc>
        <w:tc>
          <w:tcPr>
            <w:tcW w:w="1660" w:type="dxa"/>
            <w:tcBorders>
              <w:top w:val="nil"/>
              <w:left w:val="nil"/>
              <w:bottom w:val="single" w:sz="8" w:space="0" w:color="auto"/>
              <w:right w:val="single" w:sz="8" w:space="0" w:color="auto"/>
            </w:tcBorders>
            <w:shd w:val="clear" w:color="auto" w:fill="auto"/>
            <w:noWrap/>
            <w:vAlign w:val="center"/>
            <w:hideMark/>
          </w:tcPr>
          <w:p w14:paraId="489A5B63"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6.951.451,00</w:t>
            </w:r>
          </w:p>
        </w:tc>
        <w:tc>
          <w:tcPr>
            <w:tcW w:w="1220" w:type="dxa"/>
            <w:tcBorders>
              <w:top w:val="nil"/>
              <w:left w:val="nil"/>
              <w:bottom w:val="single" w:sz="8" w:space="0" w:color="auto"/>
              <w:right w:val="single" w:sz="8" w:space="0" w:color="auto"/>
            </w:tcBorders>
            <w:shd w:val="clear" w:color="auto" w:fill="auto"/>
            <w:vAlign w:val="center"/>
            <w:hideMark/>
          </w:tcPr>
          <w:p w14:paraId="64B0D01C"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E2CB8A2"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6.951.451,00</w:t>
            </w:r>
          </w:p>
        </w:tc>
        <w:tc>
          <w:tcPr>
            <w:tcW w:w="1240" w:type="dxa"/>
            <w:tcBorders>
              <w:top w:val="nil"/>
              <w:left w:val="nil"/>
              <w:bottom w:val="single" w:sz="8" w:space="0" w:color="auto"/>
              <w:right w:val="single" w:sz="8" w:space="0" w:color="auto"/>
            </w:tcBorders>
            <w:shd w:val="clear" w:color="auto" w:fill="auto"/>
            <w:noWrap/>
            <w:vAlign w:val="center"/>
            <w:hideMark/>
          </w:tcPr>
          <w:p w14:paraId="44B3FF5C"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2.395.469,21</w:t>
            </w:r>
          </w:p>
        </w:tc>
      </w:tr>
      <w:tr w:rsidR="008238D1" w:rsidRPr="008238D1" w14:paraId="72D33451" w14:textId="77777777" w:rsidTr="008238D1">
        <w:trPr>
          <w:trHeight w:val="46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7D474D1D"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145</w:t>
            </w:r>
          </w:p>
        </w:tc>
        <w:tc>
          <w:tcPr>
            <w:tcW w:w="880" w:type="dxa"/>
            <w:tcBorders>
              <w:top w:val="nil"/>
              <w:left w:val="nil"/>
              <w:bottom w:val="single" w:sz="8" w:space="0" w:color="auto"/>
              <w:right w:val="single" w:sz="8" w:space="0" w:color="auto"/>
            </w:tcBorders>
            <w:shd w:val="clear" w:color="auto" w:fill="auto"/>
            <w:noWrap/>
            <w:vAlign w:val="center"/>
            <w:hideMark/>
          </w:tcPr>
          <w:p w14:paraId="3366411B"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15</w:t>
            </w:r>
          </w:p>
        </w:tc>
        <w:tc>
          <w:tcPr>
            <w:tcW w:w="2740" w:type="dxa"/>
            <w:tcBorders>
              <w:top w:val="nil"/>
              <w:left w:val="nil"/>
              <w:bottom w:val="single" w:sz="8" w:space="0" w:color="auto"/>
              <w:right w:val="single" w:sz="8" w:space="0" w:color="auto"/>
            </w:tcBorders>
            <w:shd w:val="clear" w:color="auto" w:fill="auto"/>
            <w:vAlign w:val="center"/>
            <w:hideMark/>
          </w:tcPr>
          <w:p w14:paraId="74DC6E1D" w14:textId="77777777" w:rsidR="008238D1" w:rsidRPr="008238D1" w:rsidRDefault="008238D1" w:rsidP="008238D1">
            <w:pPr>
              <w:tabs>
                <w:tab w:val="clear" w:pos="2724"/>
              </w:tabs>
              <w:spacing w:after="0" w:line="240" w:lineRule="auto"/>
              <w:jc w:val="left"/>
              <w:rPr>
                <w:rFonts w:eastAsia="Times New Roman"/>
                <w:color w:val="000000"/>
                <w:sz w:val="16"/>
                <w:szCs w:val="16"/>
                <w:lang w:eastAsia="es-BO"/>
              </w:rPr>
            </w:pPr>
            <w:r w:rsidRPr="008238D1">
              <w:rPr>
                <w:rFonts w:eastAsia="Times New Roman"/>
                <w:color w:val="000000"/>
                <w:sz w:val="16"/>
                <w:szCs w:val="16"/>
                <w:lang w:val="es-MX" w:eastAsia="es-BO"/>
              </w:rPr>
              <w:t>TASAS, DERECHOS Y OTROS INGRESOS</w:t>
            </w:r>
          </w:p>
        </w:tc>
        <w:tc>
          <w:tcPr>
            <w:tcW w:w="1660" w:type="dxa"/>
            <w:tcBorders>
              <w:top w:val="nil"/>
              <w:left w:val="nil"/>
              <w:bottom w:val="single" w:sz="8" w:space="0" w:color="auto"/>
              <w:right w:val="single" w:sz="8" w:space="0" w:color="auto"/>
            </w:tcBorders>
            <w:shd w:val="clear" w:color="auto" w:fill="auto"/>
            <w:noWrap/>
            <w:vAlign w:val="center"/>
            <w:hideMark/>
          </w:tcPr>
          <w:p w14:paraId="47794F69"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31.050.026,00</w:t>
            </w:r>
          </w:p>
        </w:tc>
        <w:tc>
          <w:tcPr>
            <w:tcW w:w="1220" w:type="dxa"/>
            <w:tcBorders>
              <w:top w:val="nil"/>
              <w:left w:val="nil"/>
              <w:bottom w:val="single" w:sz="8" w:space="0" w:color="auto"/>
              <w:right w:val="single" w:sz="8" w:space="0" w:color="auto"/>
            </w:tcBorders>
            <w:shd w:val="clear" w:color="auto" w:fill="auto"/>
            <w:vAlign w:val="center"/>
            <w:hideMark/>
          </w:tcPr>
          <w:p w14:paraId="13E8592C"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3B1A149"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31.050.026,00</w:t>
            </w:r>
          </w:p>
        </w:tc>
        <w:tc>
          <w:tcPr>
            <w:tcW w:w="1240" w:type="dxa"/>
            <w:tcBorders>
              <w:top w:val="nil"/>
              <w:left w:val="nil"/>
              <w:bottom w:val="single" w:sz="8" w:space="0" w:color="auto"/>
              <w:right w:val="single" w:sz="8" w:space="0" w:color="auto"/>
            </w:tcBorders>
            <w:shd w:val="clear" w:color="auto" w:fill="auto"/>
            <w:noWrap/>
            <w:vAlign w:val="center"/>
            <w:hideMark/>
          </w:tcPr>
          <w:p w14:paraId="60853F1D"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13.420.330,77</w:t>
            </w:r>
          </w:p>
        </w:tc>
      </w:tr>
      <w:tr w:rsidR="008238D1" w:rsidRPr="008238D1" w14:paraId="197400AA" w14:textId="77777777" w:rsidTr="008238D1">
        <w:trPr>
          <w:trHeight w:val="52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2B8B0023"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145</w:t>
            </w:r>
          </w:p>
        </w:tc>
        <w:tc>
          <w:tcPr>
            <w:tcW w:w="880" w:type="dxa"/>
            <w:tcBorders>
              <w:top w:val="nil"/>
              <w:left w:val="nil"/>
              <w:bottom w:val="single" w:sz="8" w:space="0" w:color="auto"/>
              <w:right w:val="single" w:sz="8" w:space="0" w:color="auto"/>
            </w:tcBorders>
            <w:shd w:val="clear" w:color="auto" w:fill="auto"/>
            <w:noWrap/>
            <w:vAlign w:val="center"/>
            <w:hideMark/>
          </w:tcPr>
          <w:p w14:paraId="0E910A2C"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16</w:t>
            </w:r>
          </w:p>
        </w:tc>
        <w:tc>
          <w:tcPr>
            <w:tcW w:w="2740" w:type="dxa"/>
            <w:tcBorders>
              <w:top w:val="nil"/>
              <w:left w:val="nil"/>
              <w:bottom w:val="single" w:sz="8" w:space="0" w:color="auto"/>
              <w:right w:val="single" w:sz="8" w:space="0" w:color="auto"/>
            </w:tcBorders>
            <w:shd w:val="clear" w:color="auto" w:fill="auto"/>
            <w:vAlign w:val="center"/>
            <w:hideMark/>
          </w:tcPr>
          <w:p w14:paraId="6D3FEA16" w14:textId="77777777" w:rsidR="008238D1" w:rsidRPr="008238D1" w:rsidRDefault="008238D1" w:rsidP="008238D1">
            <w:pPr>
              <w:tabs>
                <w:tab w:val="clear" w:pos="2724"/>
              </w:tabs>
              <w:spacing w:after="0" w:line="240" w:lineRule="auto"/>
              <w:jc w:val="left"/>
              <w:rPr>
                <w:rFonts w:eastAsia="Times New Roman"/>
                <w:color w:val="000000"/>
                <w:sz w:val="16"/>
                <w:szCs w:val="16"/>
                <w:lang w:eastAsia="es-BO"/>
              </w:rPr>
            </w:pPr>
            <w:r w:rsidRPr="008238D1">
              <w:rPr>
                <w:rFonts w:eastAsia="Times New Roman"/>
                <w:color w:val="000000"/>
                <w:sz w:val="16"/>
                <w:szCs w:val="16"/>
                <w:lang w:val="en-US" w:eastAsia="es-BO"/>
              </w:rPr>
              <w:t>ALQUILER DE EDIFICIOS, TIERRAS Y TERRENOS</w:t>
            </w:r>
          </w:p>
        </w:tc>
        <w:tc>
          <w:tcPr>
            <w:tcW w:w="1660" w:type="dxa"/>
            <w:tcBorders>
              <w:top w:val="nil"/>
              <w:left w:val="nil"/>
              <w:bottom w:val="single" w:sz="8" w:space="0" w:color="auto"/>
              <w:right w:val="single" w:sz="8" w:space="0" w:color="auto"/>
            </w:tcBorders>
            <w:shd w:val="clear" w:color="auto" w:fill="auto"/>
            <w:noWrap/>
            <w:vAlign w:val="center"/>
            <w:hideMark/>
          </w:tcPr>
          <w:p w14:paraId="48043F5C"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339.840,00</w:t>
            </w:r>
          </w:p>
        </w:tc>
        <w:tc>
          <w:tcPr>
            <w:tcW w:w="1220" w:type="dxa"/>
            <w:tcBorders>
              <w:top w:val="nil"/>
              <w:left w:val="nil"/>
              <w:bottom w:val="single" w:sz="8" w:space="0" w:color="auto"/>
              <w:right w:val="single" w:sz="8" w:space="0" w:color="auto"/>
            </w:tcBorders>
            <w:shd w:val="clear" w:color="auto" w:fill="auto"/>
            <w:noWrap/>
            <w:vAlign w:val="center"/>
            <w:hideMark/>
          </w:tcPr>
          <w:p w14:paraId="65FF7F84"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5CBD5A7"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eastAsia="es-BO"/>
              </w:rPr>
              <w:t>339.840,00</w:t>
            </w:r>
          </w:p>
        </w:tc>
        <w:tc>
          <w:tcPr>
            <w:tcW w:w="1240" w:type="dxa"/>
            <w:tcBorders>
              <w:top w:val="nil"/>
              <w:left w:val="nil"/>
              <w:bottom w:val="single" w:sz="8" w:space="0" w:color="auto"/>
              <w:right w:val="single" w:sz="8" w:space="0" w:color="auto"/>
            </w:tcBorders>
            <w:shd w:val="clear" w:color="auto" w:fill="auto"/>
            <w:noWrap/>
            <w:vAlign w:val="center"/>
            <w:hideMark/>
          </w:tcPr>
          <w:p w14:paraId="47D03452"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19.809,00</w:t>
            </w:r>
          </w:p>
        </w:tc>
      </w:tr>
      <w:tr w:rsidR="008238D1" w:rsidRPr="008238D1" w14:paraId="22ACED8F" w14:textId="77777777" w:rsidTr="008238D1">
        <w:trPr>
          <w:trHeight w:val="46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124A2931"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145</w:t>
            </w:r>
          </w:p>
        </w:tc>
        <w:tc>
          <w:tcPr>
            <w:tcW w:w="880" w:type="dxa"/>
            <w:tcBorders>
              <w:top w:val="nil"/>
              <w:left w:val="nil"/>
              <w:bottom w:val="single" w:sz="8" w:space="0" w:color="auto"/>
              <w:right w:val="single" w:sz="8" w:space="0" w:color="auto"/>
            </w:tcBorders>
            <w:shd w:val="clear" w:color="auto" w:fill="auto"/>
            <w:noWrap/>
            <w:vAlign w:val="center"/>
            <w:hideMark/>
          </w:tcPr>
          <w:p w14:paraId="421AEF74"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19</w:t>
            </w:r>
          </w:p>
        </w:tc>
        <w:tc>
          <w:tcPr>
            <w:tcW w:w="2740" w:type="dxa"/>
            <w:tcBorders>
              <w:top w:val="nil"/>
              <w:left w:val="nil"/>
              <w:bottom w:val="single" w:sz="8" w:space="0" w:color="auto"/>
              <w:right w:val="single" w:sz="8" w:space="0" w:color="auto"/>
            </w:tcBorders>
            <w:shd w:val="clear" w:color="auto" w:fill="auto"/>
            <w:vAlign w:val="center"/>
            <w:hideMark/>
          </w:tcPr>
          <w:p w14:paraId="1E6106E4" w14:textId="77777777" w:rsidR="008238D1" w:rsidRPr="008238D1" w:rsidRDefault="008238D1" w:rsidP="008238D1">
            <w:pPr>
              <w:tabs>
                <w:tab w:val="clear" w:pos="2724"/>
              </w:tabs>
              <w:spacing w:after="0" w:line="240" w:lineRule="auto"/>
              <w:jc w:val="left"/>
              <w:rPr>
                <w:rFonts w:eastAsia="Times New Roman"/>
                <w:color w:val="000000"/>
                <w:sz w:val="16"/>
                <w:szCs w:val="16"/>
                <w:lang w:eastAsia="es-BO"/>
              </w:rPr>
            </w:pPr>
            <w:r w:rsidRPr="008238D1">
              <w:rPr>
                <w:rFonts w:eastAsia="Times New Roman"/>
                <w:color w:val="000000"/>
                <w:sz w:val="16"/>
                <w:szCs w:val="16"/>
                <w:lang w:val="en-US" w:eastAsia="es-BO"/>
              </w:rPr>
              <w:t>TRANSFERENCIAS CORRIENTES</w:t>
            </w:r>
          </w:p>
        </w:tc>
        <w:tc>
          <w:tcPr>
            <w:tcW w:w="1660" w:type="dxa"/>
            <w:tcBorders>
              <w:top w:val="nil"/>
              <w:left w:val="nil"/>
              <w:bottom w:val="single" w:sz="8" w:space="0" w:color="auto"/>
              <w:right w:val="single" w:sz="8" w:space="0" w:color="auto"/>
            </w:tcBorders>
            <w:shd w:val="clear" w:color="auto" w:fill="auto"/>
            <w:noWrap/>
            <w:vAlign w:val="center"/>
            <w:hideMark/>
          </w:tcPr>
          <w:p w14:paraId="0B5212D3"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206.223.723,00</w:t>
            </w:r>
          </w:p>
        </w:tc>
        <w:tc>
          <w:tcPr>
            <w:tcW w:w="1220" w:type="dxa"/>
            <w:tcBorders>
              <w:top w:val="nil"/>
              <w:left w:val="nil"/>
              <w:bottom w:val="single" w:sz="8" w:space="0" w:color="auto"/>
              <w:right w:val="single" w:sz="8" w:space="0" w:color="auto"/>
            </w:tcBorders>
            <w:shd w:val="clear" w:color="auto" w:fill="auto"/>
            <w:noWrap/>
            <w:vAlign w:val="center"/>
            <w:hideMark/>
          </w:tcPr>
          <w:p w14:paraId="66A8F2C1"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A75C89A"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eastAsia="es-BO"/>
              </w:rPr>
              <w:t>206.223.723,00</w:t>
            </w:r>
          </w:p>
        </w:tc>
        <w:tc>
          <w:tcPr>
            <w:tcW w:w="1240" w:type="dxa"/>
            <w:tcBorders>
              <w:top w:val="nil"/>
              <w:left w:val="nil"/>
              <w:bottom w:val="single" w:sz="8" w:space="0" w:color="auto"/>
              <w:right w:val="single" w:sz="8" w:space="0" w:color="auto"/>
            </w:tcBorders>
            <w:shd w:val="clear" w:color="auto" w:fill="auto"/>
            <w:noWrap/>
            <w:vAlign w:val="center"/>
            <w:hideMark/>
          </w:tcPr>
          <w:p w14:paraId="139DAAC4"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116.323.947,49</w:t>
            </w:r>
          </w:p>
        </w:tc>
      </w:tr>
      <w:tr w:rsidR="008238D1" w:rsidRPr="008238D1" w14:paraId="2B275ABC" w14:textId="77777777" w:rsidTr="008238D1">
        <w:trPr>
          <w:trHeight w:val="31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5F223DF2"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145</w:t>
            </w:r>
          </w:p>
        </w:tc>
        <w:tc>
          <w:tcPr>
            <w:tcW w:w="880" w:type="dxa"/>
            <w:tcBorders>
              <w:top w:val="nil"/>
              <w:left w:val="nil"/>
              <w:bottom w:val="single" w:sz="8" w:space="0" w:color="auto"/>
              <w:right w:val="single" w:sz="8" w:space="0" w:color="auto"/>
            </w:tcBorders>
            <w:shd w:val="clear" w:color="auto" w:fill="auto"/>
            <w:noWrap/>
            <w:vAlign w:val="center"/>
            <w:hideMark/>
          </w:tcPr>
          <w:p w14:paraId="3FAF5331"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23</w:t>
            </w:r>
          </w:p>
        </w:tc>
        <w:tc>
          <w:tcPr>
            <w:tcW w:w="2740" w:type="dxa"/>
            <w:tcBorders>
              <w:top w:val="nil"/>
              <w:left w:val="nil"/>
              <w:bottom w:val="single" w:sz="8" w:space="0" w:color="auto"/>
              <w:right w:val="single" w:sz="8" w:space="0" w:color="auto"/>
            </w:tcBorders>
            <w:shd w:val="clear" w:color="auto" w:fill="auto"/>
            <w:noWrap/>
            <w:vAlign w:val="center"/>
            <w:hideMark/>
          </w:tcPr>
          <w:p w14:paraId="44175651" w14:textId="77777777" w:rsidR="008238D1" w:rsidRPr="008238D1" w:rsidRDefault="008238D1" w:rsidP="008238D1">
            <w:pPr>
              <w:tabs>
                <w:tab w:val="clear" w:pos="2724"/>
              </w:tabs>
              <w:spacing w:after="0" w:line="240" w:lineRule="auto"/>
              <w:jc w:val="left"/>
              <w:rPr>
                <w:rFonts w:eastAsia="Times New Roman"/>
                <w:color w:val="000000"/>
                <w:sz w:val="16"/>
                <w:szCs w:val="16"/>
                <w:lang w:eastAsia="es-BO"/>
              </w:rPr>
            </w:pPr>
            <w:r w:rsidRPr="008238D1">
              <w:rPr>
                <w:rFonts w:eastAsia="Times New Roman"/>
                <w:color w:val="000000"/>
                <w:sz w:val="16"/>
                <w:szCs w:val="16"/>
                <w:lang w:val="en-US" w:eastAsia="es-BO"/>
              </w:rPr>
              <w:t>TRANSFERENCIAS DE CAPITAL</w:t>
            </w:r>
          </w:p>
        </w:tc>
        <w:tc>
          <w:tcPr>
            <w:tcW w:w="1660" w:type="dxa"/>
            <w:tcBorders>
              <w:top w:val="nil"/>
              <w:left w:val="nil"/>
              <w:bottom w:val="single" w:sz="8" w:space="0" w:color="auto"/>
              <w:right w:val="single" w:sz="8" w:space="0" w:color="auto"/>
            </w:tcBorders>
            <w:shd w:val="clear" w:color="auto" w:fill="auto"/>
            <w:noWrap/>
            <w:vAlign w:val="center"/>
            <w:hideMark/>
          </w:tcPr>
          <w:p w14:paraId="4E574142"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2.999.999,00</w:t>
            </w:r>
          </w:p>
        </w:tc>
        <w:tc>
          <w:tcPr>
            <w:tcW w:w="1220" w:type="dxa"/>
            <w:tcBorders>
              <w:top w:val="nil"/>
              <w:left w:val="nil"/>
              <w:bottom w:val="single" w:sz="8" w:space="0" w:color="auto"/>
              <w:right w:val="single" w:sz="8" w:space="0" w:color="auto"/>
            </w:tcBorders>
            <w:shd w:val="clear" w:color="auto" w:fill="auto"/>
            <w:noWrap/>
            <w:vAlign w:val="center"/>
            <w:hideMark/>
          </w:tcPr>
          <w:p w14:paraId="046F6708"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0D06085"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eastAsia="es-BO"/>
              </w:rPr>
              <w:t>2.999.999,00</w:t>
            </w:r>
          </w:p>
        </w:tc>
        <w:tc>
          <w:tcPr>
            <w:tcW w:w="1240" w:type="dxa"/>
            <w:tcBorders>
              <w:top w:val="nil"/>
              <w:left w:val="nil"/>
              <w:bottom w:val="single" w:sz="8" w:space="0" w:color="auto"/>
              <w:right w:val="single" w:sz="8" w:space="0" w:color="auto"/>
            </w:tcBorders>
            <w:shd w:val="clear" w:color="auto" w:fill="auto"/>
            <w:noWrap/>
            <w:vAlign w:val="center"/>
            <w:hideMark/>
          </w:tcPr>
          <w:p w14:paraId="15139427"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999.999,00</w:t>
            </w:r>
          </w:p>
        </w:tc>
      </w:tr>
      <w:tr w:rsidR="008238D1" w:rsidRPr="008238D1" w14:paraId="7E08ED45" w14:textId="77777777" w:rsidTr="008238D1">
        <w:trPr>
          <w:trHeight w:val="465"/>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14:paraId="1FD0AB7A"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145</w:t>
            </w:r>
          </w:p>
        </w:tc>
        <w:tc>
          <w:tcPr>
            <w:tcW w:w="880" w:type="dxa"/>
            <w:tcBorders>
              <w:top w:val="nil"/>
              <w:left w:val="nil"/>
              <w:bottom w:val="single" w:sz="8" w:space="0" w:color="auto"/>
              <w:right w:val="single" w:sz="8" w:space="0" w:color="auto"/>
            </w:tcBorders>
            <w:shd w:val="clear" w:color="auto" w:fill="auto"/>
            <w:noWrap/>
            <w:vAlign w:val="center"/>
            <w:hideMark/>
          </w:tcPr>
          <w:p w14:paraId="234F1E3F" w14:textId="77777777" w:rsidR="008238D1" w:rsidRPr="008238D1" w:rsidRDefault="008238D1" w:rsidP="008238D1">
            <w:pPr>
              <w:tabs>
                <w:tab w:val="clear" w:pos="2724"/>
              </w:tabs>
              <w:spacing w:after="0" w:line="240" w:lineRule="auto"/>
              <w:jc w:val="center"/>
              <w:rPr>
                <w:rFonts w:eastAsia="Times New Roman"/>
                <w:color w:val="000000"/>
                <w:sz w:val="16"/>
                <w:szCs w:val="16"/>
                <w:lang w:eastAsia="es-BO"/>
              </w:rPr>
            </w:pPr>
            <w:r w:rsidRPr="008238D1">
              <w:rPr>
                <w:rFonts w:eastAsia="Times New Roman"/>
                <w:color w:val="000000"/>
                <w:sz w:val="16"/>
                <w:szCs w:val="16"/>
                <w:lang w:val="en-US" w:eastAsia="es-BO"/>
              </w:rPr>
              <w:t>35</w:t>
            </w:r>
          </w:p>
        </w:tc>
        <w:tc>
          <w:tcPr>
            <w:tcW w:w="2740" w:type="dxa"/>
            <w:tcBorders>
              <w:top w:val="nil"/>
              <w:left w:val="nil"/>
              <w:bottom w:val="single" w:sz="8" w:space="0" w:color="auto"/>
              <w:right w:val="single" w:sz="8" w:space="0" w:color="auto"/>
            </w:tcBorders>
            <w:shd w:val="clear" w:color="auto" w:fill="auto"/>
            <w:vAlign w:val="center"/>
            <w:hideMark/>
          </w:tcPr>
          <w:p w14:paraId="2D480FD5" w14:textId="77777777" w:rsidR="008238D1" w:rsidRPr="008238D1" w:rsidRDefault="008238D1" w:rsidP="008238D1">
            <w:pPr>
              <w:tabs>
                <w:tab w:val="clear" w:pos="2724"/>
              </w:tabs>
              <w:spacing w:after="0" w:line="240" w:lineRule="auto"/>
              <w:jc w:val="left"/>
              <w:rPr>
                <w:rFonts w:eastAsia="Times New Roman"/>
                <w:color w:val="000000"/>
                <w:sz w:val="16"/>
                <w:szCs w:val="16"/>
                <w:lang w:eastAsia="es-BO"/>
              </w:rPr>
            </w:pPr>
            <w:r w:rsidRPr="008238D1">
              <w:rPr>
                <w:rFonts w:eastAsia="Times New Roman"/>
                <w:color w:val="000000"/>
                <w:sz w:val="16"/>
                <w:szCs w:val="16"/>
                <w:lang w:val="es-MX" w:eastAsia="es-BO"/>
              </w:rPr>
              <w:t>DISMINUCION Y COBRO DE OTROS ACTIVOS</w:t>
            </w:r>
          </w:p>
        </w:tc>
        <w:tc>
          <w:tcPr>
            <w:tcW w:w="1660" w:type="dxa"/>
            <w:tcBorders>
              <w:top w:val="nil"/>
              <w:left w:val="nil"/>
              <w:bottom w:val="single" w:sz="8" w:space="0" w:color="auto"/>
              <w:right w:val="single" w:sz="8" w:space="0" w:color="auto"/>
            </w:tcBorders>
            <w:shd w:val="clear" w:color="auto" w:fill="auto"/>
            <w:noWrap/>
            <w:vAlign w:val="center"/>
            <w:hideMark/>
          </w:tcPr>
          <w:p w14:paraId="40943A04"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130.056.303,00</w:t>
            </w:r>
          </w:p>
        </w:tc>
        <w:tc>
          <w:tcPr>
            <w:tcW w:w="1220" w:type="dxa"/>
            <w:tcBorders>
              <w:top w:val="nil"/>
              <w:left w:val="nil"/>
              <w:bottom w:val="single" w:sz="8" w:space="0" w:color="auto"/>
              <w:right w:val="single" w:sz="8" w:space="0" w:color="auto"/>
            </w:tcBorders>
            <w:shd w:val="clear" w:color="auto" w:fill="auto"/>
            <w:noWrap/>
            <w:vAlign w:val="center"/>
            <w:hideMark/>
          </w:tcPr>
          <w:p w14:paraId="11828AEA"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817F638"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eastAsia="es-BO"/>
              </w:rPr>
              <w:t>130.056.303,00</w:t>
            </w:r>
          </w:p>
        </w:tc>
        <w:tc>
          <w:tcPr>
            <w:tcW w:w="1240" w:type="dxa"/>
            <w:tcBorders>
              <w:top w:val="nil"/>
              <w:left w:val="nil"/>
              <w:bottom w:val="single" w:sz="8" w:space="0" w:color="auto"/>
              <w:right w:val="single" w:sz="8" w:space="0" w:color="auto"/>
            </w:tcBorders>
            <w:shd w:val="clear" w:color="auto" w:fill="auto"/>
            <w:noWrap/>
            <w:vAlign w:val="center"/>
            <w:hideMark/>
          </w:tcPr>
          <w:p w14:paraId="2A4D9990" w14:textId="77777777" w:rsidR="008238D1" w:rsidRPr="008238D1" w:rsidRDefault="008238D1" w:rsidP="008238D1">
            <w:pPr>
              <w:tabs>
                <w:tab w:val="clear" w:pos="2724"/>
              </w:tabs>
              <w:spacing w:after="0" w:line="240" w:lineRule="auto"/>
              <w:jc w:val="right"/>
              <w:rPr>
                <w:rFonts w:eastAsia="Times New Roman"/>
                <w:color w:val="000000"/>
                <w:sz w:val="16"/>
                <w:szCs w:val="16"/>
                <w:lang w:eastAsia="es-BO"/>
              </w:rPr>
            </w:pPr>
            <w:r w:rsidRPr="008238D1">
              <w:rPr>
                <w:rFonts w:eastAsia="Times New Roman"/>
                <w:color w:val="000000"/>
                <w:sz w:val="16"/>
                <w:szCs w:val="16"/>
                <w:lang w:val="en-US" w:eastAsia="es-BO"/>
              </w:rPr>
              <w:t>61.195,30</w:t>
            </w:r>
          </w:p>
        </w:tc>
      </w:tr>
      <w:tr w:rsidR="008238D1" w:rsidRPr="008238D1" w14:paraId="2E1D9432" w14:textId="77777777" w:rsidTr="008238D1">
        <w:trPr>
          <w:trHeight w:val="315"/>
        </w:trPr>
        <w:tc>
          <w:tcPr>
            <w:tcW w:w="45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83669B" w14:textId="77777777" w:rsidR="008238D1" w:rsidRPr="008238D1" w:rsidRDefault="008238D1" w:rsidP="008238D1">
            <w:pPr>
              <w:tabs>
                <w:tab w:val="clear" w:pos="2724"/>
              </w:tabs>
              <w:spacing w:after="0" w:line="240" w:lineRule="auto"/>
              <w:jc w:val="center"/>
              <w:rPr>
                <w:rFonts w:eastAsia="Times New Roman"/>
                <w:b/>
                <w:bCs/>
                <w:color w:val="000000"/>
                <w:sz w:val="16"/>
                <w:szCs w:val="16"/>
                <w:lang w:eastAsia="es-BO"/>
              </w:rPr>
            </w:pPr>
            <w:r w:rsidRPr="008238D1">
              <w:rPr>
                <w:rFonts w:eastAsia="Times New Roman"/>
                <w:b/>
                <w:bCs/>
                <w:color w:val="000000"/>
                <w:sz w:val="16"/>
                <w:szCs w:val="16"/>
                <w:lang w:val="en-US" w:eastAsia="es-BO"/>
              </w:rPr>
              <w:t>TOTAL RECURSOS</w:t>
            </w:r>
          </w:p>
        </w:tc>
        <w:tc>
          <w:tcPr>
            <w:tcW w:w="1660" w:type="dxa"/>
            <w:tcBorders>
              <w:top w:val="nil"/>
              <w:left w:val="nil"/>
              <w:bottom w:val="single" w:sz="8" w:space="0" w:color="auto"/>
              <w:right w:val="single" w:sz="8" w:space="0" w:color="auto"/>
            </w:tcBorders>
            <w:shd w:val="clear" w:color="auto" w:fill="auto"/>
            <w:noWrap/>
            <w:vAlign w:val="center"/>
            <w:hideMark/>
          </w:tcPr>
          <w:p w14:paraId="47040992" w14:textId="77777777" w:rsidR="008238D1" w:rsidRPr="008238D1" w:rsidRDefault="008238D1" w:rsidP="008238D1">
            <w:pPr>
              <w:tabs>
                <w:tab w:val="clear" w:pos="2724"/>
              </w:tabs>
              <w:spacing w:after="0" w:line="240" w:lineRule="auto"/>
              <w:jc w:val="right"/>
              <w:rPr>
                <w:rFonts w:eastAsia="Times New Roman"/>
                <w:b/>
                <w:bCs/>
                <w:color w:val="000000"/>
                <w:sz w:val="16"/>
                <w:szCs w:val="16"/>
                <w:lang w:eastAsia="es-BO"/>
              </w:rPr>
            </w:pPr>
            <w:r w:rsidRPr="008238D1">
              <w:rPr>
                <w:rFonts w:eastAsia="Times New Roman"/>
                <w:b/>
                <w:bCs/>
                <w:color w:val="000000"/>
                <w:sz w:val="16"/>
                <w:szCs w:val="16"/>
                <w:lang w:val="en-US" w:eastAsia="es-BO"/>
              </w:rPr>
              <w:t>377.621.342,00</w:t>
            </w:r>
          </w:p>
        </w:tc>
        <w:tc>
          <w:tcPr>
            <w:tcW w:w="1220" w:type="dxa"/>
            <w:tcBorders>
              <w:top w:val="nil"/>
              <w:left w:val="nil"/>
              <w:bottom w:val="single" w:sz="8" w:space="0" w:color="auto"/>
              <w:right w:val="single" w:sz="8" w:space="0" w:color="auto"/>
            </w:tcBorders>
            <w:shd w:val="clear" w:color="auto" w:fill="auto"/>
            <w:noWrap/>
            <w:vAlign w:val="center"/>
            <w:hideMark/>
          </w:tcPr>
          <w:p w14:paraId="00F007E6" w14:textId="77777777" w:rsidR="008238D1" w:rsidRPr="008238D1" w:rsidRDefault="008238D1" w:rsidP="008238D1">
            <w:pPr>
              <w:tabs>
                <w:tab w:val="clear" w:pos="2724"/>
              </w:tabs>
              <w:spacing w:after="0" w:line="240" w:lineRule="auto"/>
              <w:jc w:val="right"/>
              <w:rPr>
                <w:rFonts w:eastAsia="Times New Roman"/>
                <w:b/>
                <w:bCs/>
                <w:color w:val="000000"/>
                <w:sz w:val="16"/>
                <w:szCs w:val="16"/>
                <w:lang w:eastAsia="es-BO"/>
              </w:rPr>
            </w:pPr>
            <w:r w:rsidRPr="008238D1">
              <w:rPr>
                <w:rFonts w:eastAsia="Times New Roman"/>
                <w:b/>
                <w:bCs/>
                <w:color w:val="000000"/>
                <w:sz w:val="16"/>
                <w:szCs w:val="16"/>
                <w:lang w:val="en-US" w:eastAsia="es-BO"/>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36BBE93" w14:textId="77777777" w:rsidR="008238D1" w:rsidRPr="008238D1" w:rsidRDefault="008238D1" w:rsidP="008238D1">
            <w:pPr>
              <w:tabs>
                <w:tab w:val="clear" w:pos="2724"/>
              </w:tabs>
              <w:spacing w:after="0" w:line="240" w:lineRule="auto"/>
              <w:jc w:val="right"/>
              <w:rPr>
                <w:rFonts w:eastAsia="Times New Roman"/>
                <w:b/>
                <w:bCs/>
                <w:color w:val="000000"/>
                <w:sz w:val="16"/>
                <w:szCs w:val="16"/>
                <w:lang w:eastAsia="es-BO"/>
              </w:rPr>
            </w:pPr>
            <w:r w:rsidRPr="008238D1">
              <w:rPr>
                <w:rFonts w:eastAsia="Times New Roman"/>
                <w:b/>
                <w:bCs/>
                <w:color w:val="000000"/>
                <w:sz w:val="16"/>
                <w:szCs w:val="16"/>
                <w:lang w:val="en-US" w:eastAsia="es-BO"/>
              </w:rPr>
              <w:t>377.621.342,00</w:t>
            </w:r>
          </w:p>
        </w:tc>
        <w:tc>
          <w:tcPr>
            <w:tcW w:w="1240" w:type="dxa"/>
            <w:tcBorders>
              <w:top w:val="nil"/>
              <w:left w:val="nil"/>
              <w:bottom w:val="single" w:sz="8" w:space="0" w:color="auto"/>
              <w:right w:val="single" w:sz="8" w:space="0" w:color="auto"/>
            </w:tcBorders>
            <w:shd w:val="clear" w:color="auto" w:fill="auto"/>
            <w:noWrap/>
            <w:vAlign w:val="center"/>
            <w:hideMark/>
          </w:tcPr>
          <w:p w14:paraId="277AD3D7" w14:textId="77777777" w:rsidR="008238D1" w:rsidRPr="008238D1" w:rsidRDefault="008238D1" w:rsidP="008238D1">
            <w:pPr>
              <w:tabs>
                <w:tab w:val="clear" w:pos="2724"/>
              </w:tabs>
              <w:spacing w:after="0" w:line="240" w:lineRule="auto"/>
              <w:jc w:val="right"/>
              <w:rPr>
                <w:rFonts w:eastAsia="Times New Roman"/>
                <w:b/>
                <w:bCs/>
                <w:color w:val="000000"/>
                <w:sz w:val="16"/>
                <w:szCs w:val="16"/>
                <w:lang w:eastAsia="es-BO"/>
              </w:rPr>
            </w:pPr>
            <w:r w:rsidRPr="008238D1">
              <w:rPr>
                <w:rFonts w:eastAsia="Times New Roman"/>
                <w:b/>
                <w:bCs/>
                <w:color w:val="000000"/>
                <w:sz w:val="16"/>
                <w:szCs w:val="16"/>
                <w:lang w:val="en-US" w:eastAsia="es-BO"/>
              </w:rPr>
              <w:t>133.220.750,77</w:t>
            </w:r>
          </w:p>
        </w:tc>
      </w:tr>
    </w:tbl>
    <w:p w14:paraId="4905184A" w14:textId="77777777" w:rsidR="008238D1" w:rsidRPr="008238D1" w:rsidRDefault="008238D1" w:rsidP="008238D1"/>
    <w:p w14:paraId="223AA928" w14:textId="45CE69B2" w:rsidR="000E6BA7" w:rsidRDefault="000E6BA7" w:rsidP="000E6BA7">
      <w:pPr>
        <w:rPr>
          <w:i/>
          <w:sz w:val="18"/>
          <w:szCs w:val="18"/>
        </w:rPr>
      </w:pPr>
      <w:r>
        <w:rPr>
          <w:i/>
          <w:sz w:val="18"/>
          <w:szCs w:val="18"/>
        </w:rPr>
        <w:t xml:space="preserve">           </w:t>
      </w:r>
      <w:r w:rsidRPr="008716B5">
        <w:rPr>
          <w:i/>
          <w:sz w:val="18"/>
          <w:szCs w:val="18"/>
        </w:rPr>
        <w:t xml:space="preserve">Fuente: </w:t>
      </w:r>
      <w:r>
        <w:rPr>
          <w:i/>
          <w:sz w:val="18"/>
          <w:szCs w:val="18"/>
        </w:rPr>
        <w:t>SIGEP</w:t>
      </w:r>
    </w:p>
    <w:p w14:paraId="3F6D9CEB" w14:textId="77777777" w:rsidR="00584A1B" w:rsidRPr="00584A1B" w:rsidRDefault="000E6BA7" w:rsidP="00584A1B">
      <w:pPr>
        <w:pStyle w:val="Tabla1"/>
      </w:pPr>
      <w:bookmarkStart w:id="30" w:name="_Toc92960241"/>
      <w:r w:rsidRPr="00584A1B">
        <w:rPr>
          <w:bCs/>
          <w:color w:val="000000" w:themeColor="text1"/>
        </w:rPr>
        <w:t xml:space="preserve">GRÁFICO Nº </w:t>
      </w:r>
      <w:r w:rsidRPr="00584A1B">
        <w:rPr>
          <w:bCs/>
          <w:color w:val="000000" w:themeColor="text1"/>
        </w:rPr>
        <w:fldChar w:fldCharType="begin"/>
      </w:r>
      <w:r w:rsidRPr="00584A1B">
        <w:rPr>
          <w:bCs/>
          <w:color w:val="000000" w:themeColor="text1"/>
        </w:rPr>
        <w:instrText xml:space="preserve"> SEQ Gráfico_Nº \* ARABIC </w:instrText>
      </w:r>
      <w:r w:rsidRPr="00584A1B">
        <w:rPr>
          <w:bCs/>
          <w:color w:val="000000" w:themeColor="text1"/>
        </w:rPr>
        <w:fldChar w:fldCharType="separate"/>
      </w:r>
      <w:r w:rsidR="00417BF9" w:rsidRPr="00584A1B">
        <w:rPr>
          <w:bCs/>
          <w:noProof/>
          <w:color w:val="000000" w:themeColor="text1"/>
        </w:rPr>
        <w:t>2</w:t>
      </w:r>
      <w:r w:rsidRPr="00584A1B">
        <w:rPr>
          <w:bCs/>
          <w:color w:val="000000" w:themeColor="text1"/>
        </w:rPr>
        <w:fldChar w:fldCharType="end"/>
      </w:r>
      <w:r w:rsidRPr="00584A1B">
        <w:rPr>
          <w:bCs/>
          <w:color w:val="000000" w:themeColor="text1"/>
        </w:rPr>
        <w:t xml:space="preserve">: SITUACIÓN DEL </w:t>
      </w:r>
      <w:r w:rsidR="00E227F6" w:rsidRPr="00584A1B">
        <w:rPr>
          <w:bCs/>
          <w:color w:val="000000" w:themeColor="text1"/>
        </w:rPr>
        <w:t>RECURSO</w:t>
      </w:r>
      <w:r w:rsidRPr="00584A1B">
        <w:rPr>
          <w:bCs/>
          <w:color w:val="000000" w:themeColor="text1"/>
        </w:rPr>
        <w:t xml:space="preserve"> GLOBAL </w:t>
      </w:r>
      <w:bookmarkEnd w:id="30"/>
      <w:r w:rsidR="00584A1B" w:rsidRPr="00584A1B">
        <w:t>AL 30 – 06 - 2022</w:t>
      </w:r>
    </w:p>
    <w:p w14:paraId="02546D12" w14:textId="50F9232B" w:rsidR="000E6BA7" w:rsidRDefault="000E6BA7" w:rsidP="000E6BA7">
      <w:pPr>
        <w:pStyle w:val="Descripcin"/>
        <w:keepNext/>
        <w:spacing w:after="0"/>
        <w:jc w:val="center"/>
        <w:rPr>
          <w:b/>
          <w:bCs/>
          <w:color w:val="000000" w:themeColor="text1"/>
          <w:sz w:val="22"/>
          <w:szCs w:val="22"/>
        </w:rPr>
      </w:pPr>
      <w:r w:rsidRPr="001811E4">
        <w:rPr>
          <w:b/>
          <w:bCs/>
          <w:color w:val="000000" w:themeColor="text1"/>
          <w:sz w:val="22"/>
          <w:szCs w:val="22"/>
        </w:rPr>
        <w:t xml:space="preserve"> (EN BOLIVIANOS)</w:t>
      </w:r>
    </w:p>
    <w:p w14:paraId="7BE90D79" w14:textId="2B7A2EB6" w:rsidR="000E6BA7" w:rsidRPr="00382FC5" w:rsidRDefault="008238D1" w:rsidP="000E6BA7">
      <w:r>
        <w:rPr>
          <w:noProof/>
          <w:lang w:eastAsia="es-BO"/>
        </w:rPr>
        <w:drawing>
          <wp:inline distT="0" distB="0" distL="0" distR="0" wp14:anchorId="095EB4FE" wp14:editId="04B81477">
            <wp:extent cx="4572000" cy="2743200"/>
            <wp:effectExtent l="0" t="0" r="0"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32EF2B" w14:textId="77777777" w:rsidR="000E6BA7" w:rsidRDefault="000E6BA7" w:rsidP="000E6BA7">
      <w:pPr>
        <w:pStyle w:val="Ttulo2"/>
      </w:pPr>
      <w:bookmarkStart w:id="31" w:name="_Toc109802681"/>
      <w:r>
        <w:lastRenderedPageBreak/>
        <w:t>EJECUCIÓN DEL PRESUPUESTO DE GASTO GLOBAL</w:t>
      </w:r>
      <w:bookmarkEnd w:id="31"/>
    </w:p>
    <w:p w14:paraId="0F0E3458" w14:textId="48B25A03" w:rsidR="000E6BA7" w:rsidRDefault="000E6BA7" w:rsidP="000E6BA7">
      <w:r>
        <w:t>El siguiente cuadro resume la situación global del presupuesto al 12</w:t>
      </w:r>
      <w:r w:rsidRPr="00233212">
        <w:t>-</w:t>
      </w:r>
      <w:r>
        <w:t>01-</w:t>
      </w:r>
      <w:r w:rsidR="00981110">
        <w:t>2022</w:t>
      </w:r>
    </w:p>
    <w:p w14:paraId="2EFAC0DA" w14:textId="38D0A124" w:rsidR="000E6BA7" w:rsidRDefault="00E227F6" w:rsidP="000E6BA7">
      <w:pPr>
        <w:pStyle w:val="Descripcin"/>
        <w:keepNext/>
        <w:spacing w:after="0"/>
        <w:jc w:val="center"/>
        <w:rPr>
          <w:b/>
          <w:bCs/>
          <w:color w:val="000000" w:themeColor="text1"/>
          <w:sz w:val="22"/>
          <w:szCs w:val="22"/>
        </w:rPr>
      </w:pPr>
      <w:bookmarkStart w:id="32" w:name="_Toc62020747"/>
      <w:r>
        <w:rPr>
          <w:b/>
          <w:bCs/>
          <w:color w:val="000000" w:themeColor="text1"/>
          <w:sz w:val="22"/>
          <w:szCs w:val="22"/>
        </w:rPr>
        <w:t>CUADRO Nº 3</w:t>
      </w:r>
      <w:r w:rsidR="000E6BA7" w:rsidRPr="001811E4">
        <w:rPr>
          <w:b/>
          <w:bCs/>
          <w:color w:val="000000" w:themeColor="text1"/>
          <w:sz w:val="22"/>
          <w:szCs w:val="22"/>
        </w:rPr>
        <w:t xml:space="preserve">: SITUACIÓN DEL PRESUPUESTO GLOBAL </w:t>
      </w:r>
      <w:r w:rsidR="004A5691">
        <w:rPr>
          <w:b/>
          <w:bCs/>
          <w:color w:val="000000" w:themeColor="text1"/>
          <w:sz w:val="22"/>
          <w:szCs w:val="22"/>
        </w:rPr>
        <w:t>2022</w:t>
      </w:r>
      <w:r w:rsidR="000E6BA7" w:rsidRPr="001811E4">
        <w:rPr>
          <w:b/>
          <w:bCs/>
          <w:color w:val="000000" w:themeColor="text1"/>
          <w:sz w:val="22"/>
          <w:szCs w:val="22"/>
        </w:rPr>
        <w:t xml:space="preserve"> </w:t>
      </w:r>
    </w:p>
    <w:p w14:paraId="304FC739" w14:textId="77777777" w:rsidR="00584A1B" w:rsidRPr="0033723F" w:rsidRDefault="000E6BA7" w:rsidP="00584A1B">
      <w:pPr>
        <w:pStyle w:val="Tabla1"/>
      </w:pPr>
      <w:r w:rsidRPr="001811E4">
        <w:rPr>
          <w:b w:val="0"/>
          <w:bCs/>
          <w:color w:val="000000" w:themeColor="text1"/>
        </w:rPr>
        <w:t xml:space="preserve"> </w:t>
      </w:r>
      <w:r w:rsidRPr="00584A1B">
        <w:rPr>
          <w:bCs/>
          <w:color w:val="000000" w:themeColor="text1"/>
        </w:rPr>
        <w:t>(EN BOLIVIANOS)</w:t>
      </w:r>
      <w:bookmarkEnd w:id="32"/>
      <w:r w:rsidR="00584A1B">
        <w:rPr>
          <w:b w:val="0"/>
          <w:bCs/>
          <w:color w:val="000000" w:themeColor="text1"/>
        </w:rPr>
        <w:t xml:space="preserve"> </w:t>
      </w:r>
      <w:r w:rsidR="00584A1B">
        <w:t>AL 30 – 06 - 2022</w:t>
      </w:r>
    </w:p>
    <w:p w14:paraId="64C53D77" w14:textId="58998F62" w:rsidR="000E6BA7" w:rsidRDefault="000E6BA7" w:rsidP="000E6BA7">
      <w:pPr>
        <w:pStyle w:val="Descripcin"/>
        <w:keepNext/>
        <w:spacing w:after="0"/>
        <w:jc w:val="center"/>
        <w:rPr>
          <w:b/>
          <w:bCs/>
          <w:color w:val="000000" w:themeColor="text1"/>
          <w:sz w:val="22"/>
          <w:szCs w:val="22"/>
        </w:rPr>
      </w:pPr>
    </w:p>
    <w:p w14:paraId="7BE71CD8" w14:textId="01F55E81" w:rsidR="004A5691" w:rsidRDefault="004A5691" w:rsidP="004A5691"/>
    <w:tbl>
      <w:tblPr>
        <w:tblW w:w="6160" w:type="dxa"/>
        <w:jc w:val="center"/>
        <w:tblCellMar>
          <w:left w:w="70" w:type="dxa"/>
          <w:right w:w="70" w:type="dxa"/>
        </w:tblCellMar>
        <w:tblLook w:val="04A0" w:firstRow="1" w:lastRow="0" w:firstColumn="1" w:lastColumn="0" w:noHBand="0" w:noVBand="1"/>
      </w:tblPr>
      <w:tblGrid>
        <w:gridCol w:w="4460"/>
        <w:gridCol w:w="1700"/>
      </w:tblGrid>
      <w:tr w:rsidR="004A5691" w:rsidRPr="004A5691" w14:paraId="29537155" w14:textId="77777777" w:rsidTr="004A5691">
        <w:trPr>
          <w:trHeight w:val="315"/>
          <w:jc w:val="center"/>
        </w:trPr>
        <w:tc>
          <w:tcPr>
            <w:tcW w:w="4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86B83B" w14:textId="77777777" w:rsidR="004A5691" w:rsidRPr="004A5691" w:rsidRDefault="004A5691" w:rsidP="004A5691">
            <w:pPr>
              <w:tabs>
                <w:tab w:val="clear" w:pos="2724"/>
              </w:tabs>
              <w:spacing w:after="0" w:line="240" w:lineRule="auto"/>
              <w:jc w:val="center"/>
              <w:rPr>
                <w:rFonts w:eastAsia="Times New Roman"/>
                <w:b/>
                <w:bCs/>
                <w:color w:val="000000"/>
                <w:lang w:eastAsia="es-BO"/>
              </w:rPr>
            </w:pPr>
            <w:r w:rsidRPr="004A5691">
              <w:rPr>
                <w:rFonts w:eastAsia="Times New Roman"/>
                <w:b/>
                <w:bCs/>
                <w:color w:val="000000"/>
                <w:lang w:eastAsia="es-BO"/>
              </w:rPr>
              <w:t>PRESUPUESTO</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6D567856" w14:textId="77777777" w:rsidR="004A5691" w:rsidRPr="004A5691" w:rsidRDefault="004A5691" w:rsidP="004A5691">
            <w:pPr>
              <w:tabs>
                <w:tab w:val="clear" w:pos="2724"/>
              </w:tabs>
              <w:spacing w:after="0" w:line="240" w:lineRule="auto"/>
              <w:jc w:val="center"/>
              <w:rPr>
                <w:rFonts w:eastAsia="Times New Roman"/>
                <w:b/>
                <w:bCs/>
                <w:color w:val="000000"/>
                <w:lang w:eastAsia="es-BO"/>
              </w:rPr>
            </w:pPr>
            <w:r w:rsidRPr="004A5691">
              <w:rPr>
                <w:rFonts w:eastAsia="Times New Roman"/>
                <w:b/>
                <w:bCs/>
                <w:color w:val="000000"/>
                <w:lang w:eastAsia="es-BO"/>
              </w:rPr>
              <w:t>MONTO</w:t>
            </w:r>
          </w:p>
        </w:tc>
      </w:tr>
      <w:tr w:rsidR="004A5691" w:rsidRPr="004A5691" w14:paraId="6CE7306B" w14:textId="77777777" w:rsidTr="004A5691">
        <w:trPr>
          <w:trHeight w:val="315"/>
          <w:jc w:val="center"/>
        </w:trPr>
        <w:tc>
          <w:tcPr>
            <w:tcW w:w="4460" w:type="dxa"/>
            <w:tcBorders>
              <w:top w:val="nil"/>
              <w:left w:val="single" w:sz="8" w:space="0" w:color="auto"/>
              <w:bottom w:val="single" w:sz="8" w:space="0" w:color="auto"/>
              <w:right w:val="single" w:sz="8" w:space="0" w:color="auto"/>
            </w:tcBorders>
            <w:shd w:val="clear" w:color="auto" w:fill="auto"/>
            <w:noWrap/>
            <w:vAlign w:val="center"/>
          </w:tcPr>
          <w:p w14:paraId="2CA1399C" w14:textId="060EC93D" w:rsidR="004A5691" w:rsidRPr="004A5691" w:rsidRDefault="004A5691" w:rsidP="004A5691">
            <w:pPr>
              <w:tabs>
                <w:tab w:val="clear" w:pos="2724"/>
              </w:tabs>
              <w:spacing w:after="0" w:line="240" w:lineRule="auto"/>
              <w:jc w:val="left"/>
              <w:rPr>
                <w:rFonts w:eastAsia="Times New Roman"/>
                <w:b/>
                <w:bCs/>
                <w:color w:val="000000"/>
                <w:lang w:eastAsia="es-BO"/>
              </w:rPr>
            </w:pPr>
            <w:r w:rsidRPr="004A5691">
              <w:rPr>
                <w:rFonts w:eastAsia="Times New Roman"/>
                <w:b/>
                <w:bCs/>
                <w:color w:val="000000"/>
                <w:lang w:eastAsia="es-BO"/>
              </w:rPr>
              <w:t>Programado</w:t>
            </w:r>
          </w:p>
        </w:tc>
        <w:tc>
          <w:tcPr>
            <w:tcW w:w="1700" w:type="dxa"/>
            <w:tcBorders>
              <w:top w:val="nil"/>
              <w:left w:val="nil"/>
              <w:bottom w:val="single" w:sz="8" w:space="0" w:color="auto"/>
              <w:right w:val="single" w:sz="8" w:space="0" w:color="auto"/>
            </w:tcBorders>
            <w:shd w:val="clear" w:color="auto" w:fill="auto"/>
            <w:noWrap/>
            <w:vAlign w:val="center"/>
          </w:tcPr>
          <w:p w14:paraId="402BD716" w14:textId="004AEEFF" w:rsidR="004A5691" w:rsidRPr="004A5691" w:rsidRDefault="004A5691" w:rsidP="004A5691">
            <w:pPr>
              <w:tabs>
                <w:tab w:val="clear" w:pos="2724"/>
              </w:tabs>
              <w:spacing w:after="0" w:line="240" w:lineRule="auto"/>
              <w:rPr>
                <w:rFonts w:eastAsia="Times New Roman"/>
                <w:color w:val="000000"/>
                <w:sz w:val="20"/>
                <w:szCs w:val="20"/>
                <w:lang w:eastAsia="es-BO"/>
              </w:rPr>
            </w:pPr>
            <w:r w:rsidRPr="004A5691">
              <w:rPr>
                <w:rFonts w:eastAsia="Times New Roman"/>
                <w:color w:val="000000"/>
                <w:sz w:val="20"/>
                <w:szCs w:val="20"/>
                <w:lang w:eastAsia="es-BO"/>
              </w:rPr>
              <w:t>377.621.342,00</w:t>
            </w:r>
          </w:p>
        </w:tc>
      </w:tr>
      <w:tr w:rsidR="004A5691" w:rsidRPr="004A5691" w14:paraId="3AA12B4D" w14:textId="77777777" w:rsidTr="004A5691">
        <w:trPr>
          <w:trHeight w:val="315"/>
          <w:jc w:val="center"/>
        </w:trPr>
        <w:tc>
          <w:tcPr>
            <w:tcW w:w="4460" w:type="dxa"/>
            <w:tcBorders>
              <w:top w:val="nil"/>
              <w:left w:val="single" w:sz="8" w:space="0" w:color="auto"/>
              <w:bottom w:val="single" w:sz="8" w:space="0" w:color="auto"/>
              <w:right w:val="single" w:sz="8" w:space="0" w:color="auto"/>
            </w:tcBorders>
            <w:shd w:val="clear" w:color="auto" w:fill="auto"/>
            <w:noWrap/>
            <w:vAlign w:val="center"/>
          </w:tcPr>
          <w:p w14:paraId="7C39795F" w14:textId="4B13F35D" w:rsidR="004A5691" w:rsidRPr="004A5691" w:rsidRDefault="004A5691" w:rsidP="004A5691">
            <w:pPr>
              <w:tabs>
                <w:tab w:val="clear" w:pos="2724"/>
              </w:tabs>
              <w:spacing w:after="0" w:line="240" w:lineRule="auto"/>
              <w:jc w:val="left"/>
              <w:rPr>
                <w:rFonts w:eastAsia="Times New Roman"/>
                <w:b/>
                <w:bCs/>
                <w:color w:val="000000"/>
                <w:lang w:eastAsia="es-BO"/>
              </w:rPr>
            </w:pPr>
            <w:r w:rsidRPr="004A5691">
              <w:rPr>
                <w:rFonts w:eastAsia="Times New Roman"/>
                <w:b/>
                <w:bCs/>
                <w:color w:val="000000"/>
                <w:lang w:eastAsia="es-BO"/>
              </w:rPr>
              <w:t>Vigente</w:t>
            </w:r>
          </w:p>
        </w:tc>
        <w:tc>
          <w:tcPr>
            <w:tcW w:w="1700" w:type="dxa"/>
            <w:tcBorders>
              <w:top w:val="nil"/>
              <w:left w:val="nil"/>
              <w:bottom w:val="single" w:sz="8" w:space="0" w:color="auto"/>
              <w:right w:val="single" w:sz="8" w:space="0" w:color="auto"/>
            </w:tcBorders>
            <w:shd w:val="clear" w:color="auto" w:fill="auto"/>
            <w:noWrap/>
            <w:vAlign w:val="center"/>
          </w:tcPr>
          <w:p w14:paraId="43F21F22" w14:textId="576C0981" w:rsidR="004A5691" w:rsidRPr="004A5691" w:rsidRDefault="004A5691" w:rsidP="004A5691">
            <w:pPr>
              <w:tabs>
                <w:tab w:val="clear" w:pos="2724"/>
              </w:tabs>
              <w:spacing w:after="0" w:line="240" w:lineRule="auto"/>
              <w:rPr>
                <w:rFonts w:eastAsia="Times New Roman"/>
                <w:color w:val="000000"/>
                <w:sz w:val="20"/>
                <w:szCs w:val="20"/>
                <w:lang w:eastAsia="es-BO"/>
              </w:rPr>
            </w:pPr>
            <w:r w:rsidRPr="004A5691">
              <w:rPr>
                <w:rFonts w:eastAsia="Times New Roman"/>
                <w:color w:val="000000"/>
                <w:sz w:val="20"/>
                <w:szCs w:val="20"/>
                <w:lang w:eastAsia="es-BO"/>
              </w:rPr>
              <w:t>377.621.342,00</w:t>
            </w:r>
          </w:p>
        </w:tc>
      </w:tr>
      <w:tr w:rsidR="004A5691" w:rsidRPr="004A5691" w14:paraId="3AC66FCF" w14:textId="77777777" w:rsidTr="004A5691">
        <w:trPr>
          <w:trHeight w:val="315"/>
          <w:jc w:val="center"/>
        </w:trPr>
        <w:tc>
          <w:tcPr>
            <w:tcW w:w="4460" w:type="dxa"/>
            <w:tcBorders>
              <w:top w:val="nil"/>
              <w:left w:val="single" w:sz="8" w:space="0" w:color="auto"/>
              <w:bottom w:val="single" w:sz="8" w:space="0" w:color="auto"/>
              <w:right w:val="single" w:sz="8" w:space="0" w:color="auto"/>
            </w:tcBorders>
            <w:shd w:val="clear" w:color="auto" w:fill="auto"/>
            <w:noWrap/>
            <w:vAlign w:val="center"/>
            <w:hideMark/>
          </w:tcPr>
          <w:p w14:paraId="4C956D74" w14:textId="77777777" w:rsidR="004A5691" w:rsidRPr="004A5691" w:rsidRDefault="004A5691" w:rsidP="004A5691">
            <w:pPr>
              <w:tabs>
                <w:tab w:val="clear" w:pos="2724"/>
              </w:tabs>
              <w:spacing w:after="0" w:line="240" w:lineRule="auto"/>
              <w:jc w:val="left"/>
              <w:rPr>
                <w:rFonts w:eastAsia="Times New Roman"/>
                <w:b/>
                <w:bCs/>
                <w:color w:val="000000"/>
                <w:lang w:eastAsia="es-BO"/>
              </w:rPr>
            </w:pPr>
            <w:r w:rsidRPr="004A5691">
              <w:rPr>
                <w:rFonts w:eastAsia="Times New Roman"/>
                <w:b/>
                <w:bCs/>
                <w:color w:val="000000"/>
                <w:lang w:eastAsia="es-BO"/>
              </w:rPr>
              <w:t>Ejecutado</w:t>
            </w:r>
          </w:p>
        </w:tc>
        <w:tc>
          <w:tcPr>
            <w:tcW w:w="1700" w:type="dxa"/>
            <w:tcBorders>
              <w:top w:val="nil"/>
              <w:left w:val="nil"/>
              <w:bottom w:val="single" w:sz="8" w:space="0" w:color="auto"/>
              <w:right w:val="single" w:sz="8" w:space="0" w:color="auto"/>
            </w:tcBorders>
            <w:shd w:val="clear" w:color="auto" w:fill="auto"/>
            <w:noWrap/>
            <w:vAlign w:val="center"/>
            <w:hideMark/>
          </w:tcPr>
          <w:p w14:paraId="1B94E94A" w14:textId="77777777" w:rsidR="004A5691" w:rsidRPr="004A5691" w:rsidRDefault="004A5691" w:rsidP="004A5691">
            <w:pPr>
              <w:tabs>
                <w:tab w:val="clear" w:pos="2724"/>
              </w:tabs>
              <w:spacing w:after="0" w:line="240" w:lineRule="auto"/>
              <w:rPr>
                <w:rFonts w:eastAsia="Times New Roman"/>
                <w:color w:val="000000"/>
                <w:sz w:val="20"/>
                <w:szCs w:val="20"/>
                <w:lang w:eastAsia="es-BO"/>
              </w:rPr>
            </w:pPr>
            <w:r w:rsidRPr="004A5691">
              <w:rPr>
                <w:rFonts w:eastAsia="Times New Roman"/>
                <w:color w:val="000000"/>
                <w:sz w:val="20"/>
                <w:szCs w:val="20"/>
                <w:lang w:eastAsia="es-BO"/>
              </w:rPr>
              <w:t>127.146.412,18</w:t>
            </w:r>
          </w:p>
        </w:tc>
      </w:tr>
      <w:tr w:rsidR="004A5691" w:rsidRPr="004A5691" w14:paraId="2FAB299D" w14:textId="77777777" w:rsidTr="004A5691">
        <w:trPr>
          <w:trHeight w:val="315"/>
          <w:jc w:val="center"/>
        </w:trPr>
        <w:tc>
          <w:tcPr>
            <w:tcW w:w="4460" w:type="dxa"/>
            <w:tcBorders>
              <w:top w:val="nil"/>
              <w:left w:val="single" w:sz="8" w:space="0" w:color="auto"/>
              <w:bottom w:val="single" w:sz="8" w:space="0" w:color="auto"/>
              <w:right w:val="single" w:sz="8" w:space="0" w:color="auto"/>
            </w:tcBorders>
            <w:shd w:val="clear" w:color="auto" w:fill="auto"/>
            <w:noWrap/>
            <w:vAlign w:val="center"/>
            <w:hideMark/>
          </w:tcPr>
          <w:p w14:paraId="69BC2D51" w14:textId="6645B8EF" w:rsidR="004A5691" w:rsidRPr="004A5691" w:rsidRDefault="004A5691" w:rsidP="004A5691">
            <w:pPr>
              <w:tabs>
                <w:tab w:val="clear" w:pos="2724"/>
              </w:tabs>
              <w:spacing w:after="0" w:line="240" w:lineRule="auto"/>
              <w:jc w:val="left"/>
              <w:rPr>
                <w:rFonts w:eastAsia="Times New Roman"/>
                <w:b/>
                <w:bCs/>
                <w:color w:val="000000"/>
                <w:lang w:eastAsia="es-BO"/>
              </w:rPr>
            </w:pPr>
            <w:r w:rsidRPr="004A5691">
              <w:rPr>
                <w:rFonts w:eastAsia="Times New Roman"/>
                <w:b/>
                <w:bCs/>
                <w:color w:val="000000"/>
                <w:lang w:eastAsia="es-BO"/>
              </w:rPr>
              <w:t xml:space="preserve">Saldo </w:t>
            </w:r>
          </w:p>
        </w:tc>
        <w:tc>
          <w:tcPr>
            <w:tcW w:w="1700" w:type="dxa"/>
            <w:tcBorders>
              <w:top w:val="nil"/>
              <w:left w:val="nil"/>
              <w:bottom w:val="single" w:sz="8" w:space="0" w:color="auto"/>
              <w:right w:val="single" w:sz="8" w:space="0" w:color="auto"/>
            </w:tcBorders>
            <w:shd w:val="clear" w:color="auto" w:fill="auto"/>
            <w:noWrap/>
            <w:vAlign w:val="center"/>
            <w:hideMark/>
          </w:tcPr>
          <w:p w14:paraId="73236373" w14:textId="43DBF776" w:rsidR="004A5691" w:rsidRPr="004A5691" w:rsidRDefault="004A5691" w:rsidP="004A5691">
            <w:pPr>
              <w:tabs>
                <w:tab w:val="clear" w:pos="2724"/>
              </w:tabs>
              <w:spacing w:after="0" w:line="240" w:lineRule="auto"/>
              <w:rPr>
                <w:rFonts w:eastAsia="Times New Roman"/>
                <w:color w:val="000000"/>
                <w:sz w:val="20"/>
                <w:szCs w:val="20"/>
                <w:lang w:eastAsia="es-BO"/>
              </w:rPr>
            </w:pPr>
            <w:r w:rsidRPr="004A5691">
              <w:rPr>
                <w:rFonts w:eastAsia="Times New Roman"/>
                <w:color w:val="000000"/>
                <w:sz w:val="20"/>
                <w:szCs w:val="20"/>
                <w:lang w:eastAsia="es-BO"/>
              </w:rPr>
              <w:t>250.474.929,82</w:t>
            </w:r>
          </w:p>
        </w:tc>
      </w:tr>
      <w:tr w:rsidR="004A5691" w:rsidRPr="004A5691" w14:paraId="6508A543" w14:textId="77777777" w:rsidTr="004A5691">
        <w:trPr>
          <w:trHeight w:val="315"/>
          <w:jc w:val="center"/>
        </w:trPr>
        <w:tc>
          <w:tcPr>
            <w:tcW w:w="4460" w:type="dxa"/>
            <w:tcBorders>
              <w:top w:val="nil"/>
              <w:left w:val="single" w:sz="8" w:space="0" w:color="auto"/>
              <w:bottom w:val="single" w:sz="8" w:space="0" w:color="auto"/>
              <w:right w:val="single" w:sz="8" w:space="0" w:color="auto"/>
            </w:tcBorders>
            <w:shd w:val="clear" w:color="auto" w:fill="auto"/>
            <w:noWrap/>
            <w:vAlign w:val="center"/>
            <w:hideMark/>
          </w:tcPr>
          <w:p w14:paraId="1B8B61E6" w14:textId="77777777" w:rsidR="004A5691" w:rsidRPr="004A5691" w:rsidRDefault="004A5691" w:rsidP="004A5691">
            <w:pPr>
              <w:tabs>
                <w:tab w:val="clear" w:pos="2724"/>
              </w:tabs>
              <w:spacing w:after="0" w:line="240" w:lineRule="auto"/>
              <w:jc w:val="left"/>
              <w:rPr>
                <w:rFonts w:eastAsia="Times New Roman"/>
                <w:b/>
                <w:color w:val="000000"/>
                <w:lang w:eastAsia="es-BO"/>
              </w:rPr>
            </w:pPr>
            <w:r w:rsidRPr="004A5691">
              <w:rPr>
                <w:rFonts w:eastAsia="Times New Roman"/>
                <w:b/>
                <w:color w:val="000000"/>
                <w:lang w:eastAsia="es-BO"/>
              </w:rPr>
              <w:t>% Ejecutado</w:t>
            </w:r>
          </w:p>
        </w:tc>
        <w:tc>
          <w:tcPr>
            <w:tcW w:w="1700" w:type="dxa"/>
            <w:tcBorders>
              <w:top w:val="nil"/>
              <w:left w:val="nil"/>
              <w:bottom w:val="single" w:sz="8" w:space="0" w:color="auto"/>
              <w:right w:val="single" w:sz="8" w:space="0" w:color="auto"/>
            </w:tcBorders>
            <w:shd w:val="clear" w:color="auto" w:fill="auto"/>
            <w:noWrap/>
            <w:vAlign w:val="center"/>
            <w:hideMark/>
          </w:tcPr>
          <w:p w14:paraId="4D377ECF" w14:textId="77777777" w:rsidR="004A5691" w:rsidRPr="004A5691" w:rsidRDefault="004A5691" w:rsidP="004A5691">
            <w:pPr>
              <w:tabs>
                <w:tab w:val="clear" w:pos="2724"/>
              </w:tabs>
              <w:spacing w:after="0" w:line="240" w:lineRule="auto"/>
              <w:rPr>
                <w:rFonts w:eastAsia="Times New Roman"/>
                <w:color w:val="000000"/>
                <w:sz w:val="20"/>
                <w:szCs w:val="20"/>
                <w:lang w:eastAsia="es-BO"/>
              </w:rPr>
            </w:pPr>
            <w:r w:rsidRPr="004A5691">
              <w:rPr>
                <w:rFonts w:eastAsia="Times New Roman"/>
                <w:color w:val="000000"/>
                <w:sz w:val="20"/>
                <w:szCs w:val="20"/>
                <w:lang w:eastAsia="es-BO"/>
              </w:rPr>
              <w:t>33,67%</w:t>
            </w:r>
          </w:p>
        </w:tc>
      </w:tr>
    </w:tbl>
    <w:p w14:paraId="53C5FE72" w14:textId="55470775" w:rsidR="00EB4486" w:rsidRDefault="000E6BA7" w:rsidP="00EB4486">
      <w:pPr>
        <w:pStyle w:val="Descripcin"/>
        <w:spacing w:after="0"/>
        <w:rPr>
          <w:b/>
          <w:color w:val="auto"/>
          <w:sz w:val="16"/>
          <w:szCs w:val="16"/>
        </w:rPr>
      </w:pPr>
      <w:r w:rsidRPr="008D25EC">
        <w:rPr>
          <w:b/>
          <w:color w:val="auto"/>
          <w:sz w:val="16"/>
          <w:szCs w:val="16"/>
        </w:rPr>
        <w:t xml:space="preserve">                   </w:t>
      </w:r>
      <w:r>
        <w:rPr>
          <w:b/>
          <w:color w:val="auto"/>
          <w:sz w:val="16"/>
          <w:szCs w:val="16"/>
        </w:rPr>
        <w:t xml:space="preserve"> </w:t>
      </w:r>
      <w:r w:rsidR="004A163A">
        <w:rPr>
          <w:b/>
          <w:color w:val="auto"/>
          <w:sz w:val="16"/>
          <w:szCs w:val="16"/>
        </w:rPr>
        <w:t xml:space="preserve">      </w:t>
      </w:r>
      <w:r w:rsidRPr="008D25EC">
        <w:rPr>
          <w:b/>
          <w:color w:val="auto"/>
          <w:sz w:val="16"/>
          <w:szCs w:val="16"/>
        </w:rPr>
        <w:t xml:space="preserve">FUENTE: DIVISION PRESUPUESTOS </w:t>
      </w:r>
      <w:r w:rsidR="004A5691">
        <w:rPr>
          <w:b/>
          <w:color w:val="auto"/>
          <w:sz w:val="16"/>
          <w:szCs w:val="16"/>
        </w:rPr>
        <w:t>–</w:t>
      </w:r>
      <w:r w:rsidRPr="008D25EC">
        <w:rPr>
          <w:b/>
          <w:color w:val="auto"/>
          <w:sz w:val="16"/>
          <w:szCs w:val="16"/>
        </w:rPr>
        <w:t xml:space="preserve"> SIGEP</w:t>
      </w:r>
      <w:bookmarkStart w:id="33" w:name="_Toc65760026"/>
      <w:bookmarkStart w:id="34" w:name="_Toc92960242"/>
    </w:p>
    <w:p w14:paraId="20F6016D" w14:textId="77777777" w:rsidR="00EB4486" w:rsidRPr="00EB4486" w:rsidRDefault="00EB4486" w:rsidP="00EB4486"/>
    <w:p w14:paraId="3479B1F2" w14:textId="77777777" w:rsidR="00EB4486" w:rsidRDefault="000E6BA7" w:rsidP="00EB4486">
      <w:pPr>
        <w:pStyle w:val="Descripcin"/>
        <w:spacing w:after="0"/>
        <w:rPr>
          <w:b/>
          <w:color w:val="auto"/>
          <w:sz w:val="16"/>
          <w:szCs w:val="16"/>
        </w:rPr>
      </w:pPr>
      <w:r w:rsidRPr="001811E4">
        <w:rPr>
          <w:b/>
          <w:bCs/>
          <w:color w:val="000000" w:themeColor="text1"/>
          <w:sz w:val="22"/>
          <w:szCs w:val="22"/>
        </w:rPr>
        <w:t xml:space="preserve">GRÁFICO Nº </w:t>
      </w:r>
      <w:r w:rsidRPr="001811E4">
        <w:rPr>
          <w:b/>
          <w:bCs/>
          <w:color w:val="000000" w:themeColor="text1"/>
          <w:sz w:val="22"/>
          <w:szCs w:val="22"/>
        </w:rPr>
        <w:fldChar w:fldCharType="begin"/>
      </w:r>
      <w:r w:rsidRPr="001811E4">
        <w:rPr>
          <w:b/>
          <w:bCs/>
          <w:color w:val="000000" w:themeColor="text1"/>
          <w:sz w:val="22"/>
          <w:szCs w:val="22"/>
        </w:rPr>
        <w:instrText xml:space="preserve"> SEQ Gráfico_Nº \* ARABIC </w:instrText>
      </w:r>
      <w:r w:rsidRPr="001811E4">
        <w:rPr>
          <w:b/>
          <w:bCs/>
          <w:color w:val="000000" w:themeColor="text1"/>
          <w:sz w:val="22"/>
          <w:szCs w:val="22"/>
        </w:rPr>
        <w:fldChar w:fldCharType="separate"/>
      </w:r>
      <w:r w:rsidR="00417BF9">
        <w:rPr>
          <w:b/>
          <w:bCs/>
          <w:noProof/>
          <w:color w:val="000000" w:themeColor="text1"/>
          <w:sz w:val="22"/>
          <w:szCs w:val="22"/>
        </w:rPr>
        <w:t>3</w:t>
      </w:r>
      <w:r w:rsidRPr="001811E4">
        <w:rPr>
          <w:b/>
          <w:bCs/>
          <w:color w:val="000000" w:themeColor="text1"/>
          <w:sz w:val="22"/>
          <w:szCs w:val="22"/>
        </w:rPr>
        <w:fldChar w:fldCharType="end"/>
      </w:r>
      <w:r w:rsidR="00557218">
        <w:rPr>
          <w:b/>
          <w:bCs/>
          <w:color w:val="000000" w:themeColor="text1"/>
          <w:sz w:val="22"/>
          <w:szCs w:val="22"/>
        </w:rPr>
        <w:t>0</w:t>
      </w:r>
      <w:r w:rsidRPr="001811E4">
        <w:rPr>
          <w:b/>
          <w:bCs/>
          <w:color w:val="000000" w:themeColor="text1"/>
          <w:sz w:val="22"/>
          <w:szCs w:val="22"/>
        </w:rPr>
        <w:t>: SITUACIÓN DE LA EJECUCIÓN GLOBAL (EN BOLIVIANOS)</w:t>
      </w:r>
      <w:bookmarkEnd w:id="33"/>
      <w:bookmarkEnd w:id="34"/>
      <w:r w:rsidRPr="001811E4">
        <w:rPr>
          <w:b/>
          <w:bCs/>
          <w:color w:val="000000" w:themeColor="text1"/>
          <w:sz w:val="22"/>
          <w:szCs w:val="22"/>
        </w:rPr>
        <w:t xml:space="preserve"> </w:t>
      </w:r>
    </w:p>
    <w:p w14:paraId="585A4C72" w14:textId="5F5AFE32" w:rsidR="00584A1B" w:rsidRPr="0033723F" w:rsidRDefault="00584A1B" w:rsidP="00584A1B">
      <w:pPr>
        <w:pStyle w:val="Tabla1"/>
      </w:pPr>
      <w:r>
        <w:t>AL 30 06 2022</w:t>
      </w:r>
    </w:p>
    <w:p w14:paraId="135BE315" w14:textId="0FD7796F" w:rsidR="000E6BA7" w:rsidRPr="00EB4486" w:rsidRDefault="004A5691" w:rsidP="00EB4486">
      <w:pPr>
        <w:pStyle w:val="Descripcin"/>
        <w:spacing w:after="0"/>
        <w:jc w:val="center"/>
        <w:rPr>
          <w:b/>
          <w:color w:val="auto"/>
          <w:sz w:val="16"/>
          <w:szCs w:val="16"/>
        </w:rPr>
      </w:pPr>
      <w:r>
        <w:rPr>
          <w:noProof/>
          <w:lang w:eastAsia="es-BO"/>
        </w:rPr>
        <w:drawing>
          <wp:inline distT="0" distB="0" distL="0" distR="0" wp14:anchorId="24ACC34F" wp14:editId="1936DC3A">
            <wp:extent cx="5334000" cy="2019300"/>
            <wp:effectExtent l="0" t="0" r="0" b="0"/>
            <wp:docPr id="66" name="Gráfico 66">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234D68" w14:textId="20AD422F" w:rsidR="000E6BA7" w:rsidRDefault="000E6BA7" w:rsidP="000E6BA7">
      <w:pPr>
        <w:jc w:val="left"/>
      </w:pPr>
      <w:r>
        <w:t xml:space="preserve">La ejecución del presupuesto global ejecutado en la gestión </w:t>
      </w:r>
      <w:r w:rsidR="00981110">
        <w:t>2022</w:t>
      </w:r>
      <w:r>
        <w:t xml:space="preserve"> es del 60,36% </w:t>
      </w:r>
    </w:p>
    <w:p w14:paraId="305D7223" w14:textId="7105B994" w:rsidR="000E6BA7" w:rsidRDefault="000E6BA7" w:rsidP="000E6BA7">
      <w:pPr>
        <w:pStyle w:val="Descripcin"/>
        <w:keepNext/>
        <w:spacing w:after="0"/>
        <w:jc w:val="center"/>
        <w:rPr>
          <w:b/>
          <w:bCs/>
          <w:color w:val="000000" w:themeColor="text1"/>
          <w:sz w:val="22"/>
          <w:szCs w:val="22"/>
        </w:rPr>
      </w:pPr>
      <w:bookmarkStart w:id="35" w:name="_Toc92960277"/>
      <w:bookmarkStart w:id="36" w:name="_Toc62020748"/>
      <w:r w:rsidRPr="001811E4">
        <w:rPr>
          <w:b/>
          <w:bCs/>
          <w:color w:val="000000" w:themeColor="text1"/>
          <w:sz w:val="22"/>
          <w:szCs w:val="22"/>
        </w:rPr>
        <w:t xml:space="preserve">CUADRO Nº  </w:t>
      </w:r>
      <w:r w:rsidRPr="001811E4">
        <w:rPr>
          <w:b/>
          <w:bCs/>
          <w:color w:val="000000" w:themeColor="text1"/>
          <w:sz w:val="22"/>
          <w:szCs w:val="22"/>
        </w:rPr>
        <w:fldChar w:fldCharType="begin"/>
      </w:r>
      <w:r w:rsidRPr="001811E4">
        <w:rPr>
          <w:b/>
          <w:bCs/>
          <w:color w:val="000000" w:themeColor="text1"/>
          <w:sz w:val="22"/>
          <w:szCs w:val="22"/>
        </w:rPr>
        <w:instrText xml:space="preserve"> SEQ Cuadro_Nº_ \* ARABIC </w:instrText>
      </w:r>
      <w:r w:rsidRPr="001811E4">
        <w:rPr>
          <w:b/>
          <w:bCs/>
          <w:color w:val="000000" w:themeColor="text1"/>
          <w:sz w:val="22"/>
          <w:szCs w:val="22"/>
        </w:rPr>
        <w:fldChar w:fldCharType="separate"/>
      </w:r>
      <w:r w:rsidR="00417BF9">
        <w:rPr>
          <w:b/>
          <w:bCs/>
          <w:noProof/>
          <w:color w:val="000000" w:themeColor="text1"/>
          <w:sz w:val="22"/>
          <w:szCs w:val="22"/>
        </w:rPr>
        <w:t>2</w:t>
      </w:r>
      <w:r w:rsidRPr="001811E4">
        <w:rPr>
          <w:b/>
          <w:bCs/>
          <w:color w:val="000000" w:themeColor="text1"/>
          <w:sz w:val="22"/>
          <w:szCs w:val="22"/>
        </w:rPr>
        <w:fldChar w:fldCharType="end"/>
      </w:r>
      <w:r w:rsidRPr="001811E4">
        <w:rPr>
          <w:b/>
          <w:bCs/>
          <w:color w:val="000000" w:themeColor="text1"/>
          <w:sz w:val="22"/>
          <w:szCs w:val="22"/>
        </w:rPr>
        <w:t>: EJECUCIÓN DEL PRESUPUESTO</w:t>
      </w:r>
      <w:bookmarkEnd w:id="35"/>
      <w:r w:rsidRPr="001811E4">
        <w:rPr>
          <w:b/>
          <w:bCs/>
          <w:color w:val="000000" w:themeColor="text1"/>
          <w:sz w:val="22"/>
          <w:szCs w:val="22"/>
        </w:rPr>
        <w:t xml:space="preserve"> </w:t>
      </w:r>
    </w:p>
    <w:p w14:paraId="0BF07D03" w14:textId="779CA735" w:rsidR="000E6BA7" w:rsidRPr="001811E4" w:rsidRDefault="000E6BA7" w:rsidP="000E6BA7">
      <w:pPr>
        <w:pStyle w:val="Descripcin"/>
        <w:keepNext/>
        <w:spacing w:after="0"/>
        <w:jc w:val="center"/>
        <w:rPr>
          <w:b/>
          <w:bCs/>
          <w:color w:val="000000" w:themeColor="text1"/>
          <w:sz w:val="22"/>
          <w:szCs w:val="22"/>
        </w:rPr>
      </w:pPr>
      <w:r w:rsidRPr="001811E4">
        <w:rPr>
          <w:b/>
          <w:bCs/>
          <w:color w:val="000000" w:themeColor="text1"/>
          <w:sz w:val="22"/>
          <w:szCs w:val="22"/>
        </w:rPr>
        <w:t>DE GASTO CORRIENTE (EN BOLIVIANOS)</w:t>
      </w:r>
      <w:bookmarkEnd w:id="36"/>
    </w:p>
    <w:p w14:paraId="1BB0A23C" w14:textId="77777777" w:rsidR="00584A1B" w:rsidRPr="0033723F" w:rsidRDefault="00584A1B" w:rsidP="00584A1B">
      <w:pPr>
        <w:pStyle w:val="Tabla1"/>
      </w:pPr>
      <w:r>
        <w:t>AL 30 – 06 - 2022</w:t>
      </w:r>
    </w:p>
    <w:tbl>
      <w:tblPr>
        <w:tblW w:w="5119" w:type="dxa"/>
        <w:jc w:val="center"/>
        <w:tblLook w:val="04A0" w:firstRow="1" w:lastRow="0" w:firstColumn="1" w:lastColumn="0" w:noHBand="0" w:noVBand="1"/>
      </w:tblPr>
      <w:tblGrid>
        <w:gridCol w:w="2439"/>
        <w:gridCol w:w="2680"/>
      </w:tblGrid>
      <w:tr w:rsidR="00EB4486" w:rsidRPr="00EB4486" w14:paraId="11039105" w14:textId="77777777" w:rsidTr="00EB4486">
        <w:trPr>
          <w:trHeight w:val="158"/>
          <w:jc w:val="center"/>
        </w:trPr>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F7231" w14:textId="23740D26" w:rsidR="00EB4486" w:rsidRPr="00EB4486" w:rsidRDefault="00EB4486" w:rsidP="00EB4486">
            <w:pPr>
              <w:tabs>
                <w:tab w:val="clear" w:pos="2724"/>
              </w:tabs>
              <w:spacing w:after="0" w:line="240" w:lineRule="auto"/>
              <w:jc w:val="center"/>
              <w:rPr>
                <w:rFonts w:eastAsia="Times New Roman"/>
                <w:bCs/>
                <w:color w:val="000000"/>
                <w:lang w:eastAsia="es-BO"/>
              </w:rPr>
            </w:pPr>
            <w:r w:rsidRPr="00EB4486">
              <w:rPr>
                <w:rFonts w:eastAsia="Times New Roman"/>
                <w:bCs/>
                <w:color w:val="000000"/>
                <w:lang w:eastAsia="es-BO"/>
              </w:rPr>
              <w:t>FUENTE</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3A0C9D84" w14:textId="77777777" w:rsidR="00EB4486" w:rsidRPr="00EB4486" w:rsidRDefault="00EB4486" w:rsidP="00EB4486">
            <w:pPr>
              <w:tabs>
                <w:tab w:val="clear" w:pos="2724"/>
              </w:tabs>
              <w:spacing w:after="0" w:line="240" w:lineRule="auto"/>
              <w:jc w:val="center"/>
              <w:rPr>
                <w:rFonts w:eastAsia="Times New Roman"/>
                <w:bCs/>
                <w:color w:val="000000"/>
                <w:lang w:eastAsia="es-BO"/>
              </w:rPr>
            </w:pPr>
            <w:r w:rsidRPr="00EB4486">
              <w:rPr>
                <w:rFonts w:eastAsia="Times New Roman"/>
                <w:bCs/>
                <w:color w:val="000000"/>
                <w:lang w:eastAsia="es-BO"/>
              </w:rPr>
              <w:t>MONTO</w:t>
            </w:r>
          </w:p>
        </w:tc>
      </w:tr>
      <w:tr w:rsidR="00FA2C2A" w:rsidRPr="00EB4486" w14:paraId="30C51221" w14:textId="77777777" w:rsidTr="00D61010">
        <w:trPr>
          <w:trHeight w:val="158"/>
          <w:jc w:val="center"/>
        </w:trPr>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5FAE8" w14:textId="77777777" w:rsidR="00FA2C2A" w:rsidRPr="00EB4486" w:rsidRDefault="00FA2C2A" w:rsidP="00D61010">
            <w:pPr>
              <w:tabs>
                <w:tab w:val="clear" w:pos="2724"/>
              </w:tabs>
              <w:spacing w:after="0" w:line="240" w:lineRule="auto"/>
              <w:jc w:val="left"/>
              <w:rPr>
                <w:rFonts w:eastAsia="Times New Roman"/>
                <w:bCs/>
                <w:color w:val="000000"/>
                <w:lang w:eastAsia="es-BO"/>
              </w:rPr>
            </w:pPr>
            <w:r w:rsidRPr="00EB4486">
              <w:rPr>
                <w:rFonts w:eastAsia="Times New Roman"/>
                <w:bCs/>
                <w:color w:val="000000"/>
                <w:lang w:eastAsia="es-BO"/>
              </w:rPr>
              <w:t>Programado</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6AA75718" w14:textId="77777777" w:rsidR="00FA2C2A" w:rsidRPr="00EB4486" w:rsidRDefault="00FA2C2A" w:rsidP="00D61010">
            <w:pPr>
              <w:tabs>
                <w:tab w:val="clear" w:pos="2724"/>
              </w:tabs>
              <w:spacing w:after="0" w:line="240" w:lineRule="auto"/>
              <w:jc w:val="center"/>
              <w:rPr>
                <w:rFonts w:eastAsia="Times New Roman"/>
                <w:bCs/>
                <w:color w:val="000000"/>
                <w:lang w:eastAsia="es-BO"/>
              </w:rPr>
            </w:pPr>
            <w:r w:rsidRPr="00EB4486">
              <w:rPr>
                <w:rFonts w:eastAsia="Times New Roman"/>
                <w:bCs/>
                <w:color w:val="000000"/>
                <w:lang w:eastAsia="es-BO"/>
              </w:rPr>
              <w:t>346.834.634,00</w:t>
            </w:r>
          </w:p>
        </w:tc>
      </w:tr>
      <w:tr w:rsidR="00FA2C2A" w:rsidRPr="00EB4486" w14:paraId="684A6A53" w14:textId="77777777" w:rsidTr="00D61010">
        <w:trPr>
          <w:trHeight w:val="158"/>
          <w:jc w:val="center"/>
        </w:trPr>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271DE" w14:textId="77777777" w:rsidR="00FA2C2A" w:rsidRPr="00EB4486" w:rsidRDefault="00FA2C2A" w:rsidP="00D61010">
            <w:pPr>
              <w:tabs>
                <w:tab w:val="clear" w:pos="2724"/>
              </w:tabs>
              <w:spacing w:after="0" w:line="240" w:lineRule="auto"/>
              <w:jc w:val="left"/>
              <w:rPr>
                <w:rFonts w:eastAsia="Times New Roman"/>
                <w:bCs/>
                <w:color w:val="000000"/>
                <w:lang w:eastAsia="es-BO"/>
              </w:rPr>
            </w:pPr>
            <w:r w:rsidRPr="00EB4486">
              <w:rPr>
                <w:rFonts w:eastAsia="Times New Roman"/>
                <w:bCs/>
                <w:color w:val="000000"/>
                <w:lang w:eastAsia="es-BO"/>
              </w:rPr>
              <w:t>Vigente</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20473F0C" w14:textId="77777777" w:rsidR="00FA2C2A" w:rsidRPr="00EB4486" w:rsidRDefault="00FA2C2A" w:rsidP="00D61010">
            <w:pPr>
              <w:tabs>
                <w:tab w:val="clear" w:pos="2724"/>
              </w:tabs>
              <w:spacing w:after="0" w:line="240" w:lineRule="auto"/>
              <w:jc w:val="center"/>
              <w:rPr>
                <w:rFonts w:eastAsia="Times New Roman"/>
                <w:bCs/>
                <w:color w:val="000000"/>
                <w:lang w:eastAsia="es-BO"/>
              </w:rPr>
            </w:pPr>
            <w:r w:rsidRPr="00EB4486">
              <w:rPr>
                <w:rFonts w:eastAsia="Times New Roman"/>
                <w:bCs/>
                <w:color w:val="000000"/>
                <w:lang w:eastAsia="es-BO"/>
              </w:rPr>
              <w:t>346.834.634,00</w:t>
            </w:r>
          </w:p>
        </w:tc>
      </w:tr>
      <w:tr w:rsidR="00FA2C2A" w:rsidRPr="00EB4486" w14:paraId="786202B4" w14:textId="77777777" w:rsidTr="00D61010">
        <w:trPr>
          <w:trHeight w:val="158"/>
          <w:jc w:val="center"/>
        </w:trPr>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FAB13" w14:textId="77777777" w:rsidR="00FA2C2A" w:rsidRPr="00EB4486" w:rsidRDefault="00FA2C2A" w:rsidP="00D61010">
            <w:pPr>
              <w:tabs>
                <w:tab w:val="clear" w:pos="2724"/>
              </w:tabs>
              <w:spacing w:after="0" w:line="240" w:lineRule="auto"/>
              <w:jc w:val="left"/>
              <w:rPr>
                <w:rFonts w:eastAsia="Times New Roman"/>
                <w:bCs/>
                <w:color w:val="000000"/>
                <w:lang w:eastAsia="es-BO"/>
              </w:rPr>
            </w:pPr>
            <w:r w:rsidRPr="00EB4486">
              <w:rPr>
                <w:rFonts w:eastAsia="Times New Roman"/>
                <w:bCs/>
                <w:color w:val="000000"/>
                <w:lang w:eastAsia="es-BO"/>
              </w:rPr>
              <w:t>Ejecutado</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7B72A648" w14:textId="77777777" w:rsidR="00FA2C2A" w:rsidRPr="00EB4486" w:rsidRDefault="00FA2C2A" w:rsidP="00D61010">
            <w:pPr>
              <w:tabs>
                <w:tab w:val="clear" w:pos="2724"/>
              </w:tabs>
              <w:spacing w:after="0" w:line="240" w:lineRule="auto"/>
              <w:jc w:val="center"/>
              <w:rPr>
                <w:rFonts w:eastAsia="Times New Roman"/>
                <w:bCs/>
                <w:color w:val="000000"/>
                <w:lang w:eastAsia="es-BO"/>
              </w:rPr>
            </w:pPr>
            <w:r w:rsidRPr="00EB4486">
              <w:rPr>
                <w:rFonts w:eastAsia="Times New Roman"/>
                <w:bCs/>
                <w:color w:val="000000"/>
                <w:lang w:eastAsia="es-BO"/>
              </w:rPr>
              <w:t>117.286.690,05</w:t>
            </w:r>
          </w:p>
        </w:tc>
      </w:tr>
      <w:tr w:rsidR="00EB4486" w:rsidRPr="00EB4486" w14:paraId="637363D0" w14:textId="77777777" w:rsidTr="00EB4486">
        <w:trPr>
          <w:trHeight w:val="158"/>
          <w:jc w:val="center"/>
        </w:trPr>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F2BE8" w14:textId="77777777" w:rsidR="00EB4486" w:rsidRPr="00EB4486" w:rsidRDefault="00EB4486" w:rsidP="00EB4486">
            <w:pPr>
              <w:tabs>
                <w:tab w:val="clear" w:pos="2724"/>
              </w:tabs>
              <w:spacing w:after="0" w:line="240" w:lineRule="auto"/>
              <w:jc w:val="left"/>
              <w:rPr>
                <w:rFonts w:eastAsia="Times New Roman"/>
                <w:bCs/>
                <w:color w:val="000000"/>
                <w:lang w:eastAsia="es-BO"/>
              </w:rPr>
            </w:pPr>
            <w:r w:rsidRPr="00EB4486">
              <w:rPr>
                <w:rFonts w:eastAsia="Times New Roman"/>
                <w:bCs/>
                <w:color w:val="000000"/>
                <w:lang w:eastAsia="es-BO"/>
              </w:rPr>
              <w:t>Saldo</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1CA43AE0" w14:textId="77777777" w:rsidR="00EB4486" w:rsidRPr="00EB4486" w:rsidRDefault="00EB4486" w:rsidP="00EB4486">
            <w:pPr>
              <w:tabs>
                <w:tab w:val="clear" w:pos="2724"/>
              </w:tabs>
              <w:spacing w:after="0" w:line="240" w:lineRule="auto"/>
              <w:jc w:val="center"/>
              <w:rPr>
                <w:rFonts w:eastAsia="Times New Roman"/>
                <w:bCs/>
                <w:color w:val="000000"/>
                <w:lang w:eastAsia="es-BO"/>
              </w:rPr>
            </w:pPr>
            <w:r w:rsidRPr="00EB4486">
              <w:rPr>
                <w:rFonts w:eastAsia="Times New Roman"/>
                <w:bCs/>
                <w:color w:val="000000"/>
                <w:lang w:eastAsia="es-BO"/>
              </w:rPr>
              <w:t>229.547.943,95</w:t>
            </w:r>
          </w:p>
        </w:tc>
      </w:tr>
      <w:tr w:rsidR="00EB4486" w:rsidRPr="00EB4486" w14:paraId="3E0ED490" w14:textId="77777777" w:rsidTr="00EB4486">
        <w:trPr>
          <w:trHeight w:val="158"/>
          <w:jc w:val="center"/>
        </w:trPr>
        <w:tc>
          <w:tcPr>
            <w:tcW w:w="2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325E3" w14:textId="77777777" w:rsidR="00EB4486" w:rsidRPr="00EB4486" w:rsidRDefault="00EB4486" w:rsidP="00EB4486">
            <w:pPr>
              <w:tabs>
                <w:tab w:val="clear" w:pos="2724"/>
              </w:tabs>
              <w:spacing w:after="0" w:line="240" w:lineRule="auto"/>
              <w:jc w:val="left"/>
              <w:rPr>
                <w:rFonts w:eastAsia="Times New Roman"/>
                <w:bCs/>
                <w:color w:val="000000"/>
                <w:lang w:eastAsia="es-BO"/>
              </w:rPr>
            </w:pPr>
            <w:r w:rsidRPr="00EB4486">
              <w:rPr>
                <w:rFonts w:eastAsia="Times New Roman"/>
                <w:bCs/>
                <w:color w:val="000000"/>
                <w:lang w:eastAsia="es-BO"/>
              </w:rPr>
              <w:t xml:space="preserve">% Ejecutado </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14:paraId="09813D06" w14:textId="77777777" w:rsidR="00EB4486" w:rsidRPr="00EB4486" w:rsidRDefault="00EB4486" w:rsidP="00EB4486">
            <w:pPr>
              <w:tabs>
                <w:tab w:val="clear" w:pos="2724"/>
              </w:tabs>
              <w:spacing w:after="0" w:line="240" w:lineRule="auto"/>
              <w:jc w:val="center"/>
              <w:rPr>
                <w:rFonts w:eastAsia="Times New Roman"/>
                <w:bCs/>
                <w:color w:val="000000"/>
                <w:lang w:eastAsia="es-BO"/>
              </w:rPr>
            </w:pPr>
            <w:r w:rsidRPr="00EB4486">
              <w:rPr>
                <w:rFonts w:eastAsia="Times New Roman"/>
                <w:bCs/>
                <w:color w:val="000000"/>
                <w:lang w:eastAsia="es-BO"/>
              </w:rPr>
              <w:t>33,82%</w:t>
            </w:r>
          </w:p>
        </w:tc>
      </w:tr>
    </w:tbl>
    <w:p w14:paraId="4325692C" w14:textId="699C073E" w:rsidR="000E6BA7" w:rsidRPr="00775286" w:rsidRDefault="000E6BA7" w:rsidP="000E6BA7">
      <w:pPr>
        <w:pStyle w:val="Descripcin"/>
        <w:rPr>
          <w:b/>
          <w:i w:val="0"/>
          <w:color w:val="auto"/>
          <w:sz w:val="16"/>
          <w:szCs w:val="16"/>
        </w:rPr>
      </w:pPr>
      <w:r w:rsidRPr="007D6BF6">
        <w:rPr>
          <w:color w:val="auto"/>
        </w:rPr>
        <w:t xml:space="preserve">                      </w:t>
      </w:r>
      <w:r w:rsidR="00163705">
        <w:rPr>
          <w:color w:val="auto"/>
        </w:rPr>
        <w:t xml:space="preserve">                </w:t>
      </w:r>
      <w:r w:rsidRPr="007D6BF6">
        <w:rPr>
          <w:color w:val="auto"/>
        </w:rPr>
        <w:t xml:space="preserve"> </w:t>
      </w:r>
      <w:r w:rsidRPr="00775286">
        <w:rPr>
          <w:b/>
          <w:i w:val="0"/>
          <w:color w:val="auto"/>
          <w:sz w:val="16"/>
          <w:szCs w:val="16"/>
        </w:rPr>
        <w:t>FUENTE: SIGEP</w:t>
      </w:r>
    </w:p>
    <w:p w14:paraId="0D4090AF" w14:textId="50FD9D08" w:rsidR="000E6BA7" w:rsidRDefault="000E6BA7" w:rsidP="000E6BA7">
      <w:pPr>
        <w:pStyle w:val="Descripcin"/>
        <w:keepNext/>
        <w:spacing w:after="0"/>
        <w:jc w:val="center"/>
        <w:rPr>
          <w:b/>
          <w:bCs/>
          <w:color w:val="000000" w:themeColor="text1"/>
          <w:sz w:val="22"/>
          <w:szCs w:val="22"/>
        </w:rPr>
      </w:pPr>
      <w:bookmarkStart w:id="37" w:name="_Toc65760027"/>
      <w:r w:rsidRPr="001811E4">
        <w:rPr>
          <w:b/>
          <w:bCs/>
          <w:color w:val="000000" w:themeColor="text1"/>
          <w:sz w:val="22"/>
          <w:szCs w:val="22"/>
        </w:rPr>
        <w:lastRenderedPageBreak/>
        <w:t>GRÁFICO Nº</w:t>
      </w:r>
      <w:r>
        <w:rPr>
          <w:b/>
          <w:bCs/>
          <w:color w:val="000000" w:themeColor="text1"/>
          <w:sz w:val="22"/>
          <w:szCs w:val="22"/>
        </w:rPr>
        <w:t xml:space="preserve"> 1</w:t>
      </w:r>
      <w:r w:rsidR="00557218">
        <w:rPr>
          <w:b/>
          <w:bCs/>
          <w:color w:val="000000" w:themeColor="text1"/>
          <w:sz w:val="22"/>
          <w:szCs w:val="22"/>
        </w:rPr>
        <w:t>1</w:t>
      </w:r>
      <w:r w:rsidRPr="001811E4">
        <w:rPr>
          <w:b/>
          <w:bCs/>
          <w:color w:val="000000" w:themeColor="text1"/>
          <w:sz w:val="22"/>
          <w:szCs w:val="22"/>
        </w:rPr>
        <w:t>: SITUACIÓN GASTO CORRIENTE (En bolivianos)</w:t>
      </w:r>
      <w:bookmarkEnd w:id="37"/>
    </w:p>
    <w:p w14:paraId="00FB38EF" w14:textId="4BC8AFF1" w:rsidR="000E6BA7" w:rsidRPr="00775286" w:rsidRDefault="00FA2C2A" w:rsidP="00FA2C2A">
      <w:pPr>
        <w:jc w:val="right"/>
        <w:rPr>
          <w:b/>
          <w:sz w:val="16"/>
          <w:szCs w:val="16"/>
        </w:rPr>
      </w:pPr>
      <w:r>
        <w:rPr>
          <w:noProof/>
          <w:lang w:eastAsia="es-BO"/>
        </w:rPr>
        <w:drawing>
          <wp:inline distT="0" distB="0" distL="0" distR="0" wp14:anchorId="6D129C4C" wp14:editId="68CC8F98">
            <wp:extent cx="5172075" cy="2771775"/>
            <wp:effectExtent l="0" t="0" r="0" b="0"/>
            <wp:docPr id="67" name="Gráfico 67">
              <a:extLst xmlns:a="http://schemas.openxmlformats.org/drawingml/2006/main">
                <a:ext uri="{FF2B5EF4-FFF2-40B4-BE49-F238E27FC236}">
                  <a16:creationId xmlns:a16="http://schemas.microsoft.com/office/drawing/2014/main" id="{D0B28CF4-E98C-684E-B9BA-27519B196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E6BA7">
        <w:t xml:space="preserve">           </w:t>
      </w:r>
      <w:r w:rsidR="000E6BA7" w:rsidRPr="00775286">
        <w:rPr>
          <w:b/>
          <w:sz w:val="16"/>
          <w:szCs w:val="16"/>
        </w:rPr>
        <w:t>FUENTE: SIGEP</w:t>
      </w:r>
    </w:p>
    <w:p w14:paraId="40C3D482" w14:textId="436554BB" w:rsidR="000E6BA7" w:rsidRDefault="000E6BA7" w:rsidP="000E6BA7">
      <w:r>
        <w:t xml:space="preserve">Los cuadros nos señalan que la ejecución financiera del presupuesto de gasto corriente alcanzado en la gestión </w:t>
      </w:r>
      <w:r w:rsidR="00981110">
        <w:t>2022</w:t>
      </w:r>
      <w:r w:rsidRPr="000A2EE9">
        <w:t xml:space="preserve">, es aproximadamente del </w:t>
      </w:r>
      <w:r w:rsidR="009D31E5">
        <w:t>64.87</w:t>
      </w:r>
      <w:r>
        <w:t xml:space="preserve"> </w:t>
      </w:r>
      <w:r w:rsidRPr="000A2EE9">
        <w:t>%.</w:t>
      </w:r>
      <w:r>
        <w:t xml:space="preserve"> </w:t>
      </w:r>
    </w:p>
    <w:p w14:paraId="0B6D7FF3" w14:textId="77777777" w:rsidR="00A24AD9" w:rsidRDefault="00A24AD9" w:rsidP="00A24AD9">
      <w:pPr>
        <w:pStyle w:val="Descripcin"/>
        <w:keepNext/>
        <w:spacing w:after="0"/>
        <w:jc w:val="center"/>
        <w:rPr>
          <w:b/>
          <w:bCs/>
          <w:i w:val="0"/>
          <w:color w:val="000000" w:themeColor="text1"/>
          <w:sz w:val="22"/>
          <w:szCs w:val="22"/>
        </w:rPr>
      </w:pPr>
      <w:r w:rsidRPr="001811E4">
        <w:rPr>
          <w:b/>
          <w:bCs/>
          <w:color w:val="000000" w:themeColor="text1"/>
          <w:sz w:val="22"/>
          <w:szCs w:val="22"/>
        </w:rPr>
        <w:t xml:space="preserve">CUADRO Nº  </w:t>
      </w:r>
      <w:r w:rsidRPr="001811E4">
        <w:rPr>
          <w:b/>
          <w:bCs/>
          <w:color w:val="000000" w:themeColor="text1"/>
          <w:sz w:val="22"/>
          <w:szCs w:val="22"/>
        </w:rPr>
        <w:fldChar w:fldCharType="begin"/>
      </w:r>
      <w:r w:rsidRPr="001811E4">
        <w:rPr>
          <w:b/>
          <w:bCs/>
          <w:color w:val="000000" w:themeColor="text1"/>
          <w:sz w:val="22"/>
          <w:szCs w:val="22"/>
        </w:rPr>
        <w:instrText xml:space="preserve"> SEQ Cuadro_Nº_ \* ARABIC </w:instrText>
      </w:r>
      <w:r w:rsidRPr="001811E4">
        <w:rPr>
          <w:b/>
          <w:bCs/>
          <w:color w:val="000000" w:themeColor="text1"/>
          <w:sz w:val="22"/>
          <w:szCs w:val="22"/>
        </w:rPr>
        <w:fldChar w:fldCharType="separate"/>
      </w:r>
      <w:r>
        <w:rPr>
          <w:b/>
          <w:bCs/>
          <w:noProof/>
          <w:color w:val="000000" w:themeColor="text1"/>
          <w:sz w:val="22"/>
          <w:szCs w:val="22"/>
        </w:rPr>
        <w:t>3</w:t>
      </w:r>
      <w:r w:rsidRPr="001811E4">
        <w:rPr>
          <w:b/>
          <w:bCs/>
          <w:color w:val="000000" w:themeColor="text1"/>
          <w:sz w:val="22"/>
          <w:szCs w:val="22"/>
        </w:rPr>
        <w:fldChar w:fldCharType="end"/>
      </w:r>
      <w:r w:rsidRPr="001811E4">
        <w:rPr>
          <w:b/>
          <w:bCs/>
          <w:color w:val="000000" w:themeColor="text1"/>
          <w:sz w:val="22"/>
          <w:szCs w:val="22"/>
        </w:rPr>
        <w:t xml:space="preserve">: </w:t>
      </w:r>
      <w:r w:rsidRPr="001811E4">
        <w:rPr>
          <w:b/>
          <w:bCs/>
          <w:i w:val="0"/>
          <w:color w:val="000000" w:themeColor="text1"/>
          <w:sz w:val="22"/>
          <w:szCs w:val="22"/>
        </w:rPr>
        <w:t xml:space="preserve"> EJECUCIÓN PRESUPUESTARIA DE </w:t>
      </w:r>
    </w:p>
    <w:p w14:paraId="1668EDB0" w14:textId="77777777" w:rsidR="00584A1B" w:rsidRPr="0033723F" w:rsidRDefault="00A24AD9" w:rsidP="00584A1B">
      <w:pPr>
        <w:pStyle w:val="Tabla1"/>
      </w:pPr>
      <w:r w:rsidRPr="001811E4">
        <w:rPr>
          <w:b w:val="0"/>
          <w:bCs/>
          <w:i/>
          <w:color w:val="000000" w:themeColor="text1"/>
        </w:rPr>
        <w:t>GASTO CORRIENTE POR UNIDAD EJECUTORA</w:t>
      </w:r>
      <w:r>
        <w:rPr>
          <w:b w:val="0"/>
          <w:bCs/>
          <w:i/>
          <w:color w:val="000000" w:themeColor="text1"/>
        </w:rPr>
        <w:t xml:space="preserve"> </w:t>
      </w:r>
      <w:r w:rsidR="00584A1B">
        <w:t>AL 30 – 06 - 2022</w:t>
      </w:r>
    </w:p>
    <w:tbl>
      <w:tblPr>
        <w:tblW w:w="9260" w:type="dxa"/>
        <w:tblCellMar>
          <w:left w:w="70" w:type="dxa"/>
          <w:right w:w="70" w:type="dxa"/>
        </w:tblCellMar>
        <w:tblLook w:val="04A0" w:firstRow="1" w:lastRow="0" w:firstColumn="1" w:lastColumn="0" w:noHBand="0" w:noVBand="1"/>
      </w:tblPr>
      <w:tblGrid>
        <w:gridCol w:w="4860"/>
        <w:gridCol w:w="1540"/>
        <w:gridCol w:w="1560"/>
        <w:gridCol w:w="1300"/>
      </w:tblGrid>
      <w:tr w:rsidR="00A24AD9" w:rsidRPr="00A24AD9" w14:paraId="3D2AB871" w14:textId="77777777" w:rsidTr="00A24AD9">
        <w:trPr>
          <w:trHeight w:val="300"/>
        </w:trPr>
        <w:tc>
          <w:tcPr>
            <w:tcW w:w="486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6AE82569" w14:textId="77777777" w:rsidR="00A24AD9" w:rsidRPr="00A24AD9" w:rsidRDefault="00A24AD9" w:rsidP="00981110">
            <w:pPr>
              <w:tabs>
                <w:tab w:val="clear" w:pos="2724"/>
              </w:tabs>
              <w:spacing w:after="0" w:line="240" w:lineRule="auto"/>
              <w:ind w:left="708" w:hanging="708"/>
              <w:jc w:val="center"/>
              <w:rPr>
                <w:rFonts w:ascii="Calibri" w:eastAsia="Times New Roman" w:hAnsi="Calibri" w:cs="Calibri"/>
                <w:color w:val="000000"/>
                <w:lang w:eastAsia="es-BO"/>
              </w:rPr>
            </w:pPr>
            <w:r w:rsidRPr="00A24AD9">
              <w:rPr>
                <w:rFonts w:ascii="Calibri" w:eastAsia="Times New Roman" w:hAnsi="Calibri" w:cs="Calibri"/>
                <w:color w:val="000000"/>
                <w:lang w:eastAsia="es-BO"/>
              </w:rPr>
              <w:t>UNIDADES</w:t>
            </w:r>
          </w:p>
        </w:tc>
        <w:tc>
          <w:tcPr>
            <w:tcW w:w="1540" w:type="dxa"/>
            <w:tcBorders>
              <w:top w:val="single" w:sz="4" w:space="0" w:color="auto"/>
              <w:left w:val="nil"/>
              <w:bottom w:val="single" w:sz="4" w:space="0" w:color="auto"/>
              <w:right w:val="single" w:sz="4" w:space="0" w:color="auto"/>
            </w:tcBorders>
            <w:shd w:val="clear" w:color="000000" w:fill="D6DCE4"/>
            <w:noWrap/>
            <w:vAlign w:val="center"/>
            <w:hideMark/>
          </w:tcPr>
          <w:p w14:paraId="66F01AFD" w14:textId="77777777" w:rsidR="00A24AD9" w:rsidRPr="00A24AD9" w:rsidRDefault="00A24AD9" w:rsidP="00A24AD9">
            <w:pPr>
              <w:tabs>
                <w:tab w:val="clear" w:pos="2724"/>
              </w:tabs>
              <w:spacing w:after="0" w:line="240" w:lineRule="auto"/>
              <w:jc w:val="center"/>
              <w:rPr>
                <w:rFonts w:ascii="Calibri" w:eastAsia="Times New Roman" w:hAnsi="Calibri" w:cs="Calibri"/>
                <w:color w:val="000000"/>
                <w:lang w:eastAsia="es-BO"/>
              </w:rPr>
            </w:pPr>
            <w:r w:rsidRPr="00A24AD9">
              <w:rPr>
                <w:rFonts w:ascii="Calibri" w:eastAsia="Times New Roman" w:hAnsi="Calibri" w:cs="Calibri"/>
                <w:color w:val="000000"/>
                <w:lang w:eastAsia="es-BO"/>
              </w:rPr>
              <w:t>PRESUPUESTO</w:t>
            </w:r>
          </w:p>
        </w:tc>
        <w:tc>
          <w:tcPr>
            <w:tcW w:w="1560" w:type="dxa"/>
            <w:tcBorders>
              <w:top w:val="single" w:sz="4" w:space="0" w:color="auto"/>
              <w:left w:val="nil"/>
              <w:bottom w:val="single" w:sz="4" w:space="0" w:color="auto"/>
              <w:right w:val="single" w:sz="4" w:space="0" w:color="auto"/>
            </w:tcBorders>
            <w:shd w:val="clear" w:color="000000" w:fill="D6DCE4"/>
            <w:noWrap/>
            <w:vAlign w:val="center"/>
            <w:hideMark/>
          </w:tcPr>
          <w:p w14:paraId="244840D7" w14:textId="77777777" w:rsidR="00A24AD9" w:rsidRPr="00A24AD9" w:rsidRDefault="00A24AD9" w:rsidP="00A24AD9">
            <w:pPr>
              <w:tabs>
                <w:tab w:val="clear" w:pos="2724"/>
              </w:tabs>
              <w:spacing w:after="0" w:line="240" w:lineRule="auto"/>
              <w:jc w:val="center"/>
              <w:rPr>
                <w:rFonts w:ascii="Calibri" w:eastAsia="Times New Roman" w:hAnsi="Calibri" w:cs="Calibri"/>
                <w:color w:val="000000"/>
                <w:lang w:eastAsia="es-BO"/>
              </w:rPr>
            </w:pPr>
            <w:r w:rsidRPr="00A24AD9">
              <w:rPr>
                <w:rFonts w:ascii="Calibri" w:eastAsia="Times New Roman" w:hAnsi="Calibri" w:cs="Calibri"/>
                <w:color w:val="000000"/>
                <w:lang w:eastAsia="es-BO"/>
              </w:rPr>
              <w:t>DEVENGADO</w:t>
            </w:r>
          </w:p>
        </w:tc>
        <w:tc>
          <w:tcPr>
            <w:tcW w:w="1300" w:type="dxa"/>
            <w:tcBorders>
              <w:top w:val="single" w:sz="4" w:space="0" w:color="auto"/>
              <w:left w:val="nil"/>
              <w:bottom w:val="single" w:sz="4" w:space="0" w:color="auto"/>
              <w:right w:val="single" w:sz="4" w:space="0" w:color="auto"/>
            </w:tcBorders>
            <w:shd w:val="clear" w:color="000000" w:fill="D6DCE4"/>
            <w:noWrap/>
            <w:vAlign w:val="center"/>
            <w:hideMark/>
          </w:tcPr>
          <w:p w14:paraId="02EC4549" w14:textId="77777777" w:rsidR="00A24AD9" w:rsidRPr="00A24AD9" w:rsidRDefault="00A24AD9" w:rsidP="00A24AD9">
            <w:pPr>
              <w:tabs>
                <w:tab w:val="clear" w:pos="2724"/>
              </w:tabs>
              <w:spacing w:after="0" w:line="240" w:lineRule="auto"/>
              <w:jc w:val="center"/>
              <w:rPr>
                <w:rFonts w:ascii="Calibri" w:eastAsia="Times New Roman" w:hAnsi="Calibri" w:cs="Calibri"/>
                <w:color w:val="000000"/>
                <w:lang w:eastAsia="es-BO"/>
              </w:rPr>
            </w:pPr>
            <w:r w:rsidRPr="00A24AD9">
              <w:rPr>
                <w:rFonts w:ascii="Calibri" w:eastAsia="Times New Roman" w:hAnsi="Calibri" w:cs="Calibri"/>
                <w:color w:val="000000"/>
                <w:lang w:eastAsia="es-BO"/>
              </w:rPr>
              <w:t>EJECUCION</w:t>
            </w:r>
          </w:p>
        </w:tc>
      </w:tr>
      <w:tr w:rsidR="00A24AD9" w:rsidRPr="00A24AD9" w14:paraId="1606FD07" w14:textId="77777777" w:rsidTr="00A24AD9">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2AF2A65D" w14:textId="77777777" w:rsidR="00A24AD9" w:rsidRPr="00A24AD9" w:rsidRDefault="00A24AD9" w:rsidP="00A24AD9">
            <w:pPr>
              <w:tabs>
                <w:tab w:val="clear" w:pos="2724"/>
              </w:tabs>
              <w:spacing w:after="0" w:line="240" w:lineRule="auto"/>
              <w:jc w:val="left"/>
              <w:rPr>
                <w:rFonts w:ascii="Calibri" w:eastAsia="Times New Roman" w:hAnsi="Calibri" w:cs="Calibri"/>
                <w:color w:val="000000"/>
                <w:lang w:eastAsia="es-BO"/>
              </w:rPr>
            </w:pPr>
            <w:r w:rsidRPr="00A24AD9">
              <w:rPr>
                <w:rFonts w:ascii="Calibri" w:eastAsia="Times New Roman" w:hAnsi="Calibri" w:cs="Calibri"/>
                <w:color w:val="000000"/>
                <w:lang w:eastAsia="es-BO"/>
              </w:rPr>
              <w:t>RECTORADO</w:t>
            </w:r>
          </w:p>
        </w:tc>
        <w:tc>
          <w:tcPr>
            <w:tcW w:w="1540" w:type="dxa"/>
            <w:tcBorders>
              <w:top w:val="nil"/>
              <w:left w:val="nil"/>
              <w:bottom w:val="single" w:sz="4" w:space="0" w:color="auto"/>
              <w:right w:val="single" w:sz="4" w:space="0" w:color="auto"/>
            </w:tcBorders>
            <w:shd w:val="clear" w:color="auto" w:fill="auto"/>
            <w:noWrap/>
            <w:vAlign w:val="bottom"/>
            <w:hideMark/>
          </w:tcPr>
          <w:p w14:paraId="39E50A10"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4.385.577,00</w:t>
            </w:r>
          </w:p>
        </w:tc>
        <w:tc>
          <w:tcPr>
            <w:tcW w:w="1560" w:type="dxa"/>
            <w:tcBorders>
              <w:top w:val="nil"/>
              <w:left w:val="nil"/>
              <w:bottom w:val="single" w:sz="4" w:space="0" w:color="auto"/>
              <w:right w:val="single" w:sz="4" w:space="0" w:color="auto"/>
            </w:tcBorders>
            <w:shd w:val="clear" w:color="auto" w:fill="auto"/>
            <w:noWrap/>
            <w:vAlign w:val="bottom"/>
            <w:hideMark/>
          </w:tcPr>
          <w:p w14:paraId="22BFDE35"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1.796.033,53</w:t>
            </w:r>
          </w:p>
        </w:tc>
        <w:tc>
          <w:tcPr>
            <w:tcW w:w="1300" w:type="dxa"/>
            <w:tcBorders>
              <w:top w:val="nil"/>
              <w:left w:val="nil"/>
              <w:bottom w:val="single" w:sz="4" w:space="0" w:color="auto"/>
              <w:right w:val="single" w:sz="4" w:space="0" w:color="auto"/>
            </w:tcBorders>
            <w:shd w:val="clear" w:color="auto" w:fill="auto"/>
            <w:noWrap/>
            <w:vAlign w:val="bottom"/>
            <w:hideMark/>
          </w:tcPr>
          <w:p w14:paraId="35BC5B4A"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40,95%</w:t>
            </w:r>
          </w:p>
        </w:tc>
      </w:tr>
      <w:tr w:rsidR="00A24AD9" w:rsidRPr="00A24AD9" w14:paraId="7FFF26A4" w14:textId="77777777" w:rsidTr="00A24AD9">
        <w:trPr>
          <w:trHeight w:val="30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2525B289" w14:textId="77777777" w:rsidR="00A24AD9" w:rsidRPr="00A24AD9" w:rsidRDefault="00A24AD9" w:rsidP="00A24AD9">
            <w:pPr>
              <w:tabs>
                <w:tab w:val="clear" w:pos="2724"/>
              </w:tabs>
              <w:spacing w:after="0" w:line="240" w:lineRule="auto"/>
              <w:jc w:val="left"/>
              <w:rPr>
                <w:rFonts w:ascii="Calibri" w:eastAsia="Times New Roman" w:hAnsi="Calibri" w:cs="Calibri"/>
                <w:color w:val="000000"/>
                <w:lang w:eastAsia="es-BO"/>
              </w:rPr>
            </w:pPr>
            <w:r w:rsidRPr="00A24AD9">
              <w:rPr>
                <w:rFonts w:ascii="Calibri" w:eastAsia="Times New Roman" w:hAnsi="Calibri" w:cs="Calibri"/>
                <w:color w:val="000000"/>
                <w:lang w:eastAsia="es-BO"/>
              </w:rPr>
              <w:t>SECRETARIA GENERAL</w:t>
            </w:r>
          </w:p>
        </w:tc>
        <w:tc>
          <w:tcPr>
            <w:tcW w:w="1540" w:type="dxa"/>
            <w:tcBorders>
              <w:top w:val="nil"/>
              <w:left w:val="nil"/>
              <w:bottom w:val="single" w:sz="4" w:space="0" w:color="auto"/>
              <w:right w:val="single" w:sz="4" w:space="0" w:color="auto"/>
            </w:tcBorders>
            <w:shd w:val="clear" w:color="auto" w:fill="auto"/>
            <w:noWrap/>
            <w:vAlign w:val="bottom"/>
            <w:hideMark/>
          </w:tcPr>
          <w:p w14:paraId="323F0611"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3117189</w:t>
            </w:r>
          </w:p>
        </w:tc>
        <w:tc>
          <w:tcPr>
            <w:tcW w:w="1560" w:type="dxa"/>
            <w:tcBorders>
              <w:top w:val="nil"/>
              <w:left w:val="nil"/>
              <w:bottom w:val="single" w:sz="4" w:space="0" w:color="auto"/>
              <w:right w:val="single" w:sz="4" w:space="0" w:color="auto"/>
            </w:tcBorders>
            <w:shd w:val="clear" w:color="auto" w:fill="auto"/>
            <w:noWrap/>
            <w:vAlign w:val="bottom"/>
            <w:hideMark/>
          </w:tcPr>
          <w:p w14:paraId="36D87AEA"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1019489,73</w:t>
            </w:r>
          </w:p>
        </w:tc>
        <w:tc>
          <w:tcPr>
            <w:tcW w:w="1300" w:type="dxa"/>
            <w:tcBorders>
              <w:top w:val="nil"/>
              <w:left w:val="nil"/>
              <w:bottom w:val="single" w:sz="4" w:space="0" w:color="auto"/>
              <w:right w:val="single" w:sz="4" w:space="0" w:color="auto"/>
            </w:tcBorders>
            <w:shd w:val="clear" w:color="auto" w:fill="auto"/>
            <w:noWrap/>
            <w:vAlign w:val="bottom"/>
            <w:hideMark/>
          </w:tcPr>
          <w:p w14:paraId="29F03A73"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32,71%</w:t>
            </w:r>
          </w:p>
        </w:tc>
      </w:tr>
      <w:tr w:rsidR="00A24AD9" w:rsidRPr="00A24AD9" w14:paraId="0D70FE97"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7A7A4BC0"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SECRETARIA DE GESTION ADMINISTRATIVA Y FINANCIERA</w:t>
            </w:r>
          </w:p>
        </w:tc>
        <w:tc>
          <w:tcPr>
            <w:tcW w:w="1540" w:type="dxa"/>
            <w:tcBorders>
              <w:top w:val="nil"/>
              <w:left w:val="nil"/>
              <w:bottom w:val="single" w:sz="4" w:space="0" w:color="auto"/>
              <w:right w:val="single" w:sz="4" w:space="0" w:color="auto"/>
            </w:tcBorders>
            <w:shd w:val="clear" w:color="auto" w:fill="auto"/>
            <w:noWrap/>
            <w:vAlign w:val="center"/>
            <w:hideMark/>
          </w:tcPr>
          <w:p w14:paraId="40B8ED6D"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77.961.346,00</w:t>
            </w:r>
          </w:p>
        </w:tc>
        <w:tc>
          <w:tcPr>
            <w:tcW w:w="1560" w:type="dxa"/>
            <w:tcBorders>
              <w:top w:val="nil"/>
              <w:left w:val="nil"/>
              <w:bottom w:val="single" w:sz="4" w:space="0" w:color="auto"/>
              <w:right w:val="single" w:sz="4" w:space="0" w:color="auto"/>
            </w:tcBorders>
            <w:shd w:val="clear" w:color="000000" w:fill="FFFFFF"/>
            <w:vAlign w:val="center"/>
            <w:hideMark/>
          </w:tcPr>
          <w:p w14:paraId="11793F00" w14:textId="77777777" w:rsidR="00A24AD9" w:rsidRPr="00A24AD9" w:rsidRDefault="00A24AD9" w:rsidP="00A24AD9">
            <w:pPr>
              <w:tabs>
                <w:tab w:val="clear" w:pos="2724"/>
              </w:tabs>
              <w:spacing w:after="0" w:line="240" w:lineRule="auto"/>
              <w:jc w:val="right"/>
              <w:rPr>
                <w:rFonts w:ascii="Times New Roman" w:eastAsia="Times New Roman" w:hAnsi="Times New Roman" w:cs="Times New Roman"/>
                <w:color w:val="000000"/>
                <w:sz w:val="20"/>
                <w:szCs w:val="20"/>
                <w:lang w:eastAsia="es-BO"/>
              </w:rPr>
            </w:pPr>
            <w:r w:rsidRPr="00A24AD9">
              <w:rPr>
                <w:rFonts w:ascii="Times New Roman" w:eastAsia="Times New Roman" w:hAnsi="Times New Roman" w:cs="Times New Roman"/>
                <w:color w:val="000000"/>
                <w:sz w:val="20"/>
                <w:szCs w:val="20"/>
                <w:lang w:eastAsia="es-BO"/>
              </w:rPr>
              <w:t>10.964.513,10</w:t>
            </w:r>
          </w:p>
        </w:tc>
        <w:tc>
          <w:tcPr>
            <w:tcW w:w="1300" w:type="dxa"/>
            <w:tcBorders>
              <w:top w:val="nil"/>
              <w:left w:val="nil"/>
              <w:bottom w:val="single" w:sz="4" w:space="0" w:color="auto"/>
              <w:right w:val="single" w:sz="4" w:space="0" w:color="auto"/>
            </w:tcBorders>
            <w:shd w:val="clear" w:color="auto" w:fill="auto"/>
            <w:noWrap/>
            <w:vAlign w:val="bottom"/>
            <w:hideMark/>
          </w:tcPr>
          <w:p w14:paraId="737292A7"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14,06%</w:t>
            </w:r>
          </w:p>
        </w:tc>
      </w:tr>
      <w:tr w:rsidR="00A24AD9" w:rsidRPr="00A24AD9" w14:paraId="732769A6"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42E3AC50"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SECRETARÍA DE DESARROLLO INSTITUCIONAL</w:t>
            </w:r>
          </w:p>
        </w:tc>
        <w:tc>
          <w:tcPr>
            <w:tcW w:w="1540" w:type="dxa"/>
            <w:tcBorders>
              <w:top w:val="nil"/>
              <w:left w:val="nil"/>
              <w:bottom w:val="single" w:sz="4" w:space="0" w:color="auto"/>
              <w:right w:val="single" w:sz="4" w:space="0" w:color="auto"/>
            </w:tcBorders>
            <w:shd w:val="clear" w:color="auto" w:fill="auto"/>
            <w:noWrap/>
            <w:vAlign w:val="center"/>
            <w:hideMark/>
          </w:tcPr>
          <w:p w14:paraId="33566183"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7.690.122,00</w:t>
            </w:r>
          </w:p>
        </w:tc>
        <w:tc>
          <w:tcPr>
            <w:tcW w:w="1560" w:type="dxa"/>
            <w:tcBorders>
              <w:top w:val="nil"/>
              <w:left w:val="nil"/>
              <w:bottom w:val="single" w:sz="4" w:space="0" w:color="auto"/>
              <w:right w:val="single" w:sz="4" w:space="0" w:color="auto"/>
            </w:tcBorders>
            <w:shd w:val="clear" w:color="000000" w:fill="FFFFFF"/>
            <w:noWrap/>
            <w:vAlign w:val="center"/>
            <w:hideMark/>
          </w:tcPr>
          <w:p w14:paraId="13E7C060"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2.838.618,86</w:t>
            </w:r>
          </w:p>
        </w:tc>
        <w:tc>
          <w:tcPr>
            <w:tcW w:w="1300" w:type="dxa"/>
            <w:tcBorders>
              <w:top w:val="nil"/>
              <w:left w:val="nil"/>
              <w:bottom w:val="single" w:sz="4" w:space="0" w:color="auto"/>
              <w:right w:val="single" w:sz="4" w:space="0" w:color="auto"/>
            </w:tcBorders>
            <w:shd w:val="clear" w:color="auto" w:fill="auto"/>
            <w:noWrap/>
            <w:vAlign w:val="bottom"/>
            <w:hideMark/>
          </w:tcPr>
          <w:p w14:paraId="3CCBD7ED"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36,91%</w:t>
            </w:r>
          </w:p>
        </w:tc>
      </w:tr>
      <w:tr w:rsidR="00A24AD9" w:rsidRPr="00A24AD9" w14:paraId="6DF83A6C"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vAlign w:val="center"/>
            <w:hideMark/>
          </w:tcPr>
          <w:p w14:paraId="4A0CFB3E" w14:textId="77777777" w:rsidR="00A24AD9" w:rsidRPr="00A24AD9" w:rsidRDefault="00A24AD9" w:rsidP="00A24AD9">
            <w:pPr>
              <w:tabs>
                <w:tab w:val="clear" w:pos="2724"/>
              </w:tabs>
              <w:spacing w:after="0" w:line="240" w:lineRule="auto"/>
              <w:jc w:val="left"/>
              <w:rPr>
                <w:rFonts w:ascii="Times New Roman" w:eastAsia="Times New Roman" w:hAnsi="Times New Roman" w:cs="Times New Roman"/>
                <w:color w:val="000000"/>
                <w:sz w:val="20"/>
                <w:szCs w:val="20"/>
                <w:lang w:eastAsia="es-BO"/>
              </w:rPr>
            </w:pPr>
            <w:r w:rsidRPr="00A24AD9">
              <w:rPr>
                <w:rFonts w:ascii="Times New Roman" w:eastAsia="Times New Roman" w:hAnsi="Times New Roman" w:cs="Times New Roman"/>
                <w:color w:val="000000"/>
                <w:sz w:val="20"/>
                <w:szCs w:val="20"/>
                <w:lang w:eastAsia="es-BO"/>
              </w:rPr>
              <w:t>VICERRECTORADO</w:t>
            </w:r>
          </w:p>
        </w:tc>
        <w:tc>
          <w:tcPr>
            <w:tcW w:w="1540" w:type="dxa"/>
            <w:tcBorders>
              <w:top w:val="nil"/>
              <w:left w:val="nil"/>
              <w:bottom w:val="single" w:sz="4" w:space="0" w:color="auto"/>
              <w:right w:val="single" w:sz="4" w:space="0" w:color="auto"/>
            </w:tcBorders>
            <w:shd w:val="clear" w:color="auto" w:fill="auto"/>
            <w:noWrap/>
            <w:vAlign w:val="center"/>
            <w:hideMark/>
          </w:tcPr>
          <w:p w14:paraId="6F0F4FC3"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4.117.860,00</w:t>
            </w:r>
          </w:p>
        </w:tc>
        <w:tc>
          <w:tcPr>
            <w:tcW w:w="1560" w:type="dxa"/>
            <w:tcBorders>
              <w:top w:val="nil"/>
              <w:left w:val="nil"/>
              <w:bottom w:val="single" w:sz="4" w:space="0" w:color="auto"/>
              <w:right w:val="single" w:sz="4" w:space="0" w:color="auto"/>
            </w:tcBorders>
            <w:shd w:val="clear" w:color="000000" w:fill="FFFFFF"/>
            <w:noWrap/>
            <w:vAlign w:val="center"/>
            <w:hideMark/>
          </w:tcPr>
          <w:p w14:paraId="3973EEAA"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1.486.876,76</w:t>
            </w:r>
          </w:p>
        </w:tc>
        <w:tc>
          <w:tcPr>
            <w:tcW w:w="1300" w:type="dxa"/>
            <w:tcBorders>
              <w:top w:val="nil"/>
              <w:left w:val="nil"/>
              <w:bottom w:val="single" w:sz="4" w:space="0" w:color="auto"/>
              <w:right w:val="single" w:sz="4" w:space="0" w:color="auto"/>
            </w:tcBorders>
            <w:shd w:val="clear" w:color="auto" w:fill="auto"/>
            <w:noWrap/>
            <w:vAlign w:val="bottom"/>
            <w:hideMark/>
          </w:tcPr>
          <w:p w14:paraId="2F97CF4B"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36,11%</w:t>
            </w:r>
          </w:p>
        </w:tc>
      </w:tr>
      <w:tr w:rsidR="00A24AD9" w:rsidRPr="00A24AD9" w14:paraId="5B646421"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66E63AB1"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SECRETARIA ACADÉMICA</w:t>
            </w:r>
          </w:p>
        </w:tc>
        <w:tc>
          <w:tcPr>
            <w:tcW w:w="1540" w:type="dxa"/>
            <w:tcBorders>
              <w:top w:val="nil"/>
              <w:left w:val="nil"/>
              <w:bottom w:val="single" w:sz="4" w:space="0" w:color="auto"/>
              <w:right w:val="single" w:sz="4" w:space="0" w:color="auto"/>
            </w:tcBorders>
            <w:shd w:val="clear" w:color="auto" w:fill="auto"/>
            <w:noWrap/>
            <w:vAlign w:val="center"/>
            <w:hideMark/>
          </w:tcPr>
          <w:p w14:paraId="29668313"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32.640.340,00</w:t>
            </w:r>
          </w:p>
        </w:tc>
        <w:tc>
          <w:tcPr>
            <w:tcW w:w="1560" w:type="dxa"/>
            <w:tcBorders>
              <w:top w:val="nil"/>
              <w:left w:val="nil"/>
              <w:bottom w:val="single" w:sz="4" w:space="0" w:color="auto"/>
              <w:right w:val="single" w:sz="4" w:space="0" w:color="auto"/>
            </w:tcBorders>
            <w:shd w:val="clear" w:color="000000" w:fill="FFFFFF"/>
            <w:noWrap/>
            <w:vAlign w:val="center"/>
            <w:hideMark/>
          </w:tcPr>
          <w:p w14:paraId="5CBF4385"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7.174.584,93</w:t>
            </w:r>
          </w:p>
        </w:tc>
        <w:tc>
          <w:tcPr>
            <w:tcW w:w="1300" w:type="dxa"/>
            <w:tcBorders>
              <w:top w:val="nil"/>
              <w:left w:val="nil"/>
              <w:bottom w:val="single" w:sz="4" w:space="0" w:color="auto"/>
              <w:right w:val="single" w:sz="4" w:space="0" w:color="auto"/>
            </w:tcBorders>
            <w:shd w:val="clear" w:color="auto" w:fill="auto"/>
            <w:noWrap/>
            <w:vAlign w:val="bottom"/>
            <w:hideMark/>
          </w:tcPr>
          <w:p w14:paraId="308E3A6E"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21,98%</w:t>
            </w:r>
          </w:p>
        </w:tc>
      </w:tr>
      <w:tr w:rsidR="00A24AD9" w:rsidRPr="00A24AD9" w14:paraId="744DCB5F"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35621B7C"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FACULTAD DE CIENCIAS JURIDICAS Y POLITICAS</w:t>
            </w:r>
          </w:p>
        </w:tc>
        <w:tc>
          <w:tcPr>
            <w:tcW w:w="1540" w:type="dxa"/>
            <w:tcBorders>
              <w:top w:val="nil"/>
              <w:left w:val="nil"/>
              <w:bottom w:val="single" w:sz="4" w:space="0" w:color="auto"/>
              <w:right w:val="single" w:sz="4" w:space="0" w:color="auto"/>
            </w:tcBorders>
            <w:shd w:val="clear" w:color="auto" w:fill="auto"/>
            <w:noWrap/>
            <w:vAlign w:val="center"/>
            <w:hideMark/>
          </w:tcPr>
          <w:p w14:paraId="0FC52131"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12.262.182,00</w:t>
            </w:r>
          </w:p>
        </w:tc>
        <w:tc>
          <w:tcPr>
            <w:tcW w:w="1560" w:type="dxa"/>
            <w:tcBorders>
              <w:top w:val="nil"/>
              <w:left w:val="nil"/>
              <w:bottom w:val="single" w:sz="4" w:space="0" w:color="auto"/>
              <w:right w:val="single" w:sz="4" w:space="0" w:color="auto"/>
            </w:tcBorders>
            <w:shd w:val="clear" w:color="000000" w:fill="FFFFFF"/>
            <w:noWrap/>
            <w:vAlign w:val="center"/>
            <w:hideMark/>
          </w:tcPr>
          <w:p w14:paraId="189710AC"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4.660.677,25</w:t>
            </w:r>
          </w:p>
        </w:tc>
        <w:tc>
          <w:tcPr>
            <w:tcW w:w="1300" w:type="dxa"/>
            <w:tcBorders>
              <w:top w:val="nil"/>
              <w:left w:val="nil"/>
              <w:bottom w:val="single" w:sz="4" w:space="0" w:color="auto"/>
              <w:right w:val="single" w:sz="4" w:space="0" w:color="auto"/>
            </w:tcBorders>
            <w:shd w:val="clear" w:color="auto" w:fill="auto"/>
            <w:noWrap/>
            <w:vAlign w:val="bottom"/>
            <w:hideMark/>
          </w:tcPr>
          <w:p w14:paraId="76674EFA"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38,01%</w:t>
            </w:r>
          </w:p>
        </w:tc>
      </w:tr>
      <w:tr w:rsidR="00A24AD9" w:rsidRPr="00A24AD9" w14:paraId="5D2A9330"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677FF3C5"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FACULTAD CIENCIA ECONOMICAS Y FINANCIERAS</w:t>
            </w:r>
          </w:p>
        </w:tc>
        <w:tc>
          <w:tcPr>
            <w:tcW w:w="1540" w:type="dxa"/>
            <w:tcBorders>
              <w:top w:val="nil"/>
              <w:left w:val="nil"/>
              <w:bottom w:val="single" w:sz="4" w:space="0" w:color="auto"/>
              <w:right w:val="single" w:sz="4" w:space="0" w:color="auto"/>
            </w:tcBorders>
            <w:shd w:val="clear" w:color="auto" w:fill="auto"/>
            <w:noWrap/>
            <w:vAlign w:val="center"/>
            <w:hideMark/>
          </w:tcPr>
          <w:p w14:paraId="32B7BAF0"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22.985.933,00</w:t>
            </w:r>
          </w:p>
        </w:tc>
        <w:tc>
          <w:tcPr>
            <w:tcW w:w="1560" w:type="dxa"/>
            <w:tcBorders>
              <w:top w:val="nil"/>
              <w:left w:val="nil"/>
              <w:bottom w:val="single" w:sz="4" w:space="0" w:color="auto"/>
              <w:right w:val="single" w:sz="4" w:space="0" w:color="auto"/>
            </w:tcBorders>
            <w:shd w:val="clear" w:color="000000" w:fill="FFFFFF"/>
            <w:noWrap/>
            <w:vAlign w:val="center"/>
            <w:hideMark/>
          </w:tcPr>
          <w:p w14:paraId="4D8B5204"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8.305.879,71</w:t>
            </w:r>
          </w:p>
        </w:tc>
        <w:tc>
          <w:tcPr>
            <w:tcW w:w="1300" w:type="dxa"/>
            <w:tcBorders>
              <w:top w:val="nil"/>
              <w:left w:val="nil"/>
              <w:bottom w:val="single" w:sz="4" w:space="0" w:color="auto"/>
              <w:right w:val="single" w:sz="4" w:space="0" w:color="auto"/>
            </w:tcBorders>
            <w:shd w:val="clear" w:color="auto" w:fill="auto"/>
            <w:noWrap/>
            <w:vAlign w:val="bottom"/>
            <w:hideMark/>
          </w:tcPr>
          <w:p w14:paraId="74D65292"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36,13%</w:t>
            </w:r>
          </w:p>
        </w:tc>
      </w:tr>
      <w:tr w:rsidR="00A24AD9" w:rsidRPr="00A24AD9" w14:paraId="5AC9CF2C"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455D84DC"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 xml:space="preserve">FACULTAD AGRICOLAS Y FORESTALES </w:t>
            </w:r>
          </w:p>
        </w:tc>
        <w:tc>
          <w:tcPr>
            <w:tcW w:w="1540" w:type="dxa"/>
            <w:tcBorders>
              <w:top w:val="nil"/>
              <w:left w:val="nil"/>
              <w:bottom w:val="single" w:sz="4" w:space="0" w:color="auto"/>
              <w:right w:val="single" w:sz="4" w:space="0" w:color="auto"/>
            </w:tcBorders>
            <w:shd w:val="clear" w:color="auto" w:fill="auto"/>
            <w:noWrap/>
            <w:vAlign w:val="center"/>
            <w:hideMark/>
          </w:tcPr>
          <w:p w14:paraId="2FBEBF65"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13.835.160,00</w:t>
            </w:r>
          </w:p>
        </w:tc>
        <w:tc>
          <w:tcPr>
            <w:tcW w:w="1560" w:type="dxa"/>
            <w:tcBorders>
              <w:top w:val="nil"/>
              <w:left w:val="nil"/>
              <w:bottom w:val="single" w:sz="4" w:space="0" w:color="auto"/>
              <w:right w:val="single" w:sz="4" w:space="0" w:color="auto"/>
            </w:tcBorders>
            <w:shd w:val="clear" w:color="000000" w:fill="FFFFFF"/>
            <w:noWrap/>
            <w:vAlign w:val="center"/>
            <w:hideMark/>
          </w:tcPr>
          <w:p w14:paraId="43C14681"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5.011.411,96</w:t>
            </w:r>
          </w:p>
        </w:tc>
        <w:tc>
          <w:tcPr>
            <w:tcW w:w="1300" w:type="dxa"/>
            <w:tcBorders>
              <w:top w:val="nil"/>
              <w:left w:val="nil"/>
              <w:bottom w:val="single" w:sz="4" w:space="0" w:color="auto"/>
              <w:right w:val="single" w:sz="4" w:space="0" w:color="auto"/>
            </w:tcBorders>
            <w:shd w:val="clear" w:color="auto" w:fill="auto"/>
            <w:noWrap/>
            <w:vAlign w:val="bottom"/>
            <w:hideMark/>
          </w:tcPr>
          <w:p w14:paraId="68BAA145"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36,22%</w:t>
            </w:r>
          </w:p>
        </w:tc>
      </w:tr>
      <w:tr w:rsidR="00A24AD9" w:rsidRPr="00A24AD9" w14:paraId="32D45F3F"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0B1DB589"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 xml:space="preserve">FACULTAD TECNOLOGIA </w:t>
            </w:r>
          </w:p>
        </w:tc>
        <w:tc>
          <w:tcPr>
            <w:tcW w:w="1540" w:type="dxa"/>
            <w:tcBorders>
              <w:top w:val="nil"/>
              <w:left w:val="nil"/>
              <w:bottom w:val="single" w:sz="4" w:space="0" w:color="auto"/>
              <w:right w:val="single" w:sz="4" w:space="0" w:color="auto"/>
            </w:tcBorders>
            <w:shd w:val="clear" w:color="auto" w:fill="auto"/>
            <w:noWrap/>
            <w:vAlign w:val="center"/>
            <w:hideMark/>
          </w:tcPr>
          <w:p w14:paraId="0DCA077D"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49.066.511,00</w:t>
            </w:r>
          </w:p>
        </w:tc>
        <w:tc>
          <w:tcPr>
            <w:tcW w:w="1560" w:type="dxa"/>
            <w:tcBorders>
              <w:top w:val="nil"/>
              <w:left w:val="nil"/>
              <w:bottom w:val="single" w:sz="4" w:space="0" w:color="auto"/>
              <w:right w:val="single" w:sz="4" w:space="0" w:color="auto"/>
            </w:tcBorders>
            <w:shd w:val="clear" w:color="000000" w:fill="FFFFFF"/>
            <w:noWrap/>
            <w:vAlign w:val="center"/>
            <w:hideMark/>
          </w:tcPr>
          <w:p w14:paraId="1A8DFB2A"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17.150.936,48</w:t>
            </w:r>
          </w:p>
        </w:tc>
        <w:tc>
          <w:tcPr>
            <w:tcW w:w="1300" w:type="dxa"/>
            <w:tcBorders>
              <w:top w:val="nil"/>
              <w:left w:val="nil"/>
              <w:bottom w:val="single" w:sz="4" w:space="0" w:color="auto"/>
              <w:right w:val="single" w:sz="4" w:space="0" w:color="auto"/>
            </w:tcBorders>
            <w:shd w:val="clear" w:color="auto" w:fill="auto"/>
            <w:noWrap/>
            <w:vAlign w:val="bottom"/>
            <w:hideMark/>
          </w:tcPr>
          <w:p w14:paraId="53E928F0"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34,95%</w:t>
            </w:r>
          </w:p>
        </w:tc>
      </w:tr>
      <w:tr w:rsidR="00A24AD9" w:rsidRPr="00A24AD9" w14:paraId="203D35B9"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1856C87C"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 xml:space="preserve">FACULTAD HUMANIDADES </w:t>
            </w:r>
          </w:p>
        </w:tc>
        <w:tc>
          <w:tcPr>
            <w:tcW w:w="1540" w:type="dxa"/>
            <w:tcBorders>
              <w:top w:val="nil"/>
              <w:left w:val="nil"/>
              <w:bottom w:val="single" w:sz="4" w:space="0" w:color="auto"/>
              <w:right w:val="single" w:sz="4" w:space="0" w:color="auto"/>
            </w:tcBorders>
            <w:shd w:val="clear" w:color="auto" w:fill="auto"/>
            <w:noWrap/>
            <w:vAlign w:val="center"/>
            <w:hideMark/>
          </w:tcPr>
          <w:p w14:paraId="5455F34B"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11.109.685,00</w:t>
            </w:r>
          </w:p>
        </w:tc>
        <w:tc>
          <w:tcPr>
            <w:tcW w:w="1560" w:type="dxa"/>
            <w:tcBorders>
              <w:top w:val="nil"/>
              <w:left w:val="nil"/>
              <w:bottom w:val="single" w:sz="4" w:space="0" w:color="auto"/>
              <w:right w:val="single" w:sz="4" w:space="0" w:color="auto"/>
            </w:tcBorders>
            <w:shd w:val="clear" w:color="000000" w:fill="FFFFFF"/>
            <w:noWrap/>
            <w:vAlign w:val="center"/>
            <w:hideMark/>
          </w:tcPr>
          <w:p w14:paraId="00637192"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4.282.970,30</w:t>
            </w:r>
          </w:p>
        </w:tc>
        <w:tc>
          <w:tcPr>
            <w:tcW w:w="1300" w:type="dxa"/>
            <w:tcBorders>
              <w:top w:val="nil"/>
              <w:left w:val="nil"/>
              <w:bottom w:val="single" w:sz="4" w:space="0" w:color="auto"/>
              <w:right w:val="single" w:sz="4" w:space="0" w:color="auto"/>
            </w:tcBorders>
            <w:shd w:val="clear" w:color="auto" w:fill="auto"/>
            <w:noWrap/>
            <w:vAlign w:val="bottom"/>
            <w:hideMark/>
          </w:tcPr>
          <w:p w14:paraId="0208A20B"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45,56%</w:t>
            </w:r>
          </w:p>
        </w:tc>
      </w:tr>
      <w:tr w:rsidR="00A24AD9" w:rsidRPr="00A24AD9" w14:paraId="03E14BDE"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6742C51F"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FACULTAD ODONTOLOGIA</w:t>
            </w:r>
          </w:p>
        </w:tc>
        <w:tc>
          <w:tcPr>
            <w:tcW w:w="1540" w:type="dxa"/>
            <w:tcBorders>
              <w:top w:val="nil"/>
              <w:left w:val="nil"/>
              <w:bottom w:val="single" w:sz="4" w:space="0" w:color="auto"/>
              <w:right w:val="single" w:sz="4" w:space="0" w:color="auto"/>
            </w:tcBorders>
            <w:shd w:val="clear" w:color="auto" w:fill="auto"/>
            <w:noWrap/>
            <w:vAlign w:val="center"/>
            <w:hideMark/>
          </w:tcPr>
          <w:p w14:paraId="079128CB"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14.051.373,00</w:t>
            </w:r>
          </w:p>
        </w:tc>
        <w:tc>
          <w:tcPr>
            <w:tcW w:w="1560" w:type="dxa"/>
            <w:tcBorders>
              <w:top w:val="nil"/>
              <w:left w:val="nil"/>
              <w:bottom w:val="single" w:sz="4" w:space="0" w:color="auto"/>
              <w:right w:val="single" w:sz="4" w:space="0" w:color="auto"/>
            </w:tcBorders>
            <w:shd w:val="clear" w:color="000000" w:fill="FFFFFF"/>
            <w:noWrap/>
            <w:vAlign w:val="center"/>
            <w:hideMark/>
          </w:tcPr>
          <w:p w14:paraId="66D6AC8A"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5.769.098,91</w:t>
            </w:r>
          </w:p>
        </w:tc>
        <w:tc>
          <w:tcPr>
            <w:tcW w:w="1300" w:type="dxa"/>
            <w:tcBorders>
              <w:top w:val="nil"/>
              <w:left w:val="nil"/>
              <w:bottom w:val="single" w:sz="4" w:space="0" w:color="auto"/>
              <w:right w:val="single" w:sz="4" w:space="0" w:color="auto"/>
            </w:tcBorders>
            <w:shd w:val="clear" w:color="auto" w:fill="auto"/>
            <w:noWrap/>
            <w:vAlign w:val="bottom"/>
            <w:hideMark/>
          </w:tcPr>
          <w:p w14:paraId="54A61E32"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41,06%</w:t>
            </w:r>
          </w:p>
        </w:tc>
      </w:tr>
      <w:tr w:rsidR="00A24AD9" w:rsidRPr="00A24AD9" w14:paraId="728C458D"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7528461B"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 xml:space="preserve">FACULTAD MEDICINA </w:t>
            </w:r>
          </w:p>
        </w:tc>
        <w:tc>
          <w:tcPr>
            <w:tcW w:w="1540" w:type="dxa"/>
            <w:tcBorders>
              <w:top w:val="nil"/>
              <w:left w:val="nil"/>
              <w:bottom w:val="single" w:sz="4" w:space="0" w:color="auto"/>
              <w:right w:val="single" w:sz="4" w:space="0" w:color="auto"/>
            </w:tcBorders>
            <w:shd w:val="clear" w:color="auto" w:fill="auto"/>
            <w:noWrap/>
            <w:vAlign w:val="center"/>
            <w:hideMark/>
          </w:tcPr>
          <w:p w14:paraId="25167E6F"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6.532.474,00</w:t>
            </w:r>
          </w:p>
        </w:tc>
        <w:tc>
          <w:tcPr>
            <w:tcW w:w="1560" w:type="dxa"/>
            <w:tcBorders>
              <w:top w:val="nil"/>
              <w:left w:val="nil"/>
              <w:bottom w:val="single" w:sz="4" w:space="0" w:color="auto"/>
              <w:right w:val="single" w:sz="4" w:space="0" w:color="auto"/>
            </w:tcBorders>
            <w:shd w:val="clear" w:color="000000" w:fill="FFFFFF"/>
            <w:noWrap/>
            <w:vAlign w:val="center"/>
            <w:hideMark/>
          </w:tcPr>
          <w:p w14:paraId="6AFD2F47"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2.050.441,46</w:t>
            </w:r>
          </w:p>
        </w:tc>
        <w:tc>
          <w:tcPr>
            <w:tcW w:w="1300" w:type="dxa"/>
            <w:tcBorders>
              <w:top w:val="nil"/>
              <w:left w:val="nil"/>
              <w:bottom w:val="single" w:sz="4" w:space="0" w:color="auto"/>
              <w:right w:val="single" w:sz="4" w:space="0" w:color="auto"/>
            </w:tcBorders>
            <w:shd w:val="clear" w:color="auto" w:fill="auto"/>
            <w:noWrap/>
            <w:vAlign w:val="bottom"/>
            <w:hideMark/>
          </w:tcPr>
          <w:p w14:paraId="0E0BB786"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31,39%</w:t>
            </w:r>
          </w:p>
        </w:tc>
      </w:tr>
      <w:tr w:rsidR="00A24AD9" w:rsidRPr="00A24AD9" w14:paraId="4B1E3E30"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0A552311" w14:textId="696829E9"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FACULTAD INT. VILLAMONTES</w:t>
            </w:r>
          </w:p>
        </w:tc>
        <w:tc>
          <w:tcPr>
            <w:tcW w:w="1540" w:type="dxa"/>
            <w:tcBorders>
              <w:top w:val="nil"/>
              <w:left w:val="nil"/>
              <w:bottom w:val="single" w:sz="4" w:space="0" w:color="auto"/>
              <w:right w:val="single" w:sz="4" w:space="0" w:color="auto"/>
            </w:tcBorders>
            <w:shd w:val="clear" w:color="auto" w:fill="auto"/>
            <w:noWrap/>
            <w:vAlign w:val="center"/>
            <w:hideMark/>
          </w:tcPr>
          <w:p w14:paraId="7F2F0BED"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8.573.366,00</w:t>
            </w:r>
          </w:p>
        </w:tc>
        <w:tc>
          <w:tcPr>
            <w:tcW w:w="1560" w:type="dxa"/>
            <w:tcBorders>
              <w:top w:val="nil"/>
              <w:left w:val="nil"/>
              <w:bottom w:val="single" w:sz="4" w:space="0" w:color="auto"/>
              <w:right w:val="single" w:sz="4" w:space="0" w:color="auto"/>
            </w:tcBorders>
            <w:shd w:val="clear" w:color="000000" w:fill="FFFFFF"/>
            <w:noWrap/>
            <w:vAlign w:val="center"/>
            <w:hideMark/>
          </w:tcPr>
          <w:p w14:paraId="4AE9919C"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3.024.805,53</w:t>
            </w:r>
          </w:p>
        </w:tc>
        <w:tc>
          <w:tcPr>
            <w:tcW w:w="1300" w:type="dxa"/>
            <w:tcBorders>
              <w:top w:val="nil"/>
              <w:left w:val="nil"/>
              <w:bottom w:val="single" w:sz="4" w:space="0" w:color="auto"/>
              <w:right w:val="single" w:sz="4" w:space="0" w:color="auto"/>
            </w:tcBorders>
            <w:shd w:val="clear" w:color="auto" w:fill="auto"/>
            <w:noWrap/>
            <w:vAlign w:val="bottom"/>
            <w:hideMark/>
          </w:tcPr>
          <w:p w14:paraId="7D83FA17"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35,28%</w:t>
            </w:r>
          </w:p>
        </w:tc>
      </w:tr>
      <w:tr w:rsidR="00A24AD9" w:rsidRPr="00A24AD9" w14:paraId="0E3CC908"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62449EC3"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FACULTAD CIENCIAS INT. DE BERMEJO</w:t>
            </w:r>
          </w:p>
        </w:tc>
        <w:tc>
          <w:tcPr>
            <w:tcW w:w="1540" w:type="dxa"/>
            <w:tcBorders>
              <w:top w:val="nil"/>
              <w:left w:val="nil"/>
              <w:bottom w:val="single" w:sz="4" w:space="0" w:color="auto"/>
              <w:right w:val="single" w:sz="4" w:space="0" w:color="auto"/>
            </w:tcBorders>
            <w:shd w:val="clear" w:color="auto" w:fill="auto"/>
            <w:noWrap/>
            <w:vAlign w:val="center"/>
            <w:hideMark/>
          </w:tcPr>
          <w:p w14:paraId="7D8B8B2F"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13.893.280,00</w:t>
            </w:r>
          </w:p>
        </w:tc>
        <w:tc>
          <w:tcPr>
            <w:tcW w:w="1560" w:type="dxa"/>
            <w:tcBorders>
              <w:top w:val="nil"/>
              <w:left w:val="nil"/>
              <w:bottom w:val="single" w:sz="4" w:space="0" w:color="auto"/>
              <w:right w:val="single" w:sz="4" w:space="0" w:color="auto"/>
            </w:tcBorders>
            <w:shd w:val="clear" w:color="000000" w:fill="FFFFFF"/>
            <w:noWrap/>
            <w:vAlign w:val="center"/>
            <w:hideMark/>
          </w:tcPr>
          <w:p w14:paraId="6D677CF0"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5.282.783,03</w:t>
            </w:r>
          </w:p>
        </w:tc>
        <w:tc>
          <w:tcPr>
            <w:tcW w:w="1300" w:type="dxa"/>
            <w:tcBorders>
              <w:top w:val="nil"/>
              <w:left w:val="nil"/>
              <w:bottom w:val="single" w:sz="4" w:space="0" w:color="auto"/>
              <w:right w:val="single" w:sz="4" w:space="0" w:color="auto"/>
            </w:tcBorders>
            <w:shd w:val="clear" w:color="auto" w:fill="auto"/>
            <w:noWrap/>
            <w:vAlign w:val="bottom"/>
            <w:hideMark/>
          </w:tcPr>
          <w:p w14:paraId="3630EE90"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38,02%</w:t>
            </w:r>
          </w:p>
        </w:tc>
      </w:tr>
      <w:tr w:rsidR="00A24AD9" w:rsidRPr="00A24AD9" w14:paraId="5C2F34FA"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4CF8ECA8"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FACULTAD DE CIENCIAS QUIMICO FARM. Y BIOQU.</w:t>
            </w:r>
          </w:p>
        </w:tc>
        <w:tc>
          <w:tcPr>
            <w:tcW w:w="1540" w:type="dxa"/>
            <w:tcBorders>
              <w:top w:val="nil"/>
              <w:left w:val="nil"/>
              <w:bottom w:val="single" w:sz="4" w:space="0" w:color="auto"/>
              <w:right w:val="single" w:sz="4" w:space="0" w:color="auto"/>
            </w:tcBorders>
            <w:shd w:val="clear" w:color="auto" w:fill="auto"/>
            <w:noWrap/>
            <w:vAlign w:val="center"/>
            <w:hideMark/>
          </w:tcPr>
          <w:p w14:paraId="049BBE14"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11.761.408,00</w:t>
            </w:r>
          </w:p>
        </w:tc>
        <w:tc>
          <w:tcPr>
            <w:tcW w:w="1560" w:type="dxa"/>
            <w:tcBorders>
              <w:top w:val="nil"/>
              <w:left w:val="nil"/>
              <w:bottom w:val="single" w:sz="4" w:space="0" w:color="auto"/>
              <w:right w:val="single" w:sz="4" w:space="0" w:color="auto"/>
            </w:tcBorders>
            <w:shd w:val="clear" w:color="000000" w:fill="FFFFFF"/>
            <w:noWrap/>
            <w:vAlign w:val="center"/>
            <w:hideMark/>
          </w:tcPr>
          <w:p w14:paraId="65D7BEF5"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3.338.335,48</w:t>
            </w:r>
          </w:p>
        </w:tc>
        <w:tc>
          <w:tcPr>
            <w:tcW w:w="1300" w:type="dxa"/>
            <w:tcBorders>
              <w:top w:val="nil"/>
              <w:left w:val="nil"/>
              <w:bottom w:val="single" w:sz="4" w:space="0" w:color="auto"/>
              <w:right w:val="single" w:sz="4" w:space="0" w:color="auto"/>
            </w:tcBorders>
            <w:shd w:val="clear" w:color="auto" w:fill="auto"/>
            <w:noWrap/>
            <w:vAlign w:val="bottom"/>
            <w:hideMark/>
          </w:tcPr>
          <w:p w14:paraId="20C5B7F7"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28,38%</w:t>
            </w:r>
          </w:p>
        </w:tc>
      </w:tr>
      <w:tr w:rsidR="00A24AD9" w:rsidRPr="00A24AD9" w14:paraId="69BCE77A"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1A104825"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 xml:space="preserve">FACULTAD DE ENFERMERIA </w:t>
            </w:r>
          </w:p>
        </w:tc>
        <w:tc>
          <w:tcPr>
            <w:tcW w:w="1540" w:type="dxa"/>
            <w:tcBorders>
              <w:top w:val="nil"/>
              <w:left w:val="nil"/>
              <w:bottom w:val="single" w:sz="4" w:space="0" w:color="auto"/>
              <w:right w:val="single" w:sz="4" w:space="0" w:color="auto"/>
            </w:tcBorders>
            <w:shd w:val="clear" w:color="auto" w:fill="auto"/>
            <w:noWrap/>
            <w:vAlign w:val="center"/>
            <w:hideMark/>
          </w:tcPr>
          <w:p w14:paraId="7DAC6770"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7.423.309,00</w:t>
            </w:r>
          </w:p>
        </w:tc>
        <w:tc>
          <w:tcPr>
            <w:tcW w:w="1560" w:type="dxa"/>
            <w:tcBorders>
              <w:top w:val="nil"/>
              <w:left w:val="nil"/>
              <w:bottom w:val="single" w:sz="4" w:space="0" w:color="auto"/>
              <w:right w:val="single" w:sz="4" w:space="0" w:color="auto"/>
            </w:tcBorders>
            <w:shd w:val="clear" w:color="000000" w:fill="FFFFFF"/>
            <w:noWrap/>
            <w:vAlign w:val="center"/>
            <w:hideMark/>
          </w:tcPr>
          <w:p w14:paraId="5A093623"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2.228.447,35</w:t>
            </w:r>
          </w:p>
        </w:tc>
        <w:tc>
          <w:tcPr>
            <w:tcW w:w="1300" w:type="dxa"/>
            <w:tcBorders>
              <w:top w:val="nil"/>
              <w:left w:val="nil"/>
              <w:bottom w:val="single" w:sz="4" w:space="0" w:color="auto"/>
              <w:right w:val="single" w:sz="4" w:space="0" w:color="auto"/>
            </w:tcBorders>
            <w:shd w:val="clear" w:color="auto" w:fill="auto"/>
            <w:noWrap/>
            <w:vAlign w:val="bottom"/>
            <w:hideMark/>
          </w:tcPr>
          <w:p w14:paraId="2E6EBFB2"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30,02%</w:t>
            </w:r>
          </w:p>
        </w:tc>
      </w:tr>
      <w:tr w:rsidR="00A24AD9" w:rsidRPr="00A24AD9" w14:paraId="50A2AED4"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0F092F08"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FACULTAD CIENCIAS EMPRESARIALES</w:t>
            </w:r>
          </w:p>
        </w:tc>
        <w:tc>
          <w:tcPr>
            <w:tcW w:w="1540" w:type="dxa"/>
            <w:tcBorders>
              <w:top w:val="nil"/>
              <w:left w:val="nil"/>
              <w:bottom w:val="single" w:sz="4" w:space="0" w:color="auto"/>
              <w:right w:val="single" w:sz="4" w:space="0" w:color="auto"/>
            </w:tcBorders>
            <w:shd w:val="clear" w:color="auto" w:fill="auto"/>
            <w:noWrap/>
            <w:vAlign w:val="center"/>
            <w:hideMark/>
          </w:tcPr>
          <w:p w14:paraId="6E5DF51C"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15.347.469,00</w:t>
            </w:r>
          </w:p>
        </w:tc>
        <w:tc>
          <w:tcPr>
            <w:tcW w:w="1560" w:type="dxa"/>
            <w:tcBorders>
              <w:top w:val="nil"/>
              <w:left w:val="nil"/>
              <w:bottom w:val="single" w:sz="4" w:space="0" w:color="auto"/>
              <w:right w:val="single" w:sz="4" w:space="0" w:color="auto"/>
            </w:tcBorders>
            <w:shd w:val="clear" w:color="000000" w:fill="FFFFFF"/>
            <w:noWrap/>
            <w:vAlign w:val="center"/>
            <w:hideMark/>
          </w:tcPr>
          <w:p w14:paraId="25911DA6"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5.287.920,97</w:t>
            </w:r>
          </w:p>
        </w:tc>
        <w:tc>
          <w:tcPr>
            <w:tcW w:w="1300" w:type="dxa"/>
            <w:tcBorders>
              <w:top w:val="nil"/>
              <w:left w:val="nil"/>
              <w:bottom w:val="single" w:sz="4" w:space="0" w:color="auto"/>
              <w:right w:val="single" w:sz="4" w:space="0" w:color="auto"/>
            </w:tcBorders>
            <w:shd w:val="clear" w:color="auto" w:fill="auto"/>
            <w:noWrap/>
            <w:vAlign w:val="bottom"/>
            <w:hideMark/>
          </w:tcPr>
          <w:p w14:paraId="4B2B2120"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34,45%</w:t>
            </w:r>
          </w:p>
        </w:tc>
      </w:tr>
      <w:tr w:rsidR="00A24AD9" w:rsidRPr="00A24AD9" w14:paraId="4106E0BC"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0C19CB91"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FACULTAD ING RECURSOS NATURALES Y TEC</w:t>
            </w:r>
          </w:p>
        </w:tc>
        <w:tc>
          <w:tcPr>
            <w:tcW w:w="1540" w:type="dxa"/>
            <w:tcBorders>
              <w:top w:val="nil"/>
              <w:left w:val="nil"/>
              <w:bottom w:val="single" w:sz="4" w:space="0" w:color="auto"/>
              <w:right w:val="single" w:sz="4" w:space="0" w:color="auto"/>
            </w:tcBorders>
            <w:shd w:val="clear" w:color="auto" w:fill="auto"/>
            <w:noWrap/>
            <w:vAlign w:val="center"/>
            <w:hideMark/>
          </w:tcPr>
          <w:p w14:paraId="54A33744"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18.305.917,00</w:t>
            </w:r>
          </w:p>
        </w:tc>
        <w:tc>
          <w:tcPr>
            <w:tcW w:w="1560" w:type="dxa"/>
            <w:tcBorders>
              <w:top w:val="nil"/>
              <w:left w:val="nil"/>
              <w:bottom w:val="single" w:sz="4" w:space="0" w:color="auto"/>
              <w:right w:val="single" w:sz="4" w:space="0" w:color="auto"/>
            </w:tcBorders>
            <w:shd w:val="clear" w:color="000000" w:fill="FFFFFF"/>
            <w:noWrap/>
            <w:vAlign w:val="center"/>
            <w:hideMark/>
          </w:tcPr>
          <w:p w14:paraId="148C1162" w14:textId="77777777" w:rsidR="00A24AD9" w:rsidRPr="00A24AD9" w:rsidRDefault="00A24AD9" w:rsidP="00A24AD9">
            <w:pPr>
              <w:tabs>
                <w:tab w:val="clear" w:pos="2724"/>
              </w:tabs>
              <w:spacing w:after="0" w:line="240" w:lineRule="auto"/>
              <w:jc w:val="righ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5.294.068,41</w:t>
            </w:r>
          </w:p>
        </w:tc>
        <w:tc>
          <w:tcPr>
            <w:tcW w:w="1300" w:type="dxa"/>
            <w:tcBorders>
              <w:top w:val="nil"/>
              <w:left w:val="nil"/>
              <w:bottom w:val="single" w:sz="4" w:space="0" w:color="auto"/>
              <w:right w:val="single" w:sz="4" w:space="0" w:color="auto"/>
            </w:tcBorders>
            <w:shd w:val="clear" w:color="auto" w:fill="auto"/>
            <w:noWrap/>
            <w:vAlign w:val="bottom"/>
            <w:hideMark/>
          </w:tcPr>
          <w:p w14:paraId="5C83A2BC"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28,92%</w:t>
            </w:r>
          </w:p>
        </w:tc>
      </w:tr>
      <w:tr w:rsidR="00A24AD9" w:rsidRPr="00A24AD9" w14:paraId="1B4F40BC" w14:textId="77777777" w:rsidTr="00A24AD9">
        <w:trPr>
          <w:trHeight w:val="300"/>
        </w:trPr>
        <w:tc>
          <w:tcPr>
            <w:tcW w:w="4860" w:type="dxa"/>
            <w:tcBorders>
              <w:top w:val="nil"/>
              <w:left w:val="single" w:sz="4" w:space="0" w:color="auto"/>
              <w:bottom w:val="single" w:sz="4" w:space="0" w:color="auto"/>
              <w:right w:val="single" w:sz="4" w:space="0" w:color="auto"/>
            </w:tcBorders>
            <w:shd w:val="clear" w:color="000000" w:fill="FFFFFF"/>
            <w:noWrap/>
            <w:vAlign w:val="center"/>
            <w:hideMark/>
          </w:tcPr>
          <w:p w14:paraId="3FE86F5A" w14:textId="77777777" w:rsidR="00A24AD9" w:rsidRPr="00A24AD9" w:rsidRDefault="00A24AD9" w:rsidP="00A24AD9">
            <w:pPr>
              <w:tabs>
                <w:tab w:val="clear" w:pos="2724"/>
              </w:tabs>
              <w:spacing w:after="0" w:line="240" w:lineRule="auto"/>
              <w:jc w:val="left"/>
              <w:rPr>
                <w:rFonts w:ascii="Calibri" w:eastAsia="Times New Roman" w:hAnsi="Calibri" w:cs="Calibri"/>
                <w:color w:val="000000"/>
                <w:sz w:val="20"/>
                <w:szCs w:val="20"/>
                <w:lang w:eastAsia="es-BO"/>
              </w:rPr>
            </w:pPr>
            <w:r w:rsidRPr="00A24AD9">
              <w:rPr>
                <w:rFonts w:ascii="Calibri" w:eastAsia="Times New Roman" w:hAnsi="Calibri" w:cs="Calibri"/>
                <w:color w:val="000000"/>
                <w:sz w:val="20"/>
                <w:szCs w:val="20"/>
                <w:lang w:eastAsia="es-BO"/>
              </w:rPr>
              <w:t>SECRETARIA DE EDUCACION CONTINUA</w:t>
            </w:r>
          </w:p>
        </w:tc>
        <w:tc>
          <w:tcPr>
            <w:tcW w:w="1540" w:type="dxa"/>
            <w:tcBorders>
              <w:top w:val="nil"/>
              <w:left w:val="nil"/>
              <w:bottom w:val="single" w:sz="4" w:space="0" w:color="auto"/>
              <w:right w:val="single" w:sz="4" w:space="0" w:color="auto"/>
            </w:tcBorders>
            <w:shd w:val="clear" w:color="auto" w:fill="auto"/>
            <w:noWrap/>
            <w:vAlign w:val="center"/>
            <w:hideMark/>
          </w:tcPr>
          <w:p w14:paraId="5304AE7B"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12.166.755,00</w:t>
            </w:r>
          </w:p>
        </w:tc>
        <w:tc>
          <w:tcPr>
            <w:tcW w:w="1560" w:type="dxa"/>
            <w:tcBorders>
              <w:top w:val="nil"/>
              <w:left w:val="nil"/>
              <w:bottom w:val="single" w:sz="4" w:space="0" w:color="auto"/>
              <w:right w:val="single" w:sz="4" w:space="0" w:color="auto"/>
            </w:tcBorders>
            <w:shd w:val="clear" w:color="000000" w:fill="FFFFFF"/>
            <w:vAlign w:val="center"/>
            <w:hideMark/>
          </w:tcPr>
          <w:p w14:paraId="75A675E7" w14:textId="77777777" w:rsidR="00A24AD9" w:rsidRPr="00A24AD9" w:rsidRDefault="00A24AD9" w:rsidP="00A24AD9">
            <w:pPr>
              <w:tabs>
                <w:tab w:val="clear" w:pos="2724"/>
              </w:tabs>
              <w:spacing w:after="0" w:line="240" w:lineRule="auto"/>
              <w:jc w:val="right"/>
              <w:rPr>
                <w:rFonts w:ascii="Times New Roman" w:eastAsia="Times New Roman" w:hAnsi="Times New Roman" w:cs="Times New Roman"/>
                <w:color w:val="000000"/>
                <w:sz w:val="20"/>
                <w:szCs w:val="20"/>
                <w:lang w:eastAsia="es-BO"/>
              </w:rPr>
            </w:pPr>
            <w:r w:rsidRPr="00A24AD9">
              <w:rPr>
                <w:rFonts w:ascii="Times New Roman" w:eastAsia="Times New Roman" w:hAnsi="Times New Roman" w:cs="Times New Roman"/>
                <w:color w:val="000000"/>
                <w:sz w:val="20"/>
                <w:szCs w:val="20"/>
                <w:lang w:eastAsia="es-BO"/>
              </w:rPr>
              <w:t>3.084.735,90</w:t>
            </w:r>
          </w:p>
        </w:tc>
        <w:tc>
          <w:tcPr>
            <w:tcW w:w="1300" w:type="dxa"/>
            <w:tcBorders>
              <w:top w:val="nil"/>
              <w:left w:val="nil"/>
              <w:bottom w:val="single" w:sz="4" w:space="0" w:color="auto"/>
              <w:right w:val="single" w:sz="4" w:space="0" w:color="auto"/>
            </w:tcBorders>
            <w:shd w:val="clear" w:color="auto" w:fill="auto"/>
            <w:noWrap/>
            <w:vAlign w:val="bottom"/>
            <w:hideMark/>
          </w:tcPr>
          <w:p w14:paraId="0E061B3A" w14:textId="77777777" w:rsidR="00A24AD9" w:rsidRPr="00A24AD9" w:rsidRDefault="00A24AD9" w:rsidP="00A24AD9">
            <w:pPr>
              <w:tabs>
                <w:tab w:val="clear" w:pos="2724"/>
              </w:tabs>
              <w:spacing w:after="0" w:line="240" w:lineRule="auto"/>
              <w:jc w:val="right"/>
              <w:rPr>
                <w:rFonts w:ascii="Calibri" w:eastAsia="Times New Roman" w:hAnsi="Calibri" w:cs="Calibri"/>
                <w:color w:val="000000"/>
                <w:lang w:eastAsia="es-BO"/>
              </w:rPr>
            </w:pPr>
            <w:r w:rsidRPr="00A24AD9">
              <w:rPr>
                <w:rFonts w:ascii="Calibri" w:eastAsia="Times New Roman" w:hAnsi="Calibri" w:cs="Calibri"/>
                <w:color w:val="000000"/>
                <w:lang w:eastAsia="es-BO"/>
              </w:rPr>
              <w:t>25,35%</w:t>
            </w:r>
          </w:p>
        </w:tc>
      </w:tr>
    </w:tbl>
    <w:p w14:paraId="4887934B" w14:textId="77777777" w:rsidR="000E6BA7" w:rsidRPr="00346D3D" w:rsidRDefault="000E6BA7" w:rsidP="000E6BA7">
      <w:pPr>
        <w:rPr>
          <w:b/>
          <w:sz w:val="16"/>
          <w:szCs w:val="16"/>
        </w:rPr>
      </w:pPr>
      <w:r>
        <w:lastRenderedPageBreak/>
        <w:t xml:space="preserve">            </w:t>
      </w:r>
      <w:r w:rsidRPr="00346D3D">
        <w:rPr>
          <w:b/>
          <w:sz w:val="16"/>
          <w:szCs w:val="16"/>
        </w:rPr>
        <w:t>FUENTE: DIVISION DE PRESUPUESTOS</w:t>
      </w:r>
    </w:p>
    <w:p w14:paraId="142A826F" w14:textId="3388A47C" w:rsidR="000E6BA7" w:rsidRDefault="000E6BA7" w:rsidP="000E6BA7">
      <w:pPr>
        <w:pStyle w:val="Descripcin"/>
        <w:keepNext/>
        <w:spacing w:after="0"/>
        <w:jc w:val="center"/>
        <w:rPr>
          <w:b/>
          <w:bCs/>
          <w:i w:val="0"/>
          <w:color w:val="000000" w:themeColor="text1"/>
          <w:sz w:val="22"/>
          <w:szCs w:val="22"/>
        </w:rPr>
      </w:pPr>
      <w:bookmarkStart w:id="38" w:name="_Toc65760028"/>
      <w:r w:rsidRPr="001811E4">
        <w:rPr>
          <w:b/>
          <w:bCs/>
          <w:color w:val="000000" w:themeColor="text1"/>
          <w:sz w:val="22"/>
          <w:szCs w:val="22"/>
        </w:rPr>
        <w:t xml:space="preserve">GRÁFICO Nº </w:t>
      </w:r>
      <w:r>
        <w:rPr>
          <w:b/>
          <w:bCs/>
          <w:color w:val="000000" w:themeColor="text1"/>
          <w:sz w:val="22"/>
          <w:szCs w:val="22"/>
        </w:rPr>
        <w:t>1</w:t>
      </w:r>
      <w:r w:rsidR="00557218">
        <w:rPr>
          <w:b/>
          <w:bCs/>
          <w:color w:val="000000" w:themeColor="text1"/>
          <w:sz w:val="22"/>
          <w:szCs w:val="22"/>
        </w:rPr>
        <w:t>2</w:t>
      </w:r>
      <w:r w:rsidRPr="001811E4">
        <w:rPr>
          <w:b/>
          <w:bCs/>
          <w:color w:val="000000" w:themeColor="text1"/>
          <w:sz w:val="22"/>
          <w:szCs w:val="22"/>
        </w:rPr>
        <w:t>:</w:t>
      </w:r>
      <w:r w:rsidRPr="001811E4">
        <w:rPr>
          <w:b/>
          <w:bCs/>
          <w:i w:val="0"/>
          <w:color w:val="000000" w:themeColor="text1"/>
          <w:sz w:val="22"/>
          <w:szCs w:val="22"/>
        </w:rPr>
        <w:t xml:space="preserve"> EJECUCIÓN PRESUPUESTARIA POR UNIDADES</w:t>
      </w:r>
      <w:bookmarkEnd w:id="38"/>
      <w:r w:rsidRPr="001811E4">
        <w:rPr>
          <w:b/>
          <w:bCs/>
          <w:i w:val="0"/>
          <w:color w:val="000000" w:themeColor="text1"/>
          <w:sz w:val="22"/>
          <w:szCs w:val="22"/>
        </w:rPr>
        <w:t xml:space="preserve"> </w:t>
      </w:r>
    </w:p>
    <w:p w14:paraId="3DDA9C2A" w14:textId="462BD429" w:rsidR="000E6BA7" w:rsidRDefault="000E6BA7" w:rsidP="000E6BA7">
      <w:pPr>
        <w:pStyle w:val="Descripcin"/>
        <w:keepNext/>
        <w:spacing w:after="0"/>
        <w:jc w:val="center"/>
        <w:rPr>
          <w:b/>
          <w:bCs/>
          <w:i w:val="0"/>
          <w:color w:val="000000" w:themeColor="text1"/>
          <w:sz w:val="22"/>
          <w:szCs w:val="22"/>
        </w:rPr>
      </w:pPr>
      <w:r w:rsidRPr="001811E4">
        <w:rPr>
          <w:b/>
          <w:bCs/>
          <w:i w:val="0"/>
          <w:color w:val="000000" w:themeColor="text1"/>
          <w:sz w:val="22"/>
          <w:szCs w:val="22"/>
        </w:rPr>
        <w:t>(EN PORCENTAJE)</w:t>
      </w:r>
    </w:p>
    <w:p w14:paraId="1A771146" w14:textId="2A505AF2" w:rsidR="00893251" w:rsidRPr="00893251" w:rsidRDefault="00893251" w:rsidP="00893251">
      <w:r>
        <w:rPr>
          <w:noProof/>
          <w:lang w:eastAsia="es-BO"/>
        </w:rPr>
        <w:drawing>
          <wp:inline distT="0" distB="0" distL="0" distR="0" wp14:anchorId="67BDB946" wp14:editId="1947E883">
            <wp:extent cx="5612130" cy="4940935"/>
            <wp:effectExtent l="0" t="0" r="7620" b="12065"/>
            <wp:docPr id="69" name="Gráfico 6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EF0DCB" w14:textId="77777777" w:rsidR="000E6BA7" w:rsidRDefault="000E6BA7" w:rsidP="000E6BA7">
      <w:pPr>
        <w:pStyle w:val="Descripcin"/>
        <w:rPr>
          <w:b/>
          <w:color w:val="auto"/>
          <w:sz w:val="16"/>
          <w:szCs w:val="16"/>
        </w:rPr>
      </w:pPr>
      <w:r>
        <w:rPr>
          <w:b/>
          <w:color w:val="auto"/>
          <w:sz w:val="16"/>
          <w:szCs w:val="16"/>
        </w:rPr>
        <w:t xml:space="preserve">     </w:t>
      </w:r>
      <w:r w:rsidRPr="00346D3D">
        <w:rPr>
          <w:b/>
          <w:color w:val="auto"/>
          <w:sz w:val="16"/>
          <w:szCs w:val="16"/>
        </w:rPr>
        <w:t>FUENTE: DIVISION DE PRESUPUESTOS</w:t>
      </w:r>
    </w:p>
    <w:p w14:paraId="0DF0E410" w14:textId="519437F9" w:rsidR="000E6BA7" w:rsidRDefault="00E227F6" w:rsidP="000E6BA7">
      <w:pPr>
        <w:pStyle w:val="Ttulo1"/>
        <w:numPr>
          <w:ilvl w:val="0"/>
          <w:numId w:val="0"/>
        </w:numPr>
        <w:ind w:left="357" w:hanging="357"/>
      </w:pPr>
      <w:bookmarkStart w:id="39" w:name="_Toc109802682"/>
      <w:r>
        <w:t>7.</w:t>
      </w:r>
      <w:r w:rsidR="000E6BA7" w:rsidRPr="00EC428C">
        <w:t xml:space="preserve"> </w:t>
      </w:r>
      <w:r w:rsidRPr="00EC428C">
        <w:t>SEGUIMIENTO DE PROGRAM</w:t>
      </w:r>
      <w:r w:rsidR="00916096">
        <w:t>A DE INVERSION</w:t>
      </w:r>
      <w:bookmarkEnd w:id="39"/>
    </w:p>
    <w:p w14:paraId="352686D9" w14:textId="77777777" w:rsidR="006717F3" w:rsidRDefault="006717F3" w:rsidP="001811E4">
      <w:pPr>
        <w:pStyle w:val="Descripcin"/>
        <w:spacing w:after="0"/>
        <w:jc w:val="center"/>
        <w:rPr>
          <w:b/>
          <w:bCs/>
          <w:color w:val="000000" w:themeColor="text1"/>
          <w:sz w:val="22"/>
          <w:szCs w:val="22"/>
        </w:rPr>
      </w:pPr>
    </w:p>
    <w:p w14:paraId="1ED72836" w14:textId="77777777" w:rsidR="00664734" w:rsidRDefault="00F3724C" w:rsidP="00F3724C">
      <w:pPr>
        <w:spacing w:after="0" w:line="240" w:lineRule="auto"/>
      </w:pPr>
      <w:r>
        <w:t>Se entiende por Programa de Inversión Pública al conjunto de Proyectos de inversión que reúnen las condiciones establecidas por el S</w:t>
      </w:r>
      <w:r w:rsidR="007A5510">
        <w:t xml:space="preserve">istema </w:t>
      </w:r>
      <w:r>
        <w:t>N</w:t>
      </w:r>
      <w:r w:rsidR="007A5510">
        <w:t>acional de Inversión Pública</w:t>
      </w:r>
      <w:r>
        <w:t xml:space="preserve">, ordenados de acuerdo a las prioridades definidas por </w:t>
      </w:r>
      <w:r w:rsidR="0034158B">
        <w:t xml:space="preserve">el Plan Estratégico </w:t>
      </w:r>
      <w:r w:rsidR="00542C02">
        <w:t>Institucional PEI</w:t>
      </w:r>
      <w:r w:rsidR="00D15723">
        <w:t xml:space="preserve"> </w:t>
      </w:r>
      <w:r w:rsidR="0034158B">
        <w:t>2019-2025</w:t>
      </w:r>
      <w:r w:rsidR="00664734">
        <w:t>.</w:t>
      </w:r>
    </w:p>
    <w:p w14:paraId="3F2E6992" w14:textId="77777777" w:rsidR="00D15723" w:rsidRDefault="00D15723" w:rsidP="00F3724C">
      <w:pPr>
        <w:spacing w:after="0" w:line="240" w:lineRule="auto"/>
      </w:pPr>
    </w:p>
    <w:p w14:paraId="7294EA97" w14:textId="77777777" w:rsidR="004476AF" w:rsidRDefault="004476AF" w:rsidP="00F3724C">
      <w:pPr>
        <w:spacing w:after="0" w:line="240" w:lineRule="auto"/>
      </w:pPr>
      <w:r>
        <w:t xml:space="preserve">El programa de inversión independientemente a su fuente de </w:t>
      </w:r>
      <w:r w:rsidR="004C34E2">
        <w:t xml:space="preserve">inversión </w:t>
      </w:r>
      <w:r w:rsidR="004C34E2" w:rsidRPr="004476AF">
        <w:t>forma</w:t>
      </w:r>
      <w:r w:rsidRPr="004476AF">
        <w:t xml:space="preserve"> parte del Plan Operativo y Presupuesto institucional de la gestión</w:t>
      </w:r>
      <w:r>
        <w:t>.</w:t>
      </w:r>
    </w:p>
    <w:p w14:paraId="55F899EA" w14:textId="77777777" w:rsidR="004476AF" w:rsidRDefault="004476AF" w:rsidP="00F3724C">
      <w:pPr>
        <w:spacing w:after="0" w:line="240" w:lineRule="auto"/>
      </w:pPr>
    </w:p>
    <w:p w14:paraId="3D3597F9" w14:textId="20B86DE2" w:rsidR="00D15723" w:rsidRDefault="0036374D" w:rsidP="00F3724C">
      <w:pPr>
        <w:spacing w:after="0" w:line="240" w:lineRule="auto"/>
      </w:pPr>
      <w:r w:rsidRPr="00360173">
        <w:t xml:space="preserve">El programa de inversión para la gestión </w:t>
      </w:r>
      <w:r w:rsidR="00981110">
        <w:t>2022</w:t>
      </w:r>
      <w:r w:rsidRPr="00360173">
        <w:t xml:space="preserve">, registro </w:t>
      </w:r>
      <w:r w:rsidR="009D31E5">
        <w:t>48</w:t>
      </w:r>
      <w:r w:rsidRPr="00360173">
        <w:t xml:space="preserve"> proyectos</w:t>
      </w:r>
      <w:r w:rsidR="00342607" w:rsidRPr="00360173">
        <w:t>.</w:t>
      </w:r>
    </w:p>
    <w:p w14:paraId="18828E88" w14:textId="77777777" w:rsidR="009D31E5" w:rsidRDefault="009D31E5" w:rsidP="00F3724C">
      <w:pPr>
        <w:spacing w:after="0" w:line="240" w:lineRule="auto"/>
      </w:pPr>
    </w:p>
    <w:p w14:paraId="7C05096D" w14:textId="023CFF6F" w:rsidR="005A7C47" w:rsidRDefault="005A7C47" w:rsidP="005A7C47">
      <w:pPr>
        <w:pStyle w:val="Ttulo2"/>
        <w:numPr>
          <w:ilvl w:val="0"/>
          <w:numId w:val="0"/>
        </w:numPr>
        <w:ind w:left="714"/>
      </w:pPr>
      <w:bookmarkStart w:id="40" w:name="_Toc109802683"/>
      <w:r w:rsidRPr="005A7C47">
        <w:lastRenderedPageBreak/>
        <w:t>7.1 EJECUCION FISICA DE LOS PROYECTOS</w:t>
      </w:r>
      <w:bookmarkEnd w:id="40"/>
    </w:p>
    <w:p w14:paraId="792009F5" w14:textId="5CCB8D33" w:rsidR="00BF7EE0" w:rsidRDefault="00BF7EE0" w:rsidP="00BF7EE0"/>
    <w:p w14:paraId="07F4BDF7" w14:textId="0693F76A" w:rsidR="00BF7EE0" w:rsidRDefault="00BF7EE0" w:rsidP="00BF7EE0"/>
    <w:p w14:paraId="600DFDF4" w14:textId="5EF9E157" w:rsidR="00BF7EE0" w:rsidRDefault="00BF7EE0" w:rsidP="00BF7EE0"/>
    <w:p w14:paraId="3346AD09" w14:textId="77777777" w:rsidR="00786A41" w:rsidRPr="00BF7EE0" w:rsidRDefault="00786A41" w:rsidP="00BF7EE0">
      <w:pPr>
        <w:sectPr w:rsidR="00786A41" w:rsidRPr="00BF7EE0" w:rsidSect="00EC24EA">
          <w:pgSz w:w="12240" w:h="15840" w:code="1"/>
          <w:pgMar w:top="1559" w:right="1701" w:bottom="1418" w:left="1701" w:header="709" w:footer="709" w:gutter="0"/>
          <w:cols w:space="708"/>
          <w:docGrid w:linePitch="360"/>
        </w:sectPr>
      </w:pPr>
    </w:p>
    <w:tbl>
      <w:tblPr>
        <w:tblW w:w="12844" w:type="dxa"/>
        <w:jc w:val="center"/>
        <w:tblLook w:val="04A0" w:firstRow="1" w:lastRow="0" w:firstColumn="1" w:lastColumn="0" w:noHBand="0" w:noVBand="1"/>
      </w:tblPr>
      <w:tblGrid>
        <w:gridCol w:w="423"/>
        <w:gridCol w:w="2302"/>
        <w:gridCol w:w="1614"/>
        <w:gridCol w:w="1395"/>
        <w:gridCol w:w="1023"/>
        <w:gridCol w:w="1424"/>
        <w:gridCol w:w="1174"/>
        <w:gridCol w:w="3475"/>
        <w:gridCol w:w="14"/>
      </w:tblGrid>
      <w:tr w:rsidR="00786A41" w:rsidRPr="00786A41" w14:paraId="797666E5" w14:textId="77777777" w:rsidTr="00786A41">
        <w:trPr>
          <w:trHeight w:val="251"/>
          <w:jc w:val="center"/>
        </w:trPr>
        <w:tc>
          <w:tcPr>
            <w:tcW w:w="12844" w:type="dxa"/>
            <w:gridSpan w:val="9"/>
            <w:tcBorders>
              <w:top w:val="nil"/>
              <w:left w:val="nil"/>
              <w:bottom w:val="single" w:sz="4" w:space="0" w:color="auto"/>
              <w:right w:val="nil"/>
            </w:tcBorders>
            <w:shd w:val="clear" w:color="auto" w:fill="auto"/>
            <w:noWrap/>
            <w:vAlign w:val="bottom"/>
            <w:hideMark/>
          </w:tcPr>
          <w:p w14:paraId="7707989B" w14:textId="4550451D" w:rsidR="00786A41" w:rsidRPr="00786A41" w:rsidRDefault="00093668" w:rsidP="00786A41">
            <w:pPr>
              <w:tabs>
                <w:tab w:val="clear" w:pos="2724"/>
              </w:tabs>
              <w:spacing w:after="0" w:line="240" w:lineRule="auto"/>
              <w:jc w:val="center"/>
              <w:rPr>
                <w:rFonts w:eastAsia="Times New Roman"/>
                <w:b/>
                <w:bCs/>
                <w:color w:val="000000"/>
                <w:lang w:val="es-MX"/>
              </w:rPr>
            </w:pPr>
            <w:r w:rsidRPr="00093668">
              <w:rPr>
                <w:rFonts w:eastAsia="Times New Roman"/>
                <w:b/>
                <w:bCs/>
                <w:color w:val="000000"/>
                <w:lang w:val="es-MX"/>
              </w:rPr>
              <w:lastRenderedPageBreak/>
              <w:t xml:space="preserve">CUADRO N° 6 </w:t>
            </w:r>
            <w:r w:rsidR="00786A41" w:rsidRPr="00786A41">
              <w:rPr>
                <w:rFonts w:eastAsia="Times New Roman"/>
                <w:b/>
                <w:bCs/>
                <w:color w:val="000000"/>
                <w:lang w:val="es-MX"/>
              </w:rPr>
              <w:t>PROYECTOS CON FUENTE 41-119 (IDH)</w:t>
            </w:r>
          </w:p>
        </w:tc>
      </w:tr>
      <w:tr w:rsidR="00786A41" w:rsidRPr="00786A41" w14:paraId="70668EFA" w14:textId="77777777" w:rsidTr="00786A41">
        <w:trPr>
          <w:gridAfter w:val="1"/>
          <w:wAfter w:w="14" w:type="dxa"/>
          <w:trHeight w:val="162"/>
          <w:jc w:val="center"/>
        </w:trPr>
        <w:tc>
          <w:tcPr>
            <w:tcW w:w="423"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4E56514F"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N°</w:t>
            </w:r>
          </w:p>
        </w:tc>
        <w:tc>
          <w:tcPr>
            <w:tcW w:w="2301" w:type="dxa"/>
            <w:vMerge w:val="restart"/>
            <w:tcBorders>
              <w:top w:val="nil"/>
              <w:left w:val="single" w:sz="4" w:space="0" w:color="auto"/>
              <w:bottom w:val="single" w:sz="4" w:space="0" w:color="auto"/>
              <w:right w:val="single" w:sz="4" w:space="0" w:color="auto"/>
            </w:tcBorders>
            <w:shd w:val="clear" w:color="000000" w:fill="DDEBF7"/>
            <w:vAlign w:val="center"/>
            <w:hideMark/>
          </w:tcPr>
          <w:p w14:paraId="607A0FC0"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NOMBRE DEL PROYECTO</w:t>
            </w:r>
          </w:p>
        </w:tc>
        <w:tc>
          <w:tcPr>
            <w:tcW w:w="4032" w:type="dxa"/>
            <w:gridSpan w:val="3"/>
            <w:tcBorders>
              <w:top w:val="single" w:sz="4" w:space="0" w:color="auto"/>
              <w:left w:val="nil"/>
              <w:bottom w:val="single" w:sz="4" w:space="0" w:color="auto"/>
              <w:right w:val="single" w:sz="4" w:space="0" w:color="auto"/>
            </w:tcBorders>
            <w:shd w:val="clear" w:color="000000" w:fill="DDEBF7"/>
            <w:noWrap/>
            <w:vAlign w:val="center"/>
            <w:hideMark/>
          </w:tcPr>
          <w:p w14:paraId="45BB209A"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FISICO ANUAL 2021</w:t>
            </w:r>
          </w:p>
        </w:tc>
        <w:tc>
          <w:tcPr>
            <w:tcW w:w="1424" w:type="dxa"/>
            <w:vMerge w:val="restart"/>
            <w:tcBorders>
              <w:top w:val="nil"/>
              <w:left w:val="single" w:sz="4" w:space="0" w:color="auto"/>
              <w:bottom w:val="single" w:sz="4" w:space="0" w:color="auto"/>
              <w:right w:val="single" w:sz="4" w:space="0" w:color="auto"/>
            </w:tcBorders>
            <w:shd w:val="clear" w:color="000000" w:fill="DDEBF7"/>
            <w:vAlign w:val="center"/>
            <w:hideMark/>
          </w:tcPr>
          <w:p w14:paraId="36DE8458"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SITUACIÓN</w:t>
            </w:r>
          </w:p>
        </w:tc>
        <w:tc>
          <w:tcPr>
            <w:tcW w:w="1174" w:type="dxa"/>
            <w:vMerge w:val="restart"/>
            <w:tcBorders>
              <w:top w:val="nil"/>
              <w:left w:val="single" w:sz="4" w:space="0" w:color="auto"/>
              <w:bottom w:val="single" w:sz="4" w:space="0" w:color="auto"/>
              <w:right w:val="single" w:sz="4" w:space="0" w:color="auto"/>
            </w:tcBorders>
            <w:shd w:val="clear" w:color="000000" w:fill="DDEBF7"/>
            <w:vAlign w:val="center"/>
            <w:hideMark/>
          </w:tcPr>
          <w:p w14:paraId="1187F9FD"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SITUACIÓN</w:t>
            </w:r>
          </w:p>
        </w:tc>
        <w:tc>
          <w:tcPr>
            <w:tcW w:w="3476" w:type="dxa"/>
            <w:vMerge w:val="restart"/>
            <w:tcBorders>
              <w:top w:val="nil"/>
              <w:left w:val="single" w:sz="4" w:space="0" w:color="auto"/>
              <w:bottom w:val="single" w:sz="4" w:space="0" w:color="auto"/>
              <w:right w:val="single" w:sz="4" w:space="0" w:color="auto"/>
            </w:tcBorders>
            <w:shd w:val="clear" w:color="000000" w:fill="DDEBF7"/>
            <w:vAlign w:val="center"/>
            <w:hideMark/>
          </w:tcPr>
          <w:p w14:paraId="288E2678"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CONCLUSIONES DE LA EJECUCIÓN</w:t>
            </w:r>
          </w:p>
        </w:tc>
      </w:tr>
      <w:tr w:rsidR="00786A41" w:rsidRPr="00786A41" w14:paraId="5EF5A916" w14:textId="77777777" w:rsidTr="00786A41">
        <w:trPr>
          <w:gridAfter w:val="1"/>
          <w:wAfter w:w="14" w:type="dxa"/>
          <w:trHeight w:val="651"/>
          <w:jc w:val="center"/>
        </w:trPr>
        <w:tc>
          <w:tcPr>
            <w:tcW w:w="423" w:type="dxa"/>
            <w:vMerge/>
            <w:tcBorders>
              <w:top w:val="nil"/>
              <w:left w:val="single" w:sz="4" w:space="0" w:color="auto"/>
              <w:bottom w:val="single" w:sz="4" w:space="0" w:color="auto"/>
              <w:right w:val="single" w:sz="4" w:space="0" w:color="auto"/>
            </w:tcBorders>
            <w:vAlign w:val="center"/>
            <w:hideMark/>
          </w:tcPr>
          <w:p w14:paraId="2987EE4E"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c>
          <w:tcPr>
            <w:tcW w:w="2301" w:type="dxa"/>
            <w:vMerge/>
            <w:tcBorders>
              <w:top w:val="nil"/>
              <w:left w:val="single" w:sz="4" w:space="0" w:color="auto"/>
              <w:bottom w:val="single" w:sz="4" w:space="0" w:color="auto"/>
              <w:right w:val="single" w:sz="4" w:space="0" w:color="auto"/>
            </w:tcBorders>
            <w:vAlign w:val="center"/>
            <w:hideMark/>
          </w:tcPr>
          <w:p w14:paraId="5ECDE5F3"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c>
          <w:tcPr>
            <w:tcW w:w="1614" w:type="dxa"/>
            <w:tcBorders>
              <w:top w:val="nil"/>
              <w:left w:val="nil"/>
              <w:bottom w:val="single" w:sz="4" w:space="0" w:color="auto"/>
              <w:right w:val="single" w:sz="4" w:space="0" w:color="auto"/>
            </w:tcBorders>
            <w:shd w:val="clear" w:color="000000" w:fill="DDEBF7"/>
            <w:vAlign w:val="center"/>
            <w:hideMark/>
          </w:tcPr>
          <w:p w14:paraId="1BFB7D49"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ACTIVIDADES PROGRAMADAS</w:t>
            </w:r>
          </w:p>
        </w:tc>
        <w:tc>
          <w:tcPr>
            <w:tcW w:w="1395" w:type="dxa"/>
            <w:tcBorders>
              <w:top w:val="nil"/>
              <w:left w:val="nil"/>
              <w:bottom w:val="single" w:sz="4" w:space="0" w:color="auto"/>
              <w:right w:val="single" w:sz="4" w:space="0" w:color="auto"/>
            </w:tcBorders>
            <w:shd w:val="clear" w:color="000000" w:fill="DDEBF7"/>
            <w:vAlign w:val="center"/>
            <w:hideMark/>
          </w:tcPr>
          <w:p w14:paraId="1A02237A"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ACTIVIDADES EJECUTADAS</w:t>
            </w:r>
          </w:p>
        </w:tc>
        <w:tc>
          <w:tcPr>
            <w:tcW w:w="1023" w:type="dxa"/>
            <w:vMerge w:val="restart"/>
            <w:tcBorders>
              <w:top w:val="nil"/>
              <w:left w:val="single" w:sz="4" w:space="0" w:color="auto"/>
              <w:bottom w:val="single" w:sz="4" w:space="0" w:color="auto"/>
              <w:right w:val="single" w:sz="4" w:space="0" w:color="auto"/>
            </w:tcBorders>
            <w:shd w:val="clear" w:color="000000" w:fill="DDEBF7"/>
            <w:vAlign w:val="center"/>
            <w:hideMark/>
          </w:tcPr>
          <w:p w14:paraId="5F17BD82" w14:textId="05AE5B62" w:rsidR="00786A41" w:rsidRPr="00786A41" w:rsidRDefault="00786A41" w:rsidP="00870BD9">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EJEC. FIS (E/D)</w:t>
            </w:r>
          </w:p>
        </w:tc>
        <w:tc>
          <w:tcPr>
            <w:tcW w:w="1424" w:type="dxa"/>
            <w:vMerge/>
            <w:tcBorders>
              <w:top w:val="nil"/>
              <w:left w:val="single" w:sz="4" w:space="0" w:color="auto"/>
              <w:bottom w:val="single" w:sz="4" w:space="0" w:color="auto"/>
              <w:right w:val="single" w:sz="4" w:space="0" w:color="auto"/>
            </w:tcBorders>
            <w:vAlign w:val="center"/>
            <w:hideMark/>
          </w:tcPr>
          <w:p w14:paraId="2CCE1B4A"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c>
          <w:tcPr>
            <w:tcW w:w="1174" w:type="dxa"/>
            <w:vMerge/>
            <w:tcBorders>
              <w:top w:val="nil"/>
              <w:left w:val="single" w:sz="4" w:space="0" w:color="auto"/>
              <w:bottom w:val="single" w:sz="4" w:space="0" w:color="auto"/>
              <w:right w:val="single" w:sz="4" w:space="0" w:color="auto"/>
            </w:tcBorders>
            <w:vAlign w:val="center"/>
            <w:hideMark/>
          </w:tcPr>
          <w:p w14:paraId="79F9B168"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c>
          <w:tcPr>
            <w:tcW w:w="3476" w:type="dxa"/>
            <w:vMerge/>
            <w:tcBorders>
              <w:top w:val="nil"/>
              <w:left w:val="single" w:sz="4" w:space="0" w:color="auto"/>
              <w:bottom w:val="single" w:sz="4" w:space="0" w:color="auto"/>
              <w:right w:val="single" w:sz="4" w:space="0" w:color="auto"/>
            </w:tcBorders>
            <w:vAlign w:val="center"/>
            <w:hideMark/>
          </w:tcPr>
          <w:p w14:paraId="7B17E694"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r>
      <w:tr w:rsidR="00786A41" w:rsidRPr="00786A41" w14:paraId="055E11C5" w14:textId="77777777" w:rsidTr="00786A41">
        <w:trPr>
          <w:gridAfter w:val="1"/>
          <w:wAfter w:w="14" w:type="dxa"/>
          <w:trHeight w:val="162"/>
          <w:jc w:val="center"/>
        </w:trPr>
        <w:tc>
          <w:tcPr>
            <w:tcW w:w="423" w:type="dxa"/>
            <w:vMerge/>
            <w:tcBorders>
              <w:top w:val="nil"/>
              <w:left w:val="single" w:sz="4" w:space="0" w:color="auto"/>
              <w:bottom w:val="single" w:sz="4" w:space="0" w:color="auto"/>
              <w:right w:val="single" w:sz="4" w:space="0" w:color="auto"/>
            </w:tcBorders>
            <w:vAlign w:val="center"/>
            <w:hideMark/>
          </w:tcPr>
          <w:p w14:paraId="11648B6F"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c>
          <w:tcPr>
            <w:tcW w:w="2301" w:type="dxa"/>
            <w:vMerge/>
            <w:tcBorders>
              <w:top w:val="nil"/>
              <w:left w:val="single" w:sz="4" w:space="0" w:color="auto"/>
              <w:bottom w:val="single" w:sz="4" w:space="0" w:color="auto"/>
              <w:right w:val="single" w:sz="4" w:space="0" w:color="auto"/>
            </w:tcBorders>
            <w:vAlign w:val="center"/>
            <w:hideMark/>
          </w:tcPr>
          <w:p w14:paraId="5945DE04"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c>
          <w:tcPr>
            <w:tcW w:w="1614" w:type="dxa"/>
            <w:tcBorders>
              <w:top w:val="nil"/>
              <w:left w:val="nil"/>
              <w:bottom w:val="single" w:sz="4" w:space="0" w:color="auto"/>
              <w:right w:val="single" w:sz="4" w:space="0" w:color="auto"/>
            </w:tcBorders>
            <w:shd w:val="clear" w:color="000000" w:fill="DDEBF7"/>
            <w:vAlign w:val="center"/>
            <w:hideMark/>
          </w:tcPr>
          <w:p w14:paraId="68631E3C"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(E)</w:t>
            </w:r>
          </w:p>
        </w:tc>
        <w:tc>
          <w:tcPr>
            <w:tcW w:w="1395" w:type="dxa"/>
            <w:tcBorders>
              <w:top w:val="nil"/>
              <w:left w:val="nil"/>
              <w:bottom w:val="single" w:sz="4" w:space="0" w:color="auto"/>
              <w:right w:val="single" w:sz="4" w:space="0" w:color="auto"/>
            </w:tcBorders>
            <w:shd w:val="clear" w:color="000000" w:fill="DDEBF7"/>
            <w:vAlign w:val="center"/>
            <w:hideMark/>
          </w:tcPr>
          <w:p w14:paraId="3D8BDB62"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(D)</w:t>
            </w:r>
          </w:p>
        </w:tc>
        <w:tc>
          <w:tcPr>
            <w:tcW w:w="1023" w:type="dxa"/>
            <w:vMerge/>
            <w:tcBorders>
              <w:top w:val="nil"/>
              <w:left w:val="single" w:sz="4" w:space="0" w:color="auto"/>
              <w:bottom w:val="single" w:sz="4" w:space="0" w:color="auto"/>
              <w:right w:val="single" w:sz="4" w:space="0" w:color="auto"/>
            </w:tcBorders>
            <w:vAlign w:val="center"/>
            <w:hideMark/>
          </w:tcPr>
          <w:p w14:paraId="396C148C"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c>
          <w:tcPr>
            <w:tcW w:w="1424" w:type="dxa"/>
            <w:vMerge/>
            <w:tcBorders>
              <w:top w:val="nil"/>
              <w:left w:val="single" w:sz="4" w:space="0" w:color="auto"/>
              <w:bottom w:val="single" w:sz="4" w:space="0" w:color="auto"/>
              <w:right w:val="single" w:sz="4" w:space="0" w:color="auto"/>
            </w:tcBorders>
            <w:vAlign w:val="center"/>
            <w:hideMark/>
          </w:tcPr>
          <w:p w14:paraId="025CFF74"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c>
          <w:tcPr>
            <w:tcW w:w="1174" w:type="dxa"/>
            <w:vMerge/>
            <w:tcBorders>
              <w:top w:val="nil"/>
              <w:left w:val="single" w:sz="4" w:space="0" w:color="auto"/>
              <w:bottom w:val="single" w:sz="4" w:space="0" w:color="auto"/>
              <w:right w:val="single" w:sz="4" w:space="0" w:color="auto"/>
            </w:tcBorders>
            <w:vAlign w:val="center"/>
            <w:hideMark/>
          </w:tcPr>
          <w:p w14:paraId="44C0A848"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c>
          <w:tcPr>
            <w:tcW w:w="3476" w:type="dxa"/>
            <w:vMerge/>
            <w:tcBorders>
              <w:top w:val="nil"/>
              <w:left w:val="single" w:sz="4" w:space="0" w:color="auto"/>
              <w:bottom w:val="single" w:sz="4" w:space="0" w:color="auto"/>
              <w:right w:val="single" w:sz="4" w:space="0" w:color="auto"/>
            </w:tcBorders>
            <w:vAlign w:val="center"/>
            <w:hideMark/>
          </w:tcPr>
          <w:p w14:paraId="2E04B344" w14:textId="77777777" w:rsidR="00786A41" w:rsidRPr="00786A41" w:rsidRDefault="00786A41" w:rsidP="00786A41">
            <w:pPr>
              <w:tabs>
                <w:tab w:val="clear" w:pos="2724"/>
              </w:tabs>
              <w:spacing w:after="0" w:line="240" w:lineRule="auto"/>
              <w:jc w:val="left"/>
              <w:rPr>
                <w:rFonts w:eastAsia="Times New Roman"/>
                <w:b/>
                <w:bCs/>
                <w:color w:val="000000"/>
                <w:sz w:val="16"/>
                <w:szCs w:val="16"/>
                <w:lang w:val="en-US"/>
              </w:rPr>
            </w:pPr>
          </w:p>
        </w:tc>
      </w:tr>
      <w:tr w:rsidR="00786A41" w:rsidRPr="00786A41" w14:paraId="6E1B1BAC" w14:textId="77777777" w:rsidTr="00786A41">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04DC72C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2301" w:type="dxa"/>
            <w:tcBorders>
              <w:top w:val="nil"/>
              <w:left w:val="nil"/>
              <w:bottom w:val="single" w:sz="4" w:space="0" w:color="auto"/>
              <w:right w:val="single" w:sz="4" w:space="0" w:color="auto"/>
            </w:tcBorders>
            <w:shd w:val="clear" w:color="auto" w:fill="auto"/>
            <w:vAlign w:val="center"/>
            <w:hideMark/>
          </w:tcPr>
          <w:p w14:paraId="182C2FAF"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EQUIP. MEJ. Y DOT.AGUA CENTROS AGROP.FAC.G.CHACO EL PALMAR</w:t>
            </w:r>
          </w:p>
        </w:tc>
        <w:tc>
          <w:tcPr>
            <w:tcW w:w="1614" w:type="dxa"/>
            <w:tcBorders>
              <w:top w:val="nil"/>
              <w:left w:val="nil"/>
              <w:bottom w:val="single" w:sz="4" w:space="0" w:color="auto"/>
              <w:right w:val="single" w:sz="4" w:space="0" w:color="auto"/>
            </w:tcBorders>
            <w:shd w:val="clear" w:color="000000" w:fill="FFFFFF"/>
            <w:vAlign w:val="center"/>
            <w:hideMark/>
          </w:tcPr>
          <w:p w14:paraId="722E1BE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6DF2144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nil"/>
              <w:left w:val="nil"/>
              <w:bottom w:val="single" w:sz="4" w:space="0" w:color="auto"/>
              <w:right w:val="single" w:sz="4" w:space="0" w:color="auto"/>
            </w:tcBorders>
            <w:shd w:val="clear" w:color="000000" w:fill="FFFFFF"/>
            <w:vAlign w:val="center"/>
            <w:hideMark/>
          </w:tcPr>
          <w:p w14:paraId="7B010F8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0,00%</w:t>
            </w:r>
          </w:p>
        </w:tc>
        <w:tc>
          <w:tcPr>
            <w:tcW w:w="1424" w:type="dxa"/>
            <w:tcBorders>
              <w:top w:val="nil"/>
              <w:left w:val="nil"/>
              <w:bottom w:val="single" w:sz="4" w:space="0" w:color="auto"/>
              <w:right w:val="single" w:sz="4" w:space="0" w:color="auto"/>
            </w:tcBorders>
            <w:shd w:val="clear" w:color="000000" w:fill="FFFFFF"/>
            <w:vAlign w:val="center"/>
            <w:hideMark/>
          </w:tcPr>
          <w:p w14:paraId="72BEAF1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FFFFFF"/>
            <w:vAlign w:val="center"/>
            <w:hideMark/>
          </w:tcPr>
          <w:p w14:paraId="18503D4F" w14:textId="221EAF36"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 xml:space="preserve">En </w:t>
            </w:r>
            <w:r>
              <w:rPr>
                <w:rFonts w:eastAsia="Times New Roman"/>
                <w:color w:val="000000"/>
                <w:sz w:val="16"/>
                <w:szCs w:val="16"/>
                <w:lang w:val="en-US"/>
              </w:rPr>
              <w:t>e</w:t>
            </w:r>
            <w:r w:rsidRPr="00786A41">
              <w:rPr>
                <w:rFonts w:eastAsia="Times New Roman"/>
                <w:color w:val="000000"/>
                <w:sz w:val="16"/>
                <w:szCs w:val="16"/>
                <w:lang w:val="en-US"/>
              </w:rPr>
              <w:t>jecución.</w:t>
            </w:r>
          </w:p>
        </w:tc>
        <w:tc>
          <w:tcPr>
            <w:tcW w:w="3476" w:type="dxa"/>
            <w:tcBorders>
              <w:top w:val="nil"/>
              <w:left w:val="nil"/>
              <w:bottom w:val="single" w:sz="4" w:space="0" w:color="auto"/>
              <w:right w:val="single" w:sz="4" w:space="0" w:color="auto"/>
            </w:tcBorders>
            <w:shd w:val="clear" w:color="000000" w:fill="FFFFFF"/>
            <w:vAlign w:val="center"/>
            <w:hideMark/>
          </w:tcPr>
          <w:p w14:paraId="594CB07A" w14:textId="3F29A4E6"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La licitación en dos oportunidades se declaró desierto debido a que los proponentes no han cumplido con el DBC.</w:t>
            </w:r>
          </w:p>
        </w:tc>
      </w:tr>
      <w:tr w:rsidR="00786A41" w:rsidRPr="00786A41" w14:paraId="20BBA7FF"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2101902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2301" w:type="dxa"/>
            <w:tcBorders>
              <w:top w:val="nil"/>
              <w:left w:val="nil"/>
              <w:bottom w:val="single" w:sz="4" w:space="0" w:color="auto"/>
              <w:right w:val="single" w:sz="4" w:space="0" w:color="auto"/>
            </w:tcBorders>
            <w:shd w:val="clear" w:color="auto" w:fill="auto"/>
            <w:vAlign w:val="center"/>
            <w:hideMark/>
          </w:tcPr>
          <w:p w14:paraId="54039C41"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IMPLEM. CENTRO DE CONCILIACION EXTRAJUDICIAL FAC.CS.JURIDICAS UAJMS</w:t>
            </w:r>
          </w:p>
        </w:tc>
        <w:tc>
          <w:tcPr>
            <w:tcW w:w="1614" w:type="dxa"/>
            <w:tcBorders>
              <w:top w:val="nil"/>
              <w:left w:val="nil"/>
              <w:bottom w:val="single" w:sz="4" w:space="0" w:color="auto"/>
              <w:right w:val="single" w:sz="4" w:space="0" w:color="auto"/>
            </w:tcBorders>
            <w:shd w:val="clear" w:color="000000" w:fill="FFFFFF"/>
            <w:vAlign w:val="center"/>
            <w:hideMark/>
          </w:tcPr>
          <w:p w14:paraId="298E480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w:t>
            </w:r>
          </w:p>
        </w:tc>
        <w:tc>
          <w:tcPr>
            <w:tcW w:w="1395" w:type="dxa"/>
            <w:tcBorders>
              <w:top w:val="nil"/>
              <w:left w:val="nil"/>
              <w:bottom w:val="single" w:sz="4" w:space="0" w:color="auto"/>
              <w:right w:val="single" w:sz="4" w:space="0" w:color="auto"/>
            </w:tcBorders>
            <w:shd w:val="clear" w:color="000000" w:fill="FFFFFF"/>
            <w:vAlign w:val="center"/>
            <w:hideMark/>
          </w:tcPr>
          <w:p w14:paraId="526DE2E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2,28</w:t>
            </w:r>
          </w:p>
        </w:tc>
        <w:tc>
          <w:tcPr>
            <w:tcW w:w="1023" w:type="dxa"/>
            <w:tcBorders>
              <w:top w:val="nil"/>
              <w:left w:val="nil"/>
              <w:bottom w:val="single" w:sz="4" w:space="0" w:color="auto"/>
              <w:right w:val="single" w:sz="4" w:space="0" w:color="auto"/>
            </w:tcBorders>
            <w:shd w:val="clear" w:color="000000" w:fill="FFFFFF"/>
            <w:vAlign w:val="center"/>
            <w:hideMark/>
          </w:tcPr>
          <w:p w14:paraId="5CA7624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76,00%</w:t>
            </w:r>
          </w:p>
        </w:tc>
        <w:tc>
          <w:tcPr>
            <w:tcW w:w="1424" w:type="dxa"/>
            <w:tcBorders>
              <w:top w:val="nil"/>
              <w:left w:val="nil"/>
              <w:bottom w:val="single" w:sz="4" w:space="0" w:color="auto"/>
              <w:right w:val="single" w:sz="4" w:space="0" w:color="auto"/>
            </w:tcBorders>
            <w:shd w:val="clear" w:color="000000" w:fill="FFFFFF"/>
            <w:vAlign w:val="center"/>
            <w:hideMark/>
          </w:tcPr>
          <w:p w14:paraId="1C72493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67705DE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5CCF88B0"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La ejecución física del proyecto durante la gestión fue aceptable, para el cual se requerido menos recursos económicos.</w:t>
            </w:r>
          </w:p>
        </w:tc>
      </w:tr>
      <w:tr w:rsidR="00786A41" w:rsidRPr="00786A41" w14:paraId="49DAC64D"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5A28B63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w:t>
            </w:r>
          </w:p>
        </w:tc>
        <w:tc>
          <w:tcPr>
            <w:tcW w:w="2301" w:type="dxa"/>
            <w:tcBorders>
              <w:top w:val="nil"/>
              <w:left w:val="nil"/>
              <w:bottom w:val="single" w:sz="4" w:space="0" w:color="auto"/>
              <w:right w:val="single" w:sz="4" w:space="0" w:color="auto"/>
            </w:tcBorders>
            <w:shd w:val="clear" w:color="auto" w:fill="auto"/>
            <w:vAlign w:val="center"/>
            <w:hideMark/>
          </w:tcPr>
          <w:p w14:paraId="66E3D20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AMPL. Y EQUIP.2DO BLOQUE FAC.HUMANIDADES CAMPUS UNIV. </w:t>
            </w:r>
            <w:r w:rsidRPr="00786A41">
              <w:rPr>
                <w:rFonts w:eastAsia="Times New Roman"/>
                <w:color w:val="000000"/>
                <w:sz w:val="16"/>
                <w:szCs w:val="16"/>
                <w:lang w:val="en-US"/>
              </w:rPr>
              <w:t>UAJMS</w:t>
            </w:r>
          </w:p>
        </w:tc>
        <w:tc>
          <w:tcPr>
            <w:tcW w:w="1614" w:type="dxa"/>
            <w:tcBorders>
              <w:top w:val="nil"/>
              <w:left w:val="nil"/>
              <w:bottom w:val="single" w:sz="4" w:space="0" w:color="auto"/>
              <w:right w:val="single" w:sz="4" w:space="0" w:color="auto"/>
            </w:tcBorders>
            <w:shd w:val="clear" w:color="000000" w:fill="FFFFFF"/>
            <w:vAlign w:val="center"/>
            <w:hideMark/>
          </w:tcPr>
          <w:p w14:paraId="4CFDDD5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7</w:t>
            </w:r>
          </w:p>
        </w:tc>
        <w:tc>
          <w:tcPr>
            <w:tcW w:w="1395" w:type="dxa"/>
            <w:tcBorders>
              <w:top w:val="nil"/>
              <w:left w:val="nil"/>
              <w:bottom w:val="single" w:sz="4" w:space="0" w:color="auto"/>
              <w:right w:val="single" w:sz="4" w:space="0" w:color="auto"/>
            </w:tcBorders>
            <w:shd w:val="clear" w:color="000000" w:fill="FFFFFF"/>
            <w:vAlign w:val="center"/>
            <w:hideMark/>
          </w:tcPr>
          <w:p w14:paraId="422046C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4,03</w:t>
            </w:r>
          </w:p>
        </w:tc>
        <w:tc>
          <w:tcPr>
            <w:tcW w:w="1023" w:type="dxa"/>
            <w:tcBorders>
              <w:top w:val="nil"/>
              <w:left w:val="nil"/>
              <w:bottom w:val="single" w:sz="4" w:space="0" w:color="auto"/>
              <w:right w:val="single" w:sz="4" w:space="0" w:color="auto"/>
            </w:tcBorders>
            <w:shd w:val="clear" w:color="000000" w:fill="FFFFFF"/>
            <w:vAlign w:val="center"/>
            <w:hideMark/>
          </w:tcPr>
          <w:p w14:paraId="6B488F7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57,60%</w:t>
            </w:r>
          </w:p>
        </w:tc>
        <w:tc>
          <w:tcPr>
            <w:tcW w:w="1424" w:type="dxa"/>
            <w:tcBorders>
              <w:top w:val="nil"/>
              <w:left w:val="nil"/>
              <w:bottom w:val="single" w:sz="4" w:space="0" w:color="auto"/>
              <w:right w:val="single" w:sz="4" w:space="0" w:color="auto"/>
            </w:tcBorders>
            <w:shd w:val="clear" w:color="000000" w:fill="FFFFFF"/>
            <w:vAlign w:val="center"/>
            <w:hideMark/>
          </w:tcPr>
          <w:p w14:paraId="59B4D17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08D5EC5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11D8EBCD" w14:textId="09407AD4"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La ejecución física y financiera del proyecto durante la gestión fue alrededor del 50%, esto debido a</w:t>
            </w:r>
            <w:r w:rsidR="00870BD9">
              <w:rPr>
                <w:rFonts w:eastAsia="Times New Roman"/>
                <w:color w:val="000000"/>
                <w:sz w:val="16"/>
                <w:szCs w:val="16"/>
                <w:lang w:val="es-MX"/>
              </w:rPr>
              <w:t xml:space="preserve"> que la obra al inicio</w:t>
            </w:r>
            <w:r w:rsidRPr="00786A41">
              <w:rPr>
                <w:rFonts w:eastAsia="Times New Roman"/>
                <w:color w:val="000000"/>
                <w:sz w:val="16"/>
                <w:szCs w:val="16"/>
                <w:lang w:val="es-MX"/>
              </w:rPr>
              <w:t xml:space="preserve"> </w:t>
            </w:r>
            <w:r w:rsidR="00870BD9" w:rsidRPr="00786A41">
              <w:rPr>
                <w:rFonts w:eastAsia="Times New Roman"/>
                <w:color w:val="000000"/>
                <w:sz w:val="16"/>
                <w:szCs w:val="16"/>
                <w:lang w:val="es-MX"/>
              </w:rPr>
              <w:t>teniendo</w:t>
            </w:r>
            <w:r w:rsidRPr="00786A41">
              <w:rPr>
                <w:rFonts w:eastAsia="Times New Roman"/>
                <w:color w:val="000000"/>
                <w:sz w:val="16"/>
                <w:szCs w:val="16"/>
                <w:lang w:val="es-MX"/>
              </w:rPr>
              <w:t xml:space="preserve"> un contrato modificatorio y luego una </w:t>
            </w:r>
            <w:r w:rsidR="00870BD9" w:rsidRPr="00786A41">
              <w:rPr>
                <w:rFonts w:eastAsia="Times New Roman"/>
                <w:color w:val="000000"/>
                <w:sz w:val="16"/>
                <w:szCs w:val="16"/>
                <w:lang w:val="es-MX"/>
              </w:rPr>
              <w:t>orden</w:t>
            </w:r>
            <w:r w:rsidRPr="00786A41">
              <w:rPr>
                <w:rFonts w:eastAsia="Times New Roman"/>
                <w:color w:val="000000"/>
                <w:sz w:val="16"/>
                <w:szCs w:val="16"/>
                <w:lang w:val="es-MX"/>
              </w:rPr>
              <w:t xml:space="preserve"> de cambio, situación que ha conllevado a una demora en la ejecución. </w:t>
            </w:r>
          </w:p>
        </w:tc>
      </w:tr>
      <w:tr w:rsidR="00786A41" w:rsidRPr="00786A41" w14:paraId="00EEEF99" w14:textId="77777777" w:rsidTr="00786A41">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68F665F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w:t>
            </w:r>
          </w:p>
        </w:tc>
        <w:tc>
          <w:tcPr>
            <w:tcW w:w="2301" w:type="dxa"/>
            <w:tcBorders>
              <w:top w:val="nil"/>
              <w:left w:val="nil"/>
              <w:bottom w:val="single" w:sz="4" w:space="0" w:color="auto"/>
              <w:right w:val="single" w:sz="4" w:space="0" w:color="auto"/>
            </w:tcBorders>
            <w:shd w:val="clear" w:color="auto" w:fill="auto"/>
            <w:vAlign w:val="center"/>
            <w:hideMark/>
          </w:tcPr>
          <w:p w14:paraId="4FB2A772"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FORTAL. DIFUSION Y PUBLICIDAD REVISTA CIENTIFICA UAJMS</w:t>
            </w:r>
          </w:p>
        </w:tc>
        <w:tc>
          <w:tcPr>
            <w:tcW w:w="1614" w:type="dxa"/>
            <w:tcBorders>
              <w:top w:val="nil"/>
              <w:left w:val="nil"/>
              <w:bottom w:val="single" w:sz="4" w:space="0" w:color="auto"/>
              <w:right w:val="single" w:sz="4" w:space="0" w:color="auto"/>
            </w:tcBorders>
            <w:shd w:val="clear" w:color="000000" w:fill="FFFFFF"/>
            <w:vAlign w:val="center"/>
            <w:hideMark/>
          </w:tcPr>
          <w:p w14:paraId="13CE9DC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w:t>
            </w:r>
          </w:p>
        </w:tc>
        <w:tc>
          <w:tcPr>
            <w:tcW w:w="1395" w:type="dxa"/>
            <w:tcBorders>
              <w:top w:val="nil"/>
              <w:left w:val="nil"/>
              <w:bottom w:val="single" w:sz="4" w:space="0" w:color="auto"/>
              <w:right w:val="single" w:sz="4" w:space="0" w:color="auto"/>
            </w:tcBorders>
            <w:shd w:val="clear" w:color="000000" w:fill="FFFFFF"/>
            <w:vAlign w:val="center"/>
            <w:hideMark/>
          </w:tcPr>
          <w:p w14:paraId="78879B3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3,65</w:t>
            </w:r>
          </w:p>
        </w:tc>
        <w:tc>
          <w:tcPr>
            <w:tcW w:w="1023" w:type="dxa"/>
            <w:tcBorders>
              <w:top w:val="nil"/>
              <w:left w:val="nil"/>
              <w:bottom w:val="single" w:sz="4" w:space="0" w:color="auto"/>
              <w:right w:val="single" w:sz="4" w:space="0" w:color="auto"/>
            </w:tcBorders>
            <w:shd w:val="clear" w:color="000000" w:fill="FFFFFF"/>
            <w:vAlign w:val="center"/>
            <w:hideMark/>
          </w:tcPr>
          <w:p w14:paraId="055A17C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91,30%</w:t>
            </w:r>
          </w:p>
        </w:tc>
        <w:tc>
          <w:tcPr>
            <w:tcW w:w="1424" w:type="dxa"/>
            <w:tcBorders>
              <w:top w:val="nil"/>
              <w:left w:val="nil"/>
              <w:bottom w:val="single" w:sz="4" w:space="0" w:color="auto"/>
              <w:right w:val="single" w:sz="4" w:space="0" w:color="auto"/>
            </w:tcBorders>
            <w:shd w:val="clear" w:color="000000" w:fill="FFFFFF"/>
            <w:vAlign w:val="center"/>
            <w:hideMark/>
          </w:tcPr>
          <w:p w14:paraId="6C4EC06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2437EF1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10DCC7F0" w14:textId="3873E6D2"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La ejecución del proyecto durante la gestión fue aceptable, cumpliendo en un gran </w:t>
            </w:r>
            <w:r w:rsidR="00870BD9" w:rsidRPr="00786A41">
              <w:rPr>
                <w:rFonts w:eastAsia="Times New Roman"/>
                <w:color w:val="000000"/>
                <w:sz w:val="16"/>
                <w:szCs w:val="16"/>
                <w:lang w:val="es-MX"/>
              </w:rPr>
              <w:t>porcentaje</w:t>
            </w:r>
            <w:r w:rsidRPr="00786A41">
              <w:rPr>
                <w:rFonts w:eastAsia="Times New Roman"/>
                <w:color w:val="000000"/>
                <w:sz w:val="16"/>
                <w:szCs w:val="16"/>
                <w:lang w:val="es-MX"/>
              </w:rPr>
              <w:t xml:space="preserve"> las actividades físicas y financieras programadas para la gestión.</w:t>
            </w:r>
          </w:p>
        </w:tc>
      </w:tr>
      <w:tr w:rsidR="00786A41" w:rsidRPr="00786A41" w14:paraId="6D3F8560" w14:textId="77777777" w:rsidTr="00786A41">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696A76E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5</w:t>
            </w:r>
          </w:p>
        </w:tc>
        <w:tc>
          <w:tcPr>
            <w:tcW w:w="2301" w:type="dxa"/>
            <w:tcBorders>
              <w:top w:val="nil"/>
              <w:left w:val="nil"/>
              <w:bottom w:val="single" w:sz="4" w:space="0" w:color="auto"/>
              <w:right w:val="single" w:sz="4" w:space="0" w:color="auto"/>
            </w:tcBorders>
            <w:shd w:val="clear" w:color="auto" w:fill="auto"/>
            <w:vAlign w:val="center"/>
            <w:hideMark/>
          </w:tcPr>
          <w:p w14:paraId="34607035"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FORTAL. CULTURA DE PLANIFICACION UAJMS</w:t>
            </w:r>
          </w:p>
        </w:tc>
        <w:tc>
          <w:tcPr>
            <w:tcW w:w="1614" w:type="dxa"/>
            <w:tcBorders>
              <w:top w:val="nil"/>
              <w:left w:val="nil"/>
              <w:bottom w:val="single" w:sz="4" w:space="0" w:color="auto"/>
              <w:right w:val="single" w:sz="4" w:space="0" w:color="auto"/>
            </w:tcBorders>
            <w:shd w:val="clear" w:color="000000" w:fill="FFFFFF"/>
            <w:vAlign w:val="center"/>
            <w:hideMark/>
          </w:tcPr>
          <w:p w14:paraId="72BD82F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w:t>
            </w:r>
          </w:p>
        </w:tc>
        <w:tc>
          <w:tcPr>
            <w:tcW w:w="1395" w:type="dxa"/>
            <w:tcBorders>
              <w:top w:val="nil"/>
              <w:left w:val="nil"/>
              <w:bottom w:val="single" w:sz="4" w:space="0" w:color="auto"/>
              <w:right w:val="single" w:sz="4" w:space="0" w:color="auto"/>
            </w:tcBorders>
            <w:shd w:val="clear" w:color="000000" w:fill="FFFFFF"/>
            <w:vAlign w:val="center"/>
            <w:hideMark/>
          </w:tcPr>
          <w:p w14:paraId="6B55EBC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3,35</w:t>
            </w:r>
          </w:p>
        </w:tc>
        <w:tc>
          <w:tcPr>
            <w:tcW w:w="1023" w:type="dxa"/>
            <w:tcBorders>
              <w:top w:val="nil"/>
              <w:left w:val="nil"/>
              <w:bottom w:val="single" w:sz="4" w:space="0" w:color="auto"/>
              <w:right w:val="single" w:sz="4" w:space="0" w:color="auto"/>
            </w:tcBorders>
            <w:shd w:val="clear" w:color="000000" w:fill="FFFFFF"/>
            <w:vAlign w:val="center"/>
            <w:hideMark/>
          </w:tcPr>
          <w:p w14:paraId="5A44595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83,80%</w:t>
            </w:r>
          </w:p>
        </w:tc>
        <w:tc>
          <w:tcPr>
            <w:tcW w:w="1424" w:type="dxa"/>
            <w:tcBorders>
              <w:top w:val="nil"/>
              <w:left w:val="nil"/>
              <w:bottom w:val="single" w:sz="4" w:space="0" w:color="auto"/>
              <w:right w:val="single" w:sz="4" w:space="0" w:color="auto"/>
            </w:tcBorders>
            <w:shd w:val="clear" w:color="000000" w:fill="FFFFFF"/>
            <w:vAlign w:val="center"/>
            <w:hideMark/>
          </w:tcPr>
          <w:p w14:paraId="0B23284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5ECE14C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2300B57F" w14:textId="5E6AF77A"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La ejecución del proyecto durante la gestión fue aceptable, cumpliendo en un gran </w:t>
            </w:r>
            <w:r w:rsidR="00870BD9" w:rsidRPr="00786A41">
              <w:rPr>
                <w:rFonts w:eastAsia="Times New Roman"/>
                <w:color w:val="000000"/>
                <w:sz w:val="16"/>
                <w:szCs w:val="16"/>
                <w:lang w:val="es-MX"/>
              </w:rPr>
              <w:t>porcentaje</w:t>
            </w:r>
            <w:r w:rsidRPr="00786A41">
              <w:rPr>
                <w:rFonts w:eastAsia="Times New Roman"/>
                <w:color w:val="000000"/>
                <w:sz w:val="16"/>
                <w:szCs w:val="16"/>
                <w:lang w:val="es-MX"/>
              </w:rPr>
              <w:t xml:space="preserve"> las actividades físicas y financieras programadas para la gestión.</w:t>
            </w:r>
          </w:p>
        </w:tc>
      </w:tr>
      <w:tr w:rsidR="00786A41" w:rsidRPr="00786A41" w14:paraId="4383AC2D" w14:textId="77777777" w:rsidTr="00786A41">
        <w:trPr>
          <w:gridAfter w:val="1"/>
          <w:wAfter w:w="14" w:type="dxa"/>
          <w:trHeight w:val="814"/>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38ECB59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6</w:t>
            </w:r>
          </w:p>
        </w:tc>
        <w:tc>
          <w:tcPr>
            <w:tcW w:w="2301" w:type="dxa"/>
            <w:tcBorders>
              <w:top w:val="nil"/>
              <w:left w:val="nil"/>
              <w:bottom w:val="single" w:sz="4" w:space="0" w:color="auto"/>
              <w:right w:val="single" w:sz="4" w:space="0" w:color="auto"/>
            </w:tcBorders>
            <w:shd w:val="clear" w:color="auto" w:fill="auto"/>
            <w:vAlign w:val="center"/>
            <w:hideMark/>
          </w:tcPr>
          <w:p w14:paraId="6BFEB26C"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ACRED. DE LA CARRERA DE INGENIERÍA INFORMÁTICA FACULTAD CIENCIAS Y TECNOLOGÍA – UAJMS </w:t>
            </w:r>
          </w:p>
        </w:tc>
        <w:tc>
          <w:tcPr>
            <w:tcW w:w="1614" w:type="dxa"/>
            <w:tcBorders>
              <w:top w:val="nil"/>
              <w:left w:val="nil"/>
              <w:bottom w:val="single" w:sz="4" w:space="0" w:color="auto"/>
              <w:right w:val="single" w:sz="4" w:space="0" w:color="auto"/>
            </w:tcBorders>
            <w:shd w:val="clear" w:color="000000" w:fill="FFFFFF"/>
            <w:vAlign w:val="center"/>
            <w:hideMark/>
          </w:tcPr>
          <w:p w14:paraId="250FDA4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6C350E1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nil"/>
              <w:left w:val="nil"/>
              <w:bottom w:val="single" w:sz="4" w:space="0" w:color="auto"/>
              <w:right w:val="single" w:sz="4" w:space="0" w:color="auto"/>
            </w:tcBorders>
            <w:shd w:val="clear" w:color="000000" w:fill="FFFFFF"/>
            <w:vAlign w:val="center"/>
            <w:hideMark/>
          </w:tcPr>
          <w:p w14:paraId="4A6A425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0,00%</w:t>
            </w:r>
          </w:p>
        </w:tc>
        <w:tc>
          <w:tcPr>
            <w:tcW w:w="1424" w:type="dxa"/>
            <w:tcBorders>
              <w:top w:val="nil"/>
              <w:left w:val="nil"/>
              <w:bottom w:val="single" w:sz="4" w:space="0" w:color="auto"/>
              <w:right w:val="single" w:sz="4" w:space="0" w:color="auto"/>
            </w:tcBorders>
            <w:shd w:val="clear" w:color="000000" w:fill="FFFFFF"/>
            <w:vAlign w:val="center"/>
            <w:hideMark/>
          </w:tcPr>
          <w:p w14:paraId="698040F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7848845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No ejecutado</w:t>
            </w:r>
          </w:p>
        </w:tc>
        <w:tc>
          <w:tcPr>
            <w:tcW w:w="3476" w:type="dxa"/>
            <w:tcBorders>
              <w:top w:val="nil"/>
              <w:left w:val="nil"/>
              <w:bottom w:val="single" w:sz="4" w:space="0" w:color="auto"/>
              <w:right w:val="single" w:sz="4" w:space="0" w:color="auto"/>
            </w:tcBorders>
            <w:shd w:val="clear" w:color="000000" w:fill="FFFFFF"/>
            <w:vAlign w:val="center"/>
            <w:hideMark/>
          </w:tcPr>
          <w:p w14:paraId="1109E42F" w14:textId="64F496F4"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Durante la gestión el proyecto no ha logrado obtener los objetivos físicos ni </w:t>
            </w:r>
            <w:r w:rsidR="00870BD9" w:rsidRPr="00786A41">
              <w:rPr>
                <w:rFonts w:eastAsia="Times New Roman"/>
                <w:color w:val="000000"/>
                <w:sz w:val="16"/>
                <w:szCs w:val="16"/>
                <w:lang w:val="es-MX"/>
              </w:rPr>
              <w:t>financieros</w:t>
            </w:r>
            <w:r w:rsidRPr="00786A41">
              <w:rPr>
                <w:rFonts w:eastAsia="Times New Roman"/>
                <w:color w:val="000000"/>
                <w:sz w:val="16"/>
                <w:szCs w:val="16"/>
                <w:lang w:val="es-MX"/>
              </w:rPr>
              <w:t xml:space="preserve"> programados.</w:t>
            </w:r>
            <w:r w:rsidRPr="00786A41">
              <w:rPr>
                <w:rFonts w:eastAsia="Times New Roman"/>
                <w:color w:val="000000"/>
                <w:sz w:val="16"/>
                <w:szCs w:val="16"/>
                <w:lang w:val="es-MX"/>
              </w:rPr>
              <w:br/>
              <w:t>Los motivos fueron que los úl</w:t>
            </w:r>
            <w:r w:rsidR="00870BD9">
              <w:rPr>
                <w:rFonts w:eastAsia="Times New Roman"/>
                <w:color w:val="000000"/>
                <w:sz w:val="16"/>
                <w:szCs w:val="16"/>
                <w:lang w:val="es-MX"/>
              </w:rPr>
              <w:t>ti</w:t>
            </w:r>
            <w:r w:rsidRPr="00786A41">
              <w:rPr>
                <w:rFonts w:eastAsia="Times New Roman"/>
                <w:color w:val="000000"/>
                <w:sz w:val="16"/>
                <w:szCs w:val="16"/>
                <w:lang w:val="es-MX"/>
              </w:rPr>
              <w:t>mos conflictos sociales de huelga, han impedido alcanzar estos objetivos que estaban programados para el último trimestre.</w:t>
            </w:r>
          </w:p>
        </w:tc>
      </w:tr>
      <w:tr w:rsidR="00786A41" w:rsidRPr="00786A41" w14:paraId="46D2C61D"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2D7110A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7</w:t>
            </w:r>
          </w:p>
        </w:tc>
        <w:tc>
          <w:tcPr>
            <w:tcW w:w="2301" w:type="dxa"/>
            <w:tcBorders>
              <w:top w:val="nil"/>
              <w:left w:val="nil"/>
              <w:bottom w:val="single" w:sz="4" w:space="0" w:color="auto"/>
              <w:right w:val="single" w:sz="4" w:space="0" w:color="auto"/>
            </w:tcBorders>
            <w:shd w:val="clear" w:color="auto" w:fill="auto"/>
            <w:vAlign w:val="center"/>
            <w:hideMark/>
          </w:tcPr>
          <w:p w14:paraId="65992D30"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CONST. CIERRE PERIMETRAL HOSPITAL ACADEMICO UAJMS</w:t>
            </w:r>
          </w:p>
        </w:tc>
        <w:tc>
          <w:tcPr>
            <w:tcW w:w="1614" w:type="dxa"/>
            <w:tcBorders>
              <w:top w:val="nil"/>
              <w:left w:val="nil"/>
              <w:bottom w:val="single" w:sz="4" w:space="0" w:color="auto"/>
              <w:right w:val="single" w:sz="4" w:space="0" w:color="auto"/>
            </w:tcBorders>
            <w:shd w:val="clear" w:color="000000" w:fill="FFFFFF"/>
            <w:vAlign w:val="center"/>
            <w:hideMark/>
          </w:tcPr>
          <w:p w14:paraId="406765B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59B5670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023" w:type="dxa"/>
            <w:tcBorders>
              <w:top w:val="nil"/>
              <w:left w:val="nil"/>
              <w:bottom w:val="single" w:sz="4" w:space="0" w:color="auto"/>
              <w:right w:val="single" w:sz="4" w:space="0" w:color="auto"/>
            </w:tcBorders>
            <w:shd w:val="clear" w:color="000000" w:fill="FFFFFF"/>
            <w:vAlign w:val="center"/>
            <w:hideMark/>
          </w:tcPr>
          <w:p w14:paraId="1F3D8F8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17B89CD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2065B9A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7990E5F4"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586C9B0E" w14:textId="77777777" w:rsidTr="00786A41">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1F0725C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8</w:t>
            </w:r>
          </w:p>
        </w:tc>
        <w:tc>
          <w:tcPr>
            <w:tcW w:w="2301" w:type="dxa"/>
            <w:tcBorders>
              <w:top w:val="nil"/>
              <w:left w:val="nil"/>
              <w:bottom w:val="single" w:sz="4" w:space="0" w:color="auto"/>
              <w:right w:val="single" w:sz="4" w:space="0" w:color="auto"/>
            </w:tcBorders>
            <w:shd w:val="clear" w:color="auto" w:fill="auto"/>
            <w:vAlign w:val="center"/>
            <w:hideMark/>
          </w:tcPr>
          <w:p w14:paraId="7040CB3C"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REMOD. Y EQUIPAMIENTO UNIDAD DE COMUNICACIONES- UAJMS</w:t>
            </w:r>
          </w:p>
        </w:tc>
        <w:tc>
          <w:tcPr>
            <w:tcW w:w="1614" w:type="dxa"/>
            <w:tcBorders>
              <w:top w:val="nil"/>
              <w:left w:val="nil"/>
              <w:bottom w:val="single" w:sz="4" w:space="0" w:color="auto"/>
              <w:right w:val="single" w:sz="4" w:space="0" w:color="auto"/>
            </w:tcBorders>
            <w:shd w:val="clear" w:color="000000" w:fill="FFFFFF"/>
            <w:vAlign w:val="center"/>
            <w:hideMark/>
          </w:tcPr>
          <w:p w14:paraId="00C1A06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w:t>
            </w:r>
          </w:p>
        </w:tc>
        <w:tc>
          <w:tcPr>
            <w:tcW w:w="1395" w:type="dxa"/>
            <w:tcBorders>
              <w:top w:val="nil"/>
              <w:left w:val="nil"/>
              <w:bottom w:val="single" w:sz="4" w:space="0" w:color="auto"/>
              <w:right w:val="single" w:sz="4" w:space="0" w:color="auto"/>
            </w:tcBorders>
            <w:shd w:val="clear" w:color="000000" w:fill="FFFFFF"/>
            <w:vAlign w:val="center"/>
            <w:hideMark/>
          </w:tcPr>
          <w:p w14:paraId="1F326C2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w:t>
            </w:r>
          </w:p>
        </w:tc>
        <w:tc>
          <w:tcPr>
            <w:tcW w:w="1023" w:type="dxa"/>
            <w:tcBorders>
              <w:top w:val="nil"/>
              <w:left w:val="nil"/>
              <w:bottom w:val="single" w:sz="4" w:space="0" w:color="auto"/>
              <w:right w:val="single" w:sz="4" w:space="0" w:color="auto"/>
            </w:tcBorders>
            <w:shd w:val="clear" w:color="000000" w:fill="FFFFFF"/>
            <w:vAlign w:val="center"/>
            <w:hideMark/>
          </w:tcPr>
          <w:p w14:paraId="6C6BCF8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7F04B48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728EC93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6AC9BD35"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726A552F" w14:textId="77777777" w:rsidTr="00870BD9">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59854B3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9</w:t>
            </w:r>
          </w:p>
        </w:tc>
        <w:tc>
          <w:tcPr>
            <w:tcW w:w="2301" w:type="dxa"/>
            <w:tcBorders>
              <w:top w:val="nil"/>
              <w:left w:val="nil"/>
              <w:bottom w:val="single" w:sz="4" w:space="0" w:color="auto"/>
              <w:right w:val="single" w:sz="4" w:space="0" w:color="auto"/>
            </w:tcBorders>
            <w:shd w:val="clear" w:color="auto" w:fill="auto"/>
            <w:vAlign w:val="center"/>
            <w:hideMark/>
          </w:tcPr>
          <w:p w14:paraId="69A362BB"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MEJ. BIBLIOTECAS ESPECIALIZADAS  FACULTATIVAS UAJMS</w:t>
            </w:r>
          </w:p>
        </w:tc>
        <w:tc>
          <w:tcPr>
            <w:tcW w:w="1614" w:type="dxa"/>
            <w:tcBorders>
              <w:top w:val="nil"/>
              <w:left w:val="nil"/>
              <w:bottom w:val="single" w:sz="4" w:space="0" w:color="auto"/>
              <w:right w:val="single" w:sz="4" w:space="0" w:color="auto"/>
            </w:tcBorders>
            <w:shd w:val="clear" w:color="000000" w:fill="FFFFFF"/>
            <w:vAlign w:val="center"/>
            <w:hideMark/>
          </w:tcPr>
          <w:p w14:paraId="3C0F936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3C96865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023" w:type="dxa"/>
            <w:tcBorders>
              <w:top w:val="nil"/>
              <w:left w:val="nil"/>
              <w:bottom w:val="single" w:sz="4" w:space="0" w:color="auto"/>
              <w:right w:val="single" w:sz="4" w:space="0" w:color="auto"/>
            </w:tcBorders>
            <w:shd w:val="clear" w:color="000000" w:fill="FFFFFF"/>
            <w:vAlign w:val="center"/>
            <w:hideMark/>
          </w:tcPr>
          <w:p w14:paraId="75ADCDF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27C271D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69951BB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18543B0E"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4F6ABBE7" w14:textId="77777777" w:rsidTr="00870BD9">
        <w:trPr>
          <w:gridAfter w:val="1"/>
          <w:wAfter w:w="14" w:type="dxa"/>
          <w:trHeight w:val="325"/>
          <w:jc w:val="center"/>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2E8C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lastRenderedPageBreak/>
              <w:t>10</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8178B"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EQUIP. UNIDADES DE APOYO A LA GESTION ACADEMICA  UAJMS</w:t>
            </w: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6C0AD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8775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36A53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6CDE5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A9A5B4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AD0A22"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Los objetivos del proyecto ya fueron alcanzados en la gestión 2020. por lo que en la presente gestión ya no fueron necesarios.</w:t>
            </w:r>
          </w:p>
        </w:tc>
      </w:tr>
      <w:tr w:rsidR="00786A41" w:rsidRPr="00786A41" w14:paraId="7E6B025D" w14:textId="77777777" w:rsidTr="00870BD9">
        <w:trPr>
          <w:gridAfter w:val="1"/>
          <w:wAfter w:w="14" w:type="dxa"/>
          <w:trHeight w:val="651"/>
          <w:jc w:val="center"/>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7690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11</w:t>
            </w:r>
          </w:p>
        </w:tc>
        <w:tc>
          <w:tcPr>
            <w:tcW w:w="2301" w:type="dxa"/>
            <w:tcBorders>
              <w:top w:val="single" w:sz="4" w:space="0" w:color="auto"/>
              <w:left w:val="nil"/>
              <w:bottom w:val="single" w:sz="4" w:space="0" w:color="auto"/>
              <w:right w:val="single" w:sz="4" w:space="0" w:color="auto"/>
            </w:tcBorders>
            <w:shd w:val="clear" w:color="auto" w:fill="auto"/>
            <w:vAlign w:val="center"/>
            <w:hideMark/>
          </w:tcPr>
          <w:p w14:paraId="33442E45"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EQUIP. Y REFACCION IMPRENTA Y EDITORIAL UNIVERSITARIA UAJMS</w:t>
            </w:r>
          </w:p>
        </w:tc>
        <w:tc>
          <w:tcPr>
            <w:tcW w:w="1614" w:type="dxa"/>
            <w:tcBorders>
              <w:top w:val="single" w:sz="4" w:space="0" w:color="auto"/>
              <w:left w:val="nil"/>
              <w:bottom w:val="single" w:sz="4" w:space="0" w:color="auto"/>
              <w:right w:val="single" w:sz="4" w:space="0" w:color="auto"/>
            </w:tcBorders>
            <w:shd w:val="clear" w:color="000000" w:fill="FFFFFF"/>
            <w:vAlign w:val="center"/>
            <w:hideMark/>
          </w:tcPr>
          <w:p w14:paraId="59AFDDE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14:paraId="4AE1337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single" w:sz="4" w:space="0" w:color="auto"/>
              <w:left w:val="nil"/>
              <w:bottom w:val="single" w:sz="4" w:space="0" w:color="auto"/>
              <w:right w:val="single" w:sz="4" w:space="0" w:color="auto"/>
            </w:tcBorders>
            <w:shd w:val="clear" w:color="000000" w:fill="FFFFFF"/>
            <w:vAlign w:val="center"/>
            <w:hideMark/>
          </w:tcPr>
          <w:p w14:paraId="3C807E2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0,00%</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14:paraId="287465C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47235D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No ejecutado</w:t>
            </w:r>
          </w:p>
        </w:tc>
        <w:tc>
          <w:tcPr>
            <w:tcW w:w="3476" w:type="dxa"/>
            <w:tcBorders>
              <w:top w:val="single" w:sz="4" w:space="0" w:color="auto"/>
              <w:left w:val="nil"/>
              <w:bottom w:val="single" w:sz="4" w:space="0" w:color="auto"/>
              <w:right w:val="single" w:sz="4" w:space="0" w:color="auto"/>
            </w:tcBorders>
            <w:shd w:val="clear" w:color="000000" w:fill="FFFFFF"/>
            <w:vAlign w:val="center"/>
            <w:hideMark/>
          </w:tcPr>
          <w:p w14:paraId="7C87BD02" w14:textId="12B9D6AC"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Durante la gestión el proyecto no ha logrado obtener los objetivos físicos ni </w:t>
            </w:r>
            <w:r w:rsidR="00870BD9" w:rsidRPr="00786A41">
              <w:rPr>
                <w:rFonts w:eastAsia="Times New Roman"/>
                <w:color w:val="000000"/>
                <w:sz w:val="16"/>
                <w:szCs w:val="16"/>
                <w:lang w:val="es-MX"/>
              </w:rPr>
              <w:t>financieros</w:t>
            </w:r>
            <w:r w:rsidRPr="00786A41">
              <w:rPr>
                <w:rFonts w:eastAsia="Times New Roman"/>
                <w:color w:val="000000"/>
                <w:sz w:val="16"/>
                <w:szCs w:val="16"/>
                <w:lang w:val="es-MX"/>
              </w:rPr>
              <w:t xml:space="preserve"> programados.</w:t>
            </w:r>
            <w:r w:rsidRPr="00786A41">
              <w:rPr>
                <w:rFonts w:eastAsia="Times New Roman"/>
                <w:color w:val="000000"/>
                <w:sz w:val="16"/>
                <w:szCs w:val="16"/>
                <w:lang w:val="es-MX"/>
              </w:rPr>
              <w:br/>
              <w:t>Los motivos fueron que en una oportunidad se ha declaro desierto y luego la unidad ha solicitado la contratación por excepción, situación que no fue aprobado por las autoridades.</w:t>
            </w:r>
          </w:p>
        </w:tc>
      </w:tr>
      <w:tr w:rsidR="00786A41" w:rsidRPr="00786A41" w14:paraId="100AE387"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6A46A7B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12</w:t>
            </w:r>
          </w:p>
        </w:tc>
        <w:tc>
          <w:tcPr>
            <w:tcW w:w="2301" w:type="dxa"/>
            <w:tcBorders>
              <w:top w:val="nil"/>
              <w:left w:val="nil"/>
              <w:bottom w:val="single" w:sz="4" w:space="0" w:color="auto"/>
              <w:right w:val="single" w:sz="4" w:space="0" w:color="auto"/>
            </w:tcBorders>
            <w:shd w:val="clear" w:color="auto" w:fill="auto"/>
            <w:vAlign w:val="center"/>
            <w:hideMark/>
          </w:tcPr>
          <w:p w14:paraId="339DE48A"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EQUIP. BLOQUE AULAS FASE II CAMPUS UNIV. FAC. CS INT. GRAN CHACO YACUIBA</w:t>
            </w:r>
          </w:p>
        </w:tc>
        <w:tc>
          <w:tcPr>
            <w:tcW w:w="1614" w:type="dxa"/>
            <w:tcBorders>
              <w:top w:val="nil"/>
              <w:left w:val="nil"/>
              <w:bottom w:val="single" w:sz="4" w:space="0" w:color="auto"/>
              <w:right w:val="single" w:sz="4" w:space="0" w:color="auto"/>
            </w:tcBorders>
            <w:shd w:val="clear" w:color="000000" w:fill="FFFFFF"/>
            <w:vAlign w:val="center"/>
            <w:hideMark/>
          </w:tcPr>
          <w:p w14:paraId="4B5544A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2138395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023" w:type="dxa"/>
            <w:tcBorders>
              <w:top w:val="nil"/>
              <w:left w:val="nil"/>
              <w:bottom w:val="single" w:sz="4" w:space="0" w:color="auto"/>
              <w:right w:val="single" w:sz="4" w:space="0" w:color="auto"/>
            </w:tcBorders>
            <w:shd w:val="clear" w:color="000000" w:fill="FFFFFF"/>
            <w:vAlign w:val="center"/>
            <w:hideMark/>
          </w:tcPr>
          <w:p w14:paraId="04FCF46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7738206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3F3FF03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12EFAEA0"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2916C923"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0CC77CC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13</w:t>
            </w:r>
          </w:p>
        </w:tc>
        <w:tc>
          <w:tcPr>
            <w:tcW w:w="2301" w:type="dxa"/>
            <w:tcBorders>
              <w:top w:val="nil"/>
              <w:left w:val="nil"/>
              <w:bottom w:val="single" w:sz="4" w:space="0" w:color="auto"/>
              <w:right w:val="single" w:sz="4" w:space="0" w:color="auto"/>
            </w:tcBorders>
            <w:shd w:val="clear" w:color="auto" w:fill="auto"/>
            <w:vAlign w:val="center"/>
            <w:hideMark/>
          </w:tcPr>
          <w:p w14:paraId="5C0988E5"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EQUIP. DIDACTICO PARA AULAS  UAJMS</w:t>
            </w:r>
          </w:p>
        </w:tc>
        <w:tc>
          <w:tcPr>
            <w:tcW w:w="1614" w:type="dxa"/>
            <w:tcBorders>
              <w:top w:val="nil"/>
              <w:left w:val="nil"/>
              <w:bottom w:val="single" w:sz="4" w:space="0" w:color="auto"/>
              <w:right w:val="single" w:sz="4" w:space="0" w:color="auto"/>
            </w:tcBorders>
            <w:shd w:val="clear" w:color="000000" w:fill="FFFFFF"/>
            <w:vAlign w:val="center"/>
            <w:hideMark/>
          </w:tcPr>
          <w:p w14:paraId="74D5AD6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395" w:type="dxa"/>
            <w:tcBorders>
              <w:top w:val="nil"/>
              <w:left w:val="nil"/>
              <w:bottom w:val="single" w:sz="4" w:space="0" w:color="auto"/>
              <w:right w:val="single" w:sz="4" w:space="0" w:color="auto"/>
            </w:tcBorders>
            <w:shd w:val="clear" w:color="000000" w:fill="FFFFFF"/>
            <w:vAlign w:val="center"/>
            <w:hideMark/>
          </w:tcPr>
          <w:p w14:paraId="446A3E0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nil"/>
              <w:left w:val="nil"/>
              <w:bottom w:val="single" w:sz="4" w:space="0" w:color="auto"/>
              <w:right w:val="single" w:sz="4" w:space="0" w:color="auto"/>
            </w:tcBorders>
            <w:shd w:val="clear" w:color="000000" w:fill="FFFFFF"/>
            <w:vAlign w:val="center"/>
            <w:hideMark/>
          </w:tcPr>
          <w:p w14:paraId="3ADB7FD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424" w:type="dxa"/>
            <w:tcBorders>
              <w:top w:val="nil"/>
              <w:left w:val="nil"/>
              <w:bottom w:val="single" w:sz="4" w:space="0" w:color="auto"/>
              <w:right w:val="single" w:sz="4" w:space="0" w:color="auto"/>
            </w:tcBorders>
            <w:shd w:val="clear" w:color="000000" w:fill="FFFFFF"/>
            <w:vAlign w:val="center"/>
            <w:hideMark/>
          </w:tcPr>
          <w:p w14:paraId="11C361E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0F8E85E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69B392E2"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Los objetivos del proyecto ya fueron alcanzados en la gestión 2020. por lo que en la presente gestión ya no fueron necesarios.</w:t>
            </w:r>
          </w:p>
        </w:tc>
      </w:tr>
      <w:tr w:rsidR="00786A41" w:rsidRPr="00786A41" w14:paraId="26E9CD11" w14:textId="77777777" w:rsidTr="00786A41">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6A2EFFC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14</w:t>
            </w:r>
          </w:p>
        </w:tc>
        <w:tc>
          <w:tcPr>
            <w:tcW w:w="2301" w:type="dxa"/>
            <w:tcBorders>
              <w:top w:val="nil"/>
              <w:left w:val="nil"/>
              <w:bottom w:val="single" w:sz="4" w:space="0" w:color="auto"/>
              <w:right w:val="single" w:sz="4" w:space="0" w:color="auto"/>
            </w:tcBorders>
            <w:shd w:val="clear" w:color="auto" w:fill="auto"/>
            <w:vAlign w:val="center"/>
            <w:hideMark/>
          </w:tcPr>
          <w:p w14:paraId="2818759A"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MEJ. GABINETE DE COMPUTACION  FACULTAD DE HUMANIDADES</w:t>
            </w:r>
          </w:p>
        </w:tc>
        <w:tc>
          <w:tcPr>
            <w:tcW w:w="1614" w:type="dxa"/>
            <w:tcBorders>
              <w:top w:val="nil"/>
              <w:left w:val="nil"/>
              <w:bottom w:val="single" w:sz="4" w:space="0" w:color="auto"/>
              <w:right w:val="single" w:sz="4" w:space="0" w:color="auto"/>
            </w:tcBorders>
            <w:shd w:val="clear" w:color="000000" w:fill="FFFFFF"/>
            <w:vAlign w:val="center"/>
            <w:hideMark/>
          </w:tcPr>
          <w:p w14:paraId="4D6460C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1EE15EE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023" w:type="dxa"/>
            <w:tcBorders>
              <w:top w:val="nil"/>
              <w:left w:val="nil"/>
              <w:bottom w:val="single" w:sz="4" w:space="0" w:color="auto"/>
              <w:right w:val="single" w:sz="4" w:space="0" w:color="auto"/>
            </w:tcBorders>
            <w:shd w:val="clear" w:color="000000" w:fill="FFFFFF"/>
            <w:vAlign w:val="center"/>
            <w:hideMark/>
          </w:tcPr>
          <w:p w14:paraId="4701942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229CD79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76084DC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379D4195"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1093AD1C" w14:textId="77777777" w:rsidTr="00786A41">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726CDA2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15</w:t>
            </w:r>
          </w:p>
        </w:tc>
        <w:tc>
          <w:tcPr>
            <w:tcW w:w="2301" w:type="dxa"/>
            <w:tcBorders>
              <w:top w:val="nil"/>
              <w:left w:val="nil"/>
              <w:bottom w:val="single" w:sz="4" w:space="0" w:color="auto"/>
              <w:right w:val="single" w:sz="4" w:space="0" w:color="auto"/>
            </w:tcBorders>
            <w:shd w:val="clear" w:color="auto" w:fill="auto"/>
            <w:vAlign w:val="center"/>
            <w:hideMark/>
          </w:tcPr>
          <w:p w14:paraId="54F99688"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MEJ. BIBLIOGRAFICO ESPECIALIZADO EN  FACULTADES DE LA UAJMS</w:t>
            </w:r>
          </w:p>
        </w:tc>
        <w:tc>
          <w:tcPr>
            <w:tcW w:w="1614" w:type="dxa"/>
            <w:tcBorders>
              <w:top w:val="nil"/>
              <w:left w:val="nil"/>
              <w:bottom w:val="single" w:sz="4" w:space="0" w:color="auto"/>
              <w:right w:val="single" w:sz="4" w:space="0" w:color="auto"/>
            </w:tcBorders>
            <w:shd w:val="clear" w:color="000000" w:fill="FFFFFF"/>
            <w:vAlign w:val="center"/>
            <w:hideMark/>
          </w:tcPr>
          <w:p w14:paraId="0610B83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w:t>
            </w:r>
          </w:p>
        </w:tc>
        <w:tc>
          <w:tcPr>
            <w:tcW w:w="1395" w:type="dxa"/>
            <w:tcBorders>
              <w:top w:val="nil"/>
              <w:left w:val="nil"/>
              <w:bottom w:val="single" w:sz="4" w:space="0" w:color="auto"/>
              <w:right w:val="single" w:sz="4" w:space="0" w:color="auto"/>
            </w:tcBorders>
            <w:shd w:val="clear" w:color="000000" w:fill="FFFFFF"/>
            <w:vAlign w:val="center"/>
            <w:hideMark/>
          </w:tcPr>
          <w:p w14:paraId="4A77395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5</w:t>
            </w:r>
          </w:p>
        </w:tc>
        <w:tc>
          <w:tcPr>
            <w:tcW w:w="1023" w:type="dxa"/>
            <w:tcBorders>
              <w:top w:val="nil"/>
              <w:left w:val="nil"/>
              <w:bottom w:val="single" w:sz="4" w:space="0" w:color="auto"/>
              <w:right w:val="single" w:sz="4" w:space="0" w:color="auto"/>
            </w:tcBorders>
            <w:shd w:val="clear" w:color="000000" w:fill="FFFFFF"/>
            <w:vAlign w:val="center"/>
            <w:hideMark/>
          </w:tcPr>
          <w:p w14:paraId="5AE0B7D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50,00%</w:t>
            </w:r>
          </w:p>
        </w:tc>
        <w:tc>
          <w:tcPr>
            <w:tcW w:w="1424" w:type="dxa"/>
            <w:tcBorders>
              <w:top w:val="nil"/>
              <w:left w:val="nil"/>
              <w:bottom w:val="single" w:sz="4" w:space="0" w:color="auto"/>
              <w:right w:val="single" w:sz="4" w:space="0" w:color="auto"/>
            </w:tcBorders>
            <w:shd w:val="clear" w:color="000000" w:fill="FFFFFF"/>
            <w:vAlign w:val="center"/>
            <w:hideMark/>
          </w:tcPr>
          <w:p w14:paraId="79FAAEF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21181CF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351C0FB7" w14:textId="4A50B32D"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Por la </w:t>
            </w:r>
            <w:r w:rsidR="00870BD9" w:rsidRPr="00786A41">
              <w:rPr>
                <w:rFonts w:eastAsia="Times New Roman"/>
                <w:color w:val="000000"/>
                <w:sz w:val="16"/>
                <w:szCs w:val="16"/>
                <w:lang w:val="es-MX"/>
              </w:rPr>
              <w:t>complejidad</w:t>
            </w:r>
            <w:r w:rsidRPr="00786A41">
              <w:rPr>
                <w:rFonts w:eastAsia="Times New Roman"/>
                <w:color w:val="000000"/>
                <w:sz w:val="16"/>
                <w:szCs w:val="16"/>
                <w:lang w:val="es-MX"/>
              </w:rPr>
              <w:t xml:space="preserve"> de la ejecución del proyecto, durante la gestión se ha tenido una ejecución regular.</w:t>
            </w:r>
          </w:p>
        </w:tc>
      </w:tr>
      <w:tr w:rsidR="00786A41" w:rsidRPr="00786A41" w14:paraId="5D5B5039"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0C64C58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16</w:t>
            </w:r>
          </w:p>
        </w:tc>
        <w:tc>
          <w:tcPr>
            <w:tcW w:w="2301" w:type="dxa"/>
            <w:tcBorders>
              <w:top w:val="nil"/>
              <w:left w:val="nil"/>
              <w:bottom w:val="single" w:sz="4" w:space="0" w:color="auto"/>
              <w:right w:val="single" w:sz="4" w:space="0" w:color="auto"/>
            </w:tcBorders>
            <w:shd w:val="clear" w:color="auto" w:fill="auto"/>
            <w:vAlign w:val="center"/>
            <w:hideMark/>
          </w:tcPr>
          <w:p w14:paraId="10FB2C15"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EQUIP. INFORMATICO PARA MEJORAR LA PRACTICA DOCENTE  UAJMS</w:t>
            </w:r>
          </w:p>
        </w:tc>
        <w:tc>
          <w:tcPr>
            <w:tcW w:w="1614" w:type="dxa"/>
            <w:tcBorders>
              <w:top w:val="nil"/>
              <w:left w:val="nil"/>
              <w:bottom w:val="single" w:sz="4" w:space="0" w:color="auto"/>
              <w:right w:val="single" w:sz="4" w:space="0" w:color="auto"/>
            </w:tcBorders>
            <w:shd w:val="clear" w:color="000000" w:fill="FFFFFF"/>
            <w:vAlign w:val="center"/>
            <w:hideMark/>
          </w:tcPr>
          <w:p w14:paraId="0ED6D92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6355777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nil"/>
              <w:left w:val="nil"/>
              <w:bottom w:val="single" w:sz="4" w:space="0" w:color="auto"/>
              <w:right w:val="single" w:sz="4" w:space="0" w:color="auto"/>
            </w:tcBorders>
            <w:shd w:val="clear" w:color="000000" w:fill="FFFFFF"/>
            <w:vAlign w:val="center"/>
            <w:hideMark/>
          </w:tcPr>
          <w:p w14:paraId="60D6242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0,00%</w:t>
            </w:r>
          </w:p>
        </w:tc>
        <w:tc>
          <w:tcPr>
            <w:tcW w:w="1424" w:type="dxa"/>
            <w:tcBorders>
              <w:top w:val="nil"/>
              <w:left w:val="nil"/>
              <w:bottom w:val="single" w:sz="4" w:space="0" w:color="auto"/>
              <w:right w:val="single" w:sz="4" w:space="0" w:color="auto"/>
            </w:tcBorders>
            <w:shd w:val="clear" w:color="000000" w:fill="FFFFFF"/>
            <w:vAlign w:val="center"/>
            <w:hideMark/>
          </w:tcPr>
          <w:p w14:paraId="1236681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4C4394A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No ejecutado</w:t>
            </w:r>
          </w:p>
        </w:tc>
        <w:tc>
          <w:tcPr>
            <w:tcW w:w="3476" w:type="dxa"/>
            <w:tcBorders>
              <w:top w:val="nil"/>
              <w:left w:val="nil"/>
              <w:bottom w:val="single" w:sz="4" w:space="0" w:color="auto"/>
              <w:right w:val="single" w:sz="4" w:space="0" w:color="auto"/>
            </w:tcBorders>
            <w:shd w:val="clear" w:color="000000" w:fill="FFFFFF"/>
            <w:vAlign w:val="center"/>
            <w:hideMark/>
          </w:tcPr>
          <w:p w14:paraId="57AB2FF3" w14:textId="42A73776"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Durante la gestión, a pesar de contar con el contrato, por el rechazo que ha </w:t>
            </w:r>
            <w:r w:rsidR="00870BD9" w:rsidRPr="00786A41">
              <w:rPr>
                <w:rFonts w:eastAsia="Times New Roman"/>
                <w:color w:val="000000"/>
                <w:sz w:val="16"/>
                <w:szCs w:val="16"/>
                <w:lang w:val="es-MX"/>
              </w:rPr>
              <w:t>sufrido</w:t>
            </w:r>
            <w:r w:rsidRPr="00786A41">
              <w:rPr>
                <w:rFonts w:eastAsia="Times New Roman"/>
                <w:color w:val="000000"/>
                <w:sz w:val="16"/>
                <w:szCs w:val="16"/>
                <w:lang w:val="es-MX"/>
              </w:rPr>
              <w:t xml:space="preserve"> el proyecto en su etapa de ejecución, no se ha logrado </w:t>
            </w:r>
            <w:r w:rsidR="00870BD9">
              <w:rPr>
                <w:rFonts w:eastAsia="Times New Roman"/>
                <w:color w:val="000000"/>
                <w:sz w:val="16"/>
                <w:szCs w:val="16"/>
                <w:lang w:val="es-MX"/>
              </w:rPr>
              <w:t>alcanzar</w:t>
            </w:r>
            <w:r w:rsidRPr="00786A41">
              <w:rPr>
                <w:rFonts w:eastAsia="Times New Roman"/>
                <w:color w:val="000000"/>
                <w:sz w:val="16"/>
                <w:szCs w:val="16"/>
                <w:lang w:val="es-MX"/>
              </w:rPr>
              <w:t xml:space="preserve"> los objetivos programados.</w:t>
            </w:r>
          </w:p>
        </w:tc>
      </w:tr>
      <w:tr w:rsidR="00786A41" w:rsidRPr="00786A41" w14:paraId="65DC92BB"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1321777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17</w:t>
            </w:r>
          </w:p>
        </w:tc>
        <w:tc>
          <w:tcPr>
            <w:tcW w:w="2301" w:type="dxa"/>
            <w:tcBorders>
              <w:top w:val="nil"/>
              <w:left w:val="nil"/>
              <w:bottom w:val="single" w:sz="4" w:space="0" w:color="auto"/>
              <w:right w:val="single" w:sz="4" w:space="0" w:color="auto"/>
            </w:tcBorders>
            <w:shd w:val="clear" w:color="auto" w:fill="auto"/>
            <w:vAlign w:val="center"/>
            <w:hideMark/>
          </w:tcPr>
          <w:p w14:paraId="05F10B7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MEJ. LAB. ESPEC. DE INFORMÁTICA CARRERA INGENIERÍA CIVIL FAC. </w:t>
            </w:r>
            <w:r w:rsidRPr="00786A41">
              <w:rPr>
                <w:rFonts w:eastAsia="Times New Roman"/>
                <w:color w:val="000000"/>
                <w:sz w:val="16"/>
                <w:szCs w:val="16"/>
                <w:lang w:val="en-US"/>
              </w:rPr>
              <w:t>CS Y TECNOL.</w:t>
            </w:r>
          </w:p>
        </w:tc>
        <w:tc>
          <w:tcPr>
            <w:tcW w:w="1614" w:type="dxa"/>
            <w:tcBorders>
              <w:top w:val="nil"/>
              <w:left w:val="nil"/>
              <w:bottom w:val="single" w:sz="4" w:space="0" w:color="auto"/>
              <w:right w:val="single" w:sz="4" w:space="0" w:color="auto"/>
            </w:tcBorders>
            <w:shd w:val="clear" w:color="000000" w:fill="FFFFFF"/>
            <w:vAlign w:val="center"/>
            <w:hideMark/>
          </w:tcPr>
          <w:p w14:paraId="0B528C8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78E61A3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nil"/>
              <w:left w:val="nil"/>
              <w:bottom w:val="single" w:sz="4" w:space="0" w:color="auto"/>
              <w:right w:val="single" w:sz="4" w:space="0" w:color="auto"/>
            </w:tcBorders>
            <w:shd w:val="clear" w:color="000000" w:fill="FFFFFF"/>
            <w:vAlign w:val="center"/>
            <w:hideMark/>
          </w:tcPr>
          <w:p w14:paraId="2E89986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0,00%</w:t>
            </w:r>
          </w:p>
        </w:tc>
        <w:tc>
          <w:tcPr>
            <w:tcW w:w="1424" w:type="dxa"/>
            <w:tcBorders>
              <w:top w:val="nil"/>
              <w:left w:val="nil"/>
              <w:bottom w:val="single" w:sz="4" w:space="0" w:color="auto"/>
              <w:right w:val="single" w:sz="4" w:space="0" w:color="auto"/>
            </w:tcBorders>
            <w:shd w:val="clear" w:color="000000" w:fill="FFFFFF"/>
            <w:vAlign w:val="center"/>
            <w:hideMark/>
          </w:tcPr>
          <w:p w14:paraId="6FA7DC1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15B42FA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3C961CD3" w14:textId="483B4FCD"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Durante la gestión, a pesar de contar con el contrato con la empresa, por los tiempos de entrega, no se logrará alcanzar los objetivos planteados con el proyecto, </w:t>
            </w:r>
            <w:r w:rsidR="00870BD9" w:rsidRPr="00786A41">
              <w:rPr>
                <w:rFonts w:eastAsia="Times New Roman"/>
                <w:color w:val="000000"/>
                <w:sz w:val="16"/>
                <w:szCs w:val="16"/>
                <w:lang w:val="es-MX"/>
              </w:rPr>
              <w:t>posponiéndose</w:t>
            </w:r>
            <w:r w:rsidRPr="00786A41">
              <w:rPr>
                <w:rFonts w:eastAsia="Times New Roman"/>
                <w:color w:val="000000"/>
                <w:sz w:val="16"/>
                <w:szCs w:val="16"/>
                <w:lang w:val="es-MX"/>
              </w:rPr>
              <w:t xml:space="preserve"> para la siguiente gestión.</w:t>
            </w:r>
          </w:p>
        </w:tc>
      </w:tr>
      <w:tr w:rsidR="00786A41" w:rsidRPr="00786A41" w14:paraId="37F32987" w14:textId="77777777" w:rsidTr="00786A41">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59F6061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18</w:t>
            </w:r>
          </w:p>
        </w:tc>
        <w:tc>
          <w:tcPr>
            <w:tcW w:w="2301" w:type="dxa"/>
            <w:tcBorders>
              <w:top w:val="nil"/>
              <w:left w:val="nil"/>
              <w:bottom w:val="single" w:sz="4" w:space="0" w:color="auto"/>
              <w:right w:val="single" w:sz="4" w:space="0" w:color="auto"/>
            </w:tcBorders>
            <w:shd w:val="clear" w:color="auto" w:fill="auto"/>
            <w:vAlign w:val="center"/>
            <w:hideMark/>
          </w:tcPr>
          <w:p w14:paraId="4E54B1B7" w14:textId="77777777" w:rsidR="00786A41" w:rsidRPr="00786A41" w:rsidRDefault="00786A41" w:rsidP="00786A41">
            <w:pPr>
              <w:tabs>
                <w:tab w:val="clear" w:pos="2724"/>
              </w:tabs>
              <w:spacing w:after="0" w:line="240" w:lineRule="auto"/>
              <w:jc w:val="left"/>
              <w:rPr>
                <w:rFonts w:eastAsia="Times New Roman"/>
                <w:color w:val="000000"/>
                <w:sz w:val="16"/>
                <w:szCs w:val="16"/>
                <w:lang w:val="es-MX"/>
              </w:rPr>
            </w:pPr>
            <w:r w:rsidRPr="00786A41">
              <w:rPr>
                <w:rFonts w:eastAsia="Times New Roman"/>
                <w:color w:val="000000"/>
                <w:sz w:val="16"/>
                <w:szCs w:val="16"/>
                <w:lang w:val="es-MX"/>
              </w:rPr>
              <w:t>CONST. Y EQUIPAMIENTO HOSPITAL ACADEMICO UAJMS</w:t>
            </w:r>
          </w:p>
        </w:tc>
        <w:tc>
          <w:tcPr>
            <w:tcW w:w="1614" w:type="dxa"/>
            <w:tcBorders>
              <w:top w:val="nil"/>
              <w:left w:val="nil"/>
              <w:bottom w:val="single" w:sz="4" w:space="0" w:color="auto"/>
              <w:right w:val="single" w:sz="4" w:space="0" w:color="auto"/>
            </w:tcBorders>
            <w:shd w:val="clear" w:color="000000" w:fill="FFFFFF"/>
            <w:vAlign w:val="center"/>
            <w:hideMark/>
          </w:tcPr>
          <w:p w14:paraId="2232A20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0B7DE91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0,4</w:t>
            </w:r>
          </w:p>
        </w:tc>
        <w:tc>
          <w:tcPr>
            <w:tcW w:w="1023" w:type="dxa"/>
            <w:tcBorders>
              <w:top w:val="nil"/>
              <w:left w:val="nil"/>
              <w:bottom w:val="single" w:sz="4" w:space="0" w:color="auto"/>
              <w:right w:val="single" w:sz="4" w:space="0" w:color="auto"/>
            </w:tcBorders>
            <w:shd w:val="clear" w:color="000000" w:fill="FFFFFF"/>
            <w:vAlign w:val="center"/>
            <w:hideMark/>
          </w:tcPr>
          <w:p w14:paraId="7864D4D3" w14:textId="77777777" w:rsidR="00786A41" w:rsidRPr="00786A41" w:rsidRDefault="00786A41" w:rsidP="00786A41">
            <w:pPr>
              <w:tabs>
                <w:tab w:val="clear" w:pos="2724"/>
              </w:tabs>
              <w:spacing w:after="0" w:line="240" w:lineRule="auto"/>
              <w:jc w:val="right"/>
              <w:rPr>
                <w:rFonts w:eastAsia="Times New Roman"/>
                <w:color w:val="000000"/>
                <w:sz w:val="16"/>
                <w:szCs w:val="16"/>
                <w:lang w:val="en-US"/>
              </w:rPr>
            </w:pPr>
            <w:r w:rsidRPr="00786A41">
              <w:rPr>
                <w:rFonts w:eastAsia="Times New Roman"/>
                <w:color w:val="000000"/>
                <w:sz w:val="16"/>
                <w:szCs w:val="16"/>
                <w:lang w:val="en-US"/>
              </w:rPr>
              <w:t>40,00%</w:t>
            </w:r>
          </w:p>
        </w:tc>
        <w:tc>
          <w:tcPr>
            <w:tcW w:w="1424" w:type="dxa"/>
            <w:tcBorders>
              <w:top w:val="nil"/>
              <w:left w:val="nil"/>
              <w:bottom w:val="single" w:sz="4" w:space="0" w:color="auto"/>
              <w:right w:val="single" w:sz="4" w:space="0" w:color="auto"/>
            </w:tcBorders>
            <w:shd w:val="clear" w:color="000000" w:fill="FFFFFF"/>
            <w:vAlign w:val="center"/>
            <w:hideMark/>
          </w:tcPr>
          <w:p w14:paraId="4F4593F1" w14:textId="77777777" w:rsidR="00786A41" w:rsidRPr="00786A41" w:rsidRDefault="00786A41" w:rsidP="00786A41">
            <w:pPr>
              <w:tabs>
                <w:tab w:val="clear" w:pos="2724"/>
              </w:tabs>
              <w:spacing w:after="0" w:line="240" w:lineRule="auto"/>
              <w:jc w:val="left"/>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3B4976F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0C65C996" w14:textId="17F30496" w:rsidR="00786A41" w:rsidRPr="00786A41" w:rsidRDefault="00786A41" w:rsidP="00870BD9">
            <w:pPr>
              <w:tabs>
                <w:tab w:val="clear" w:pos="2724"/>
              </w:tabs>
              <w:spacing w:after="0" w:line="240" w:lineRule="auto"/>
              <w:jc w:val="left"/>
              <w:rPr>
                <w:rFonts w:eastAsia="Times New Roman"/>
                <w:color w:val="000000"/>
                <w:sz w:val="16"/>
                <w:szCs w:val="16"/>
                <w:lang w:val="es-MX"/>
              </w:rPr>
            </w:pPr>
            <w:r w:rsidRPr="00786A41">
              <w:rPr>
                <w:rFonts w:eastAsia="Times New Roman"/>
                <w:color w:val="000000"/>
                <w:sz w:val="16"/>
                <w:szCs w:val="16"/>
                <w:lang w:val="es-MX"/>
              </w:rPr>
              <w:t>La ejecución de este proyecto</w:t>
            </w:r>
            <w:r w:rsidR="00870BD9">
              <w:rPr>
                <w:rFonts w:eastAsia="Times New Roman"/>
                <w:color w:val="000000"/>
                <w:sz w:val="16"/>
                <w:szCs w:val="16"/>
                <w:lang w:val="es-MX"/>
              </w:rPr>
              <w:t xml:space="preserve"> durante la gestión ha sufrido </w:t>
            </w:r>
            <w:r w:rsidRPr="00786A41">
              <w:rPr>
                <w:rFonts w:eastAsia="Times New Roman"/>
                <w:color w:val="000000"/>
                <w:sz w:val="16"/>
                <w:szCs w:val="16"/>
                <w:lang w:val="es-MX"/>
              </w:rPr>
              <w:t xml:space="preserve"> </w:t>
            </w:r>
            <w:r w:rsidR="00870BD9" w:rsidRPr="00786A41">
              <w:rPr>
                <w:rFonts w:eastAsia="Times New Roman"/>
                <w:color w:val="000000"/>
                <w:sz w:val="16"/>
                <w:szCs w:val="16"/>
                <w:lang w:val="es-MX"/>
              </w:rPr>
              <w:t>retrasos</w:t>
            </w:r>
            <w:r w:rsidRPr="00786A41">
              <w:rPr>
                <w:rFonts w:eastAsia="Times New Roman"/>
                <w:color w:val="000000"/>
                <w:sz w:val="16"/>
                <w:szCs w:val="16"/>
                <w:lang w:val="es-MX"/>
              </w:rPr>
              <w:t xml:space="preserve"> debido al incumplimiento de la empresa, situación que ha llevado a la resinción del contrato.</w:t>
            </w:r>
          </w:p>
        </w:tc>
      </w:tr>
      <w:tr w:rsidR="00786A41" w:rsidRPr="00786A41" w14:paraId="6C87FB70"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068CF61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19</w:t>
            </w:r>
          </w:p>
        </w:tc>
        <w:tc>
          <w:tcPr>
            <w:tcW w:w="2301" w:type="dxa"/>
            <w:tcBorders>
              <w:top w:val="nil"/>
              <w:left w:val="nil"/>
              <w:bottom w:val="single" w:sz="4" w:space="0" w:color="auto"/>
              <w:right w:val="single" w:sz="4" w:space="0" w:color="auto"/>
            </w:tcBorders>
            <w:shd w:val="clear" w:color="auto" w:fill="auto"/>
            <w:vAlign w:val="center"/>
            <w:hideMark/>
          </w:tcPr>
          <w:p w14:paraId="68C88B5E"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CONST. Y EQUIP. CENTRO DE INTERACCION SOCIAL Y CULTURAL UAJMS</w:t>
            </w:r>
          </w:p>
        </w:tc>
        <w:tc>
          <w:tcPr>
            <w:tcW w:w="1614" w:type="dxa"/>
            <w:tcBorders>
              <w:top w:val="nil"/>
              <w:left w:val="nil"/>
              <w:bottom w:val="single" w:sz="4" w:space="0" w:color="auto"/>
              <w:right w:val="single" w:sz="4" w:space="0" w:color="auto"/>
            </w:tcBorders>
            <w:shd w:val="clear" w:color="auto" w:fill="auto"/>
            <w:vAlign w:val="center"/>
            <w:hideMark/>
          </w:tcPr>
          <w:p w14:paraId="709780E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7F38B2A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023" w:type="dxa"/>
            <w:tcBorders>
              <w:top w:val="nil"/>
              <w:left w:val="nil"/>
              <w:bottom w:val="single" w:sz="4" w:space="0" w:color="auto"/>
              <w:right w:val="single" w:sz="4" w:space="0" w:color="auto"/>
            </w:tcBorders>
            <w:shd w:val="clear" w:color="000000" w:fill="FFFFFF"/>
            <w:vAlign w:val="center"/>
            <w:hideMark/>
          </w:tcPr>
          <w:p w14:paraId="3D2B567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42A0CEF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2E30113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0510B1F7"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6E8BFE05" w14:textId="77777777" w:rsidTr="00870BD9">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37C5E60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20</w:t>
            </w:r>
          </w:p>
        </w:tc>
        <w:tc>
          <w:tcPr>
            <w:tcW w:w="2301" w:type="dxa"/>
            <w:tcBorders>
              <w:top w:val="nil"/>
              <w:left w:val="nil"/>
              <w:bottom w:val="single" w:sz="4" w:space="0" w:color="auto"/>
              <w:right w:val="single" w:sz="4" w:space="0" w:color="auto"/>
            </w:tcBorders>
            <w:shd w:val="clear" w:color="auto" w:fill="auto"/>
            <w:vAlign w:val="center"/>
            <w:hideMark/>
          </w:tcPr>
          <w:p w14:paraId="3E17965B"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INVEST. ENFERMEDAD DE CHAGAS PROBLEMA DE SALUD PREVALENTE EN DPTO DE TARIJA</w:t>
            </w:r>
          </w:p>
        </w:tc>
        <w:tc>
          <w:tcPr>
            <w:tcW w:w="1614" w:type="dxa"/>
            <w:tcBorders>
              <w:top w:val="nil"/>
              <w:left w:val="nil"/>
              <w:bottom w:val="single" w:sz="4" w:space="0" w:color="auto"/>
              <w:right w:val="single" w:sz="4" w:space="0" w:color="auto"/>
            </w:tcBorders>
            <w:shd w:val="clear" w:color="auto" w:fill="auto"/>
            <w:vAlign w:val="center"/>
            <w:hideMark/>
          </w:tcPr>
          <w:p w14:paraId="29EFF0C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74F50CA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1,49</w:t>
            </w:r>
          </w:p>
        </w:tc>
        <w:tc>
          <w:tcPr>
            <w:tcW w:w="1023" w:type="dxa"/>
            <w:tcBorders>
              <w:top w:val="nil"/>
              <w:left w:val="nil"/>
              <w:bottom w:val="single" w:sz="4" w:space="0" w:color="auto"/>
              <w:right w:val="single" w:sz="4" w:space="0" w:color="auto"/>
            </w:tcBorders>
            <w:shd w:val="clear" w:color="000000" w:fill="FFFFFF"/>
            <w:vAlign w:val="center"/>
            <w:hideMark/>
          </w:tcPr>
          <w:p w14:paraId="77F4823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74,40%</w:t>
            </w:r>
          </w:p>
        </w:tc>
        <w:tc>
          <w:tcPr>
            <w:tcW w:w="1424" w:type="dxa"/>
            <w:tcBorders>
              <w:top w:val="nil"/>
              <w:left w:val="nil"/>
              <w:bottom w:val="single" w:sz="4" w:space="0" w:color="auto"/>
              <w:right w:val="single" w:sz="4" w:space="0" w:color="auto"/>
            </w:tcBorders>
            <w:shd w:val="clear" w:color="000000" w:fill="FFFFFF"/>
            <w:vAlign w:val="center"/>
            <w:hideMark/>
          </w:tcPr>
          <w:p w14:paraId="7A3486D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4C26DB7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09BE8F4C"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La ejecución física del proyecto durante la gestión fue aceptable, para el cual se requerido menos recursos económicos.</w:t>
            </w:r>
          </w:p>
        </w:tc>
      </w:tr>
      <w:tr w:rsidR="00786A41" w:rsidRPr="00786A41" w14:paraId="6008CFB0" w14:textId="77777777" w:rsidTr="00870BD9">
        <w:trPr>
          <w:gridAfter w:val="1"/>
          <w:wAfter w:w="14" w:type="dxa"/>
          <w:trHeight w:val="489"/>
          <w:jc w:val="center"/>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CF47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lastRenderedPageBreak/>
              <w:t>21</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C1DD4"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ACRED. LABORATORIO QUIMICA F.C.Y T.- UAJMS</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10D4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65C2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9AFA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B3E2E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44D9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0C6D5" w14:textId="1C3E1F8D"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La ejecución física del proyecto durante la gestión fue aceptable, sin embargo por los tiempos de entrega programados para fin de año, la ejecución financiera se pospone para la </w:t>
            </w:r>
            <w:r w:rsidR="00870BD9" w:rsidRPr="00786A41">
              <w:rPr>
                <w:rFonts w:eastAsia="Times New Roman"/>
                <w:color w:val="000000"/>
                <w:sz w:val="16"/>
                <w:szCs w:val="16"/>
                <w:lang w:val="es-MX"/>
              </w:rPr>
              <w:t>siguiente</w:t>
            </w:r>
            <w:r w:rsidRPr="00786A41">
              <w:rPr>
                <w:rFonts w:eastAsia="Times New Roman"/>
                <w:color w:val="000000"/>
                <w:sz w:val="16"/>
                <w:szCs w:val="16"/>
                <w:lang w:val="es-MX"/>
              </w:rPr>
              <w:t xml:space="preserve"> gestión.</w:t>
            </w:r>
          </w:p>
        </w:tc>
      </w:tr>
      <w:tr w:rsidR="00786A41" w:rsidRPr="00786A41" w14:paraId="24CF817A" w14:textId="77777777" w:rsidTr="00870BD9">
        <w:trPr>
          <w:gridAfter w:val="1"/>
          <w:wAfter w:w="14" w:type="dxa"/>
          <w:trHeight w:val="325"/>
          <w:jc w:val="center"/>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48BF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22</w:t>
            </w:r>
          </w:p>
        </w:tc>
        <w:tc>
          <w:tcPr>
            <w:tcW w:w="2301" w:type="dxa"/>
            <w:tcBorders>
              <w:top w:val="single" w:sz="4" w:space="0" w:color="auto"/>
              <w:left w:val="nil"/>
              <w:bottom w:val="single" w:sz="4" w:space="0" w:color="auto"/>
              <w:right w:val="single" w:sz="4" w:space="0" w:color="auto"/>
            </w:tcBorders>
            <w:shd w:val="clear" w:color="auto" w:fill="auto"/>
            <w:vAlign w:val="center"/>
            <w:hideMark/>
          </w:tcPr>
          <w:p w14:paraId="2849AA2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ACRED. CARRERA DE DERECHO FAC. CS. </w:t>
            </w:r>
            <w:r w:rsidRPr="00786A41">
              <w:rPr>
                <w:rFonts w:eastAsia="Times New Roman"/>
                <w:color w:val="000000"/>
                <w:sz w:val="16"/>
                <w:szCs w:val="16"/>
                <w:lang w:val="en-US"/>
              </w:rPr>
              <w:t>JURIDICAS Y POLITICAS</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2D11F2A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14:paraId="249627D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023" w:type="dxa"/>
            <w:tcBorders>
              <w:top w:val="single" w:sz="4" w:space="0" w:color="auto"/>
              <w:left w:val="nil"/>
              <w:bottom w:val="single" w:sz="4" w:space="0" w:color="auto"/>
              <w:right w:val="single" w:sz="4" w:space="0" w:color="auto"/>
            </w:tcBorders>
            <w:shd w:val="clear" w:color="000000" w:fill="FFFFFF"/>
            <w:vAlign w:val="center"/>
            <w:hideMark/>
          </w:tcPr>
          <w:p w14:paraId="2F8327A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14:paraId="5595865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single" w:sz="4" w:space="0" w:color="auto"/>
              <w:left w:val="nil"/>
              <w:bottom w:val="single" w:sz="4" w:space="0" w:color="auto"/>
              <w:right w:val="single" w:sz="4" w:space="0" w:color="auto"/>
            </w:tcBorders>
            <w:shd w:val="clear" w:color="000000" w:fill="E2EFDA"/>
            <w:vAlign w:val="center"/>
            <w:hideMark/>
          </w:tcPr>
          <w:p w14:paraId="644E97E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single" w:sz="4" w:space="0" w:color="auto"/>
              <w:left w:val="nil"/>
              <w:bottom w:val="single" w:sz="4" w:space="0" w:color="auto"/>
              <w:right w:val="single" w:sz="4" w:space="0" w:color="auto"/>
            </w:tcBorders>
            <w:shd w:val="clear" w:color="000000" w:fill="FFFFFF"/>
            <w:vAlign w:val="center"/>
            <w:hideMark/>
          </w:tcPr>
          <w:p w14:paraId="362782BE"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3F47E8C2"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47A6DF9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23</w:t>
            </w:r>
          </w:p>
        </w:tc>
        <w:tc>
          <w:tcPr>
            <w:tcW w:w="2301" w:type="dxa"/>
            <w:tcBorders>
              <w:top w:val="nil"/>
              <w:left w:val="nil"/>
              <w:bottom w:val="single" w:sz="4" w:space="0" w:color="auto"/>
              <w:right w:val="single" w:sz="4" w:space="0" w:color="auto"/>
            </w:tcBorders>
            <w:shd w:val="clear" w:color="auto" w:fill="auto"/>
            <w:vAlign w:val="center"/>
            <w:hideMark/>
          </w:tcPr>
          <w:p w14:paraId="67DD700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ACRED. CARRERA DE ECONOMÍA FAC. CS. </w:t>
            </w:r>
            <w:r w:rsidRPr="00786A41">
              <w:rPr>
                <w:rFonts w:eastAsia="Times New Roman"/>
                <w:color w:val="000000"/>
                <w:sz w:val="16"/>
                <w:szCs w:val="16"/>
                <w:lang w:val="en-US"/>
              </w:rPr>
              <w:t>ECONÓMICAS Y FINANCIERAS</w:t>
            </w:r>
          </w:p>
        </w:tc>
        <w:tc>
          <w:tcPr>
            <w:tcW w:w="1614" w:type="dxa"/>
            <w:tcBorders>
              <w:top w:val="nil"/>
              <w:left w:val="nil"/>
              <w:bottom w:val="single" w:sz="4" w:space="0" w:color="auto"/>
              <w:right w:val="single" w:sz="4" w:space="0" w:color="auto"/>
            </w:tcBorders>
            <w:shd w:val="clear" w:color="000000" w:fill="FFFFFF"/>
            <w:vAlign w:val="center"/>
            <w:hideMark/>
          </w:tcPr>
          <w:p w14:paraId="351F051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02135A0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023" w:type="dxa"/>
            <w:tcBorders>
              <w:top w:val="nil"/>
              <w:left w:val="nil"/>
              <w:bottom w:val="single" w:sz="4" w:space="0" w:color="auto"/>
              <w:right w:val="single" w:sz="4" w:space="0" w:color="auto"/>
            </w:tcBorders>
            <w:shd w:val="clear" w:color="000000" w:fill="FFFFFF"/>
            <w:vAlign w:val="center"/>
            <w:hideMark/>
          </w:tcPr>
          <w:p w14:paraId="3B71EFD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1D0A425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2DA0593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7B8BDA70"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3A9CD0C1" w14:textId="77777777" w:rsidTr="00786A41">
        <w:trPr>
          <w:gridAfter w:val="1"/>
          <w:wAfter w:w="14" w:type="dxa"/>
          <w:trHeight w:val="651"/>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44B92DD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24</w:t>
            </w:r>
          </w:p>
        </w:tc>
        <w:tc>
          <w:tcPr>
            <w:tcW w:w="2301" w:type="dxa"/>
            <w:tcBorders>
              <w:top w:val="nil"/>
              <w:left w:val="nil"/>
              <w:bottom w:val="single" w:sz="4" w:space="0" w:color="auto"/>
              <w:right w:val="single" w:sz="4" w:space="0" w:color="auto"/>
            </w:tcBorders>
            <w:shd w:val="clear" w:color="auto" w:fill="auto"/>
            <w:vAlign w:val="center"/>
            <w:hideMark/>
          </w:tcPr>
          <w:p w14:paraId="0F21A43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ACRED. CARRERA DE ADMINISTRACIÓN DE EMPRESAS  FAC. CS. </w:t>
            </w:r>
            <w:r w:rsidRPr="00786A41">
              <w:rPr>
                <w:rFonts w:eastAsia="Times New Roman"/>
                <w:color w:val="000000"/>
                <w:sz w:val="16"/>
                <w:szCs w:val="16"/>
                <w:lang w:val="en-US"/>
              </w:rPr>
              <w:t>ECONÓMICAS Y FINANCIERAS</w:t>
            </w:r>
          </w:p>
        </w:tc>
        <w:tc>
          <w:tcPr>
            <w:tcW w:w="1614" w:type="dxa"/>
            <w:tcBorders>
              <w:top w:val="nil"/>
              <w:left w:val="nil"/>
              <w:bottom w:val="single" w:sz="4" w:space="0" w:color="auto"/>
              <w:right w:val="single" w:sz="4" w:space="0" w:color="auto"/>
            </w:tcBorders>
            <w:shd w:val="clear" w:color="000000" w:fill="FFFFFF"/>
            <w:vAlign w:val="center"/>
            <w:hideMark/>
          </w:tcPr>
          <w:p w14:paraId="18A5DAE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2DCA97B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023" w:type="dxa"/>
            <w:tcBorders>
              <w:top w:val="nil"/>
              <w:left w:val="nil"/>
              <w:bottom w:val="single" w:sz="4" w:space="0" w:color="auto"/>
              <w:right w:val="single" w:sz="4" w:space="0" w:color="auto"/>
            </w:tcBorders>
            <w:shd w:val="clear" w:color="000000" w:fill="FFFFFF"/>
            <w:vAlign w:val="center"/>
            <w:hideMark/>
          </w:tcPr>
          <w:p w14:paraId="502C421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4CF0660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3D8766D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0E825FAB"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29BF1258"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2D01475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25</w:t>
            </w:r>
          </w:p>
        </w:tc>
        <w:tc>
          <w:tcPr>
            <w:tcW w:w="2301" w:type="dxa"/>
            <w:tcBorders>
              <w:top w:val="nil"/>
              <w:left w:val="nil"/>
              <w:bottom w:val="single" w:sz="4" w:space="0" w:color="auto"/>
              <w:right w:val="single" w:sz="4" w:space="0" w:color="auto"/>
            </w:tcBorders>
            <w:shd w:val="clear" w:color="auto" w:fill="auto"/>
            <w:vAlign w:val="center"/>
            <w:hideMark/>
          </w:tcPr>
          <w:p w14:paraId="251ABC8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ACRED. CARRERA CONTADURÍA PUBLICA  FAC. CS. </w:t>
            </w:r>
            <w:r w:rsidRPr="00786A41">
              <w:rPr>
                <w:rFonts w:eastAsia="Times New Roman"/>
                <w:color w:val="000000"/>
                <w:sz w:val="16"/>
                <w:szCs w:val="16"/>
                <w:lang w:val="en-US"/>
              </w:rPr>
              <w:t>ECONÓMICAS Y FINANCIERAS</w:t>
            </w:r>
          </w:p>
        </w:tc>
        <w:tc>
          <w:tcPr>
            <w:tcW w:w="1614" w:type="dxa"/>
            <w:tcBorders>
              <w:top w:val="nil"/>
              <w:left w:val="nil"/>
              <w:bottom w:val="single" w:sz="4" w:space="0" w:color="auto"/>
              <w:right w:val="single" w:sz="4" w:space="0" w:color="auto"/>
            </w:tcBorders>
            <w:shd w:val="clear" w:color="000000" w:fill="FFFFFF"/>
            <w:vAlign w:val="center"/>
            <w:hideMark/>
          </w:tcPr>
          <w:p w14:paraId="0DBF84C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075571D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023" w:type="dxa"/>
            <w:tcBorders>
              <w:top w:val="nil"/>
              <w:left w:val="nil"/>
              <w:bottom w:val="single" w:sz="4" w:space="0" w:color="auto"/>
              <w:right w:val="single" w:sz="4" w:space="0" w:color="auto"/>
            </w:tcBorders>
            <w:shd w:val="clear" w:color="000000" w:fill="FFFFFF"/>
            <w:vAlign w:val="center"/>
            <w:hideMark/>
          </w:tcPr>
          <w:p w14:paraId="73FC99F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3CAAC12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000000" w:fill="E2EFDA"/>
            <w:vAlign w:val="center"/>
            <w:hideMark/>
          </w:tcPr>
          <w:p w14:paraId="7DC04F0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Concluido</w:t>
            </w:r>
          </w:p>
        </w:tc>
        <w:tc>
          <w:tcPr>
            <w:tcW w:w="3476" w:type="dxa"/>
            <w:tcBorders>
              <w:top w:val="nil"/>
              <w:left w:val="nil"/>
              <w:bottom w:val="single" w:sz="4" w:space="0" w:color="auto"/>
              <w:right w:val="single" w:sz="4" w:space="0" w:color="auto"/>
            </w:tcBorders>
            <w:shd w:val="clear" w:color="000000" w:fill="FFFFFF"/>
            <w:vAlign w:val="center"/>
            <w:hideMark/>
          </w:tcPr>
          <w:p w14:paraId="55A4AE49"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Durante la gestión, el proyecto ha logrado alcanzar el 100% de los objetivos físicos y financieros programados para la gestión.</w:t>
            </w:r>
          </w:p>
        </w:tc>
      </w:tr>
      <w:tr w:rsidR="00786A41" w:rsidRPr="00786A41" w14:paraId="5B9BD3B2"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222F7C0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26</w:t>
            </w:r>
          </w:p>
        </w:tc>
        <w:tc>
          <w:tcPr>
            <w:tcW w:w="2301" w:type="dxa"/>
            <w:tcBorders>
              <w:top w:val="nil"/>
              <w:left w:val="nil"/>
              <w:bottom w:val="single" w:sz="4" w:space="0" w:color="auto"/>
              <w:right w:val="single" w:sz="4" w:space="0" w:color="auto"/>
            </w:tcBorders>
            <w:shd w:val="clear" w:color="auto" w:fill="auto"/>
            <w:vAlign w:val="center"/>
            <w:hideMark/>
          </w:tcPr>
          <w:p w14:paraId="12B706D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ACRED. CARRERA INGENIERÍA DE ALIMENTOS  FAC. </w:t>
            </w:r>
            <w:r w:rsidRPr="00786A41">
              <w:rPr>
                <w:rFonts w:eastAsia="Times New Roman"/>
                <w:color w:val="000000"/>
                <w:sz w:val="16"/>
                <w:szCs w:val="16"/>
                <w:lang w:val="en-US"/>
              </w:rPr>
              <w:t>CIENCIAS Y TECNOLOGÍA</w:t>
            </w:r>
          </w:p>
        </w:tc>
        <w:tc>
          <w:tcPr>
            <w:tcW w:w="1614" w:type="dxa"/>
            <w:tcBorders>
              <w:top w:val="nil"/>
              <w:left w:val="nil"/>
              <w:bottom w:val="single" w:sz="4" w:space="0" w:color="auto"/>
              <w:right w:val="single" w:sz="4" w:space="0" w:color="auto"/>
            </w:tcBorders>
            <w:shd w:val="clear" w:color="000000" w:fill="FFFFFF"/>
            <w:vAlign w:val="center"/>
            <w:hideMark/>
          </w:tcPr>
          <w:p w14:paraId="128F4E1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395" w:type="dxa"/>
            <w:tcBorders>
              <w:top w:val="nil"/>
              <w:left w:val="nil"/>
              <w:bottom w:val="single" w:sz="4" w:space="0" w:color="auto"/>
              <w:right w:val="single" w:sz="4" w:space="0" w:color="auto"/>
            </w:tcBorders>
            <w:shd w:val="clear" w:color="000000" w:fill="FFFFFF"/>
            <w:vAlign w:val="center"/>
            <w:hideMark/>
          </w:tcPr>
          <w:p w14:paraId="1EB2865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nil"/>
              <w:left w:val="nil"/>
              <w:bottom w:val="single" w:sz="4" w:space="0" w:color="auto"/>
              <w:right w:val="single" w:sz="4" w:space="0" w:color="auto"/>
            </w:tcBorders>
            <w:shd w:val="clear" w:color="000000" w:fill="FFFFFF"/>
            <w:vAlign w:val="center"/>
            <w:hideMark/>
          </w:tcPr>
          <w:p w14:paraId="41D993B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424" w:type="dxa"/>
            <w:tcBorders>
              <w:top w:val="nil"/>
              <w:left w:val="nil"/>
              <w:bottom w:val="single" w:sz="4" w:space="0" w:color="auto"/>
              <w:right w:val="single" w:sz="4" w:space="0" w:color="auto"/>
            </w:tcBorders>
            <w:shd w:val="clear" w:color="000000" w:fill="FFFFFF"/>
            <w:vAlign w:val="center"/>
            <w:hideMark/>
          </w:tcPr>
          <w:p w14:paraId="5304F64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0069B68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No ejecutado</w:t>
            </w:r>
          </w:p>
        </w:tc>
        <w:tc>
          <w:tcPr>
            <w:tcW w:w="3476" w:type="dxa"/>
            <w:tcBorders>
              <w:top w:val="nil"/>
              <w:left w:val="nil"/>
              <w:bottom w:val="single" w:sz="4" w:space="0" w:color="auto"/>
              <w:right w:val="single" w:sz="4" w:space="0" w:color="auto"/>
            </w:tcBorders>
            <w:shd w:val="clear" w:color="000000" w:fill="FFFFFF"/>
            <w:vAlign w:val="center"/>
            <w:hideMark/>
          </w:tcPr>
          <w:p w14:paraId="728B0DC3"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Por la demora en la ejecución del equipamiento, a solicitud de la unidad, la ejecución fue pospuesto para la siguiente gestión.</w:t>
            </w:r>
          </w:p>
        </w:tc>
      </w:tr>
      <w:tr w:rsidR="00786A41" w:rsidRPr="00786A41" w14:paraId="6C7C3163"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0415446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27</w:t>
            </w:r>
          </w:p>
        </w:tc>
        <w:tc>
          <w:tcPr>
            <w:tcW w:w="2301" w:type="dxa"/>
            <w:tcBorders>
              <w:top w:val="nil"/>
              <w:left w:val="nil"/>
              <w:bottom w:val="single" w:sz="4" w:space="0" w:color="auto"/>
              <w:right w:val="single" w:sz="4" w:space="0" w:color="auto"/>
            </w:tcBorders>
            <w:shd w:val="clear" w:color="auto" w:fill="auto"/>
            <w:vAlign w:val="center"/>
            <w:hideMark/>
          </w:tcPr>
          <w:p w14:paraId="3EEF17F6"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AUTOEVAL. CARRERA INGENIERÍA PETROQUÍMICA FAC. CS INTEG. VILLA MONTES – UAJMS</w:t>
            </w:r>
          </w:p>
        </w:tc>
        <w:tc>
          <w:tcPr>
            <w:tcW w:w="1614" w:type="dxa"/>
            <w:tcBorders>
              <w:top w:val="nil"/>
              <w:left w:val="nil"/>
              <w:bottom w:val="single" w:sz="4" w:space="0" w:color="auto"/>
              <w:right w:val="single" w:sz="4" w:space="0" w:color="auto"/>
            </w:tcBorders>
            <w:shd w:val="clear" w:color="000000" w:fill="FFFFFF"/>
            <w:vAlign w:val="center"/>
            <w:hideMark/>
          </w:tcPr>
          <w:p w14:paraId="757716B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74AEC52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1,87</w:t>
            </w:r>
          </w:p>
        </w:tc>
        <w:tc>
          <w:tcPr>
            <w:tcW w:w="1023" w:type="dxa"/>
            <w:tcBorders>
              <w:top w:val="nil"/>
              <w:left w:val="nil"/>
              <w:bottom w:val="single" w:sz="4" w:space="0" w:color="auto"/>
              <w:right w:val="single" w:sz="4" w:space="0" w:color="auto"/>
            </w:tcBorders>
            <w:shd w:val="clear" w:color="000000" w:fill="FFFFFF"/>
            <w:vAlign w:val="center"/>
            <w:hideMark/>
          </w:tcPr>
          <w:p w14:paraId="6FCECB1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93,50%</w:t>
            </w:r>
          </w:p>
        </w:tc>
        <w:tc>
          <w:tcPr>
            <w:tcW w:w="1424" w:type="dxa"/>
            <w:tcBorders>
              <w:top w:val="nil"/>
              <w:left w:val="nil"/>
              <w:bottom w:val="single" w:sz="4" w:space="0" w:color="auto"/>
              <w:right w:val="single" w:sz="4" w:space="0" w:color="auto"/>
            </w:tcBorders>
            <w:shd w:val="clear" w:color="000000" w:fill="FFFFFF"/>
            <w:vAlign w:val="center"/>
            <w:hideMark/>
          </w:tcPr>
          <w:p w14:paraId="6B518A9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323FACD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4FD654B3"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479117F9"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737FA56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28</w:t>
            </w:r>
          </w:p>
        </w:tc>
        <w:tc>
          <w:tcPr>
            <w:tcW w:w="2301" w:type="dxa"/>
            <w:tcBorders>
              <w:top w:val="nil"/>
              <w:left w:val="nil"/>
              <w:bottom w:val="single" w:sz="4" w:space="0" w:color="auto"/>
              <w:right w:val="single" w:sz="4" w:space="0" w:color="auto"/>
            </w:tcBorders>
            <w:shd w:val="clear" w:color="auto" w:fill="auto"/>
            <w:vAlign w:val="center"/>
            <w:hideMark/>
          </w:tcPr>
          <w:p w14:paraId="02F9B67E"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AUTOEVAL. CARRERA INGENIERÍA DE PETRÓLEO Y GAS NATURAL FAC. CS INTEG.VILLA MONTES – UAJMS</w:t>
            </w:r>
          </w:p>
        </w:tc>
        <w:tc>
          <w:tcPr>
            <w:tcW w:w="1614" w:type="dxa"/>
            <w:tcBorders>
              <w:top w:val="nil"/>
              <w:left w:val="nil"/>
              <w:bottom w:val="single" w:sz="4" w:space="0" w:color="auto"/>
              <w:right w:val="single" w:sz="4" w:space="0" w:color="auto"/>
            </w:tcBorders>
            <w:shd w:val="clear" w:color="000000" w:fill="FFFFFF"/>
            <w:vAlign w:val="center"/>
            <w:hideMark/>
          </w:tcPr>
          <w:p w14:paraId="40DAB14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20D0B34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023" w:type="dxa"/>
            <w:tcBorders>
              <w:top w:val="nil"/>
              <w:left w:val="nil"/>
              <w:bottom w:val="single" w:sz="4" w:space="0" w:color="auto"/>
              <w:right w:val="single" w:sz="4" w:space="0" w:color="auto"/>
            </w:tcBorders>
            <w:shd w:val="clear" w:color="000000" w:fill="FFFFFF"/>
            <w:vAlign w:val="center"/>
            <w:hideMark/>
          </w:tcPr>
          <w:p w14:paraId="017ADFF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100,00%</w:t>
            </w:r>
          </w:p>
        </w:tc>
        <w:tc>
          <w:tcPr>
            <w:tcW w:w="1424" w:type="dxa"/>
            <w:tcBorders>
              <w:top w:val="nil"/>
              <w:left w:val="nil"/>
              <w:bottom w:val="single" w:sz="4" w:space="0" w:color="auto"/>
              <w:right w:val="single" w:sz="4" w:space="0" w:color="auto"/>
            </w:tcBorders>
            <w:shd w:val="clear" w:color="000000" w:fill="FFFFFF"/>
            <w:vAlign w:val="center"/>
            <w:hideMark/>
          </w:tcPr>
          <w:p w14:paraId="61EF0EE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2B1A82C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33185567"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5E8F1A45"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2451973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29</w:t>
            </w:r>
          </w:p>
        </w:tc>
        <w:tc>
          <w:tcPr>
            <w:tcW w:w="2301" w:type="dxa"/>
            <w:tcBorders>
              <w:top w:val="nil"/>
              <w:left w:val="nil"/>
              <w:bottom w:val="single" w:sz="4" w:space="0" w:color="auto"/>
              <w:right w:val="single" w:sz="4" w:space="0" w:color="auto"/>
            </w:tcBorders>
            <w:shd w:val="clear" w:color="auto" w:fill="auto"/>
            <w:vAlign w:val="center"/>
            <w:hideMark/>
          </w:tcPr>
          <w:p w14:paraId="6922875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AUTOEVAL. CARRERA INGENIERIA COMERCIAL FAC. </w:t>
            </w:r>
            <w:r w:rsidRPr="00786A41">
              <w:rPr>
                <w:rFonts w:eastAsia="Times New Roman"/>
                <w:color w:val="000000"/>
                <w:sz w:val="16"/>
                <w:szCs w:val="16"/>
                <w:lang w:val="en-US"/>
              </w:rPr>
              <w:t>CS INTEG. GRAN CHACO</w:t>
            </w:r>
          </w:p>
        </w:tc>
        <w:tc>
          <w:tcPr>
            <w:tcW w:w="1614" w:type="dxa"/>
            <w:tcBorders>
              <w:top w:val="nil"/>
              <w:left w:val="nil"/>
              <w:bottom w:val="single" w:sz="4" w:space="0" w:color="auto"/>
              <w:right w:val="single" w:sz="4" w:space="0" w:color="auto"/>
            </w:tcBorders>
            <w:shd w:val="clear" w:color="000000" w:fill="FFFFFF"/>
            <w:vAlign w:val="center"/>
            <w:hideMark/>
          </w:tcPr>
          <w:p w14:paraId="6CB02D6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3DCB168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0,08</w:t>
            </w:r>
          </w:p>
        </w:tc>
        <w:tc>
          <w:tcPr>
            <w:tcW w:w="1023" w:type="dxa"/>
            <w:tcBorders>
              <w:top w:val="nil"/>
              <w:left w:val="nil"/>
              <w:bottom w:val="single" w:sz="4" w:space="0" w:color="auto"/>
              <w:right w:val="single" w:sz="4" w:space="0" w:color="auto"/>
            </w:tcBorders>
            <w:shd w:val="clear" w:color="000000" w:fill="FFFFFF"/>
            <w:vAlign w:val="center"/>
            <w:hideMark/>
          </w:tcPr>
          <w:p w14:paraId="332CC70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7,50%</w:t>
            </w:r>
          </w:p>
        </w:tc>
        <w:tc>
          <w:tcPr>
            <w:tcW w:w="1424" w:type="dxa"/>
            <w:tcBorders>
              <w:top w:val="nil"/>
              <w:left w:val="nil"/>
              <w:bottom w:val="single" w:sz="4" w:space="0" w:color="auto"/>
              <w:right w:val="single" w:sz="4" w:space="0" w:color="auto"/>
            </w:tcBorders>
            <w:shd w:val="clear" w:color="000000" w:fill="FFFFFF"/>
            <w:vAlign w:val="center"/>
            <w:hideMark/>
          </w:tcPr>
          <w:p w14:paraId="57DB82D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1B389B7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65B15176"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3A548E0E" w14:textId="77777777" w:rsidTr="00870BD9">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32EFB35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30</w:t>
            </w:r>
          </w:p>
        </w:tc>
        <w:tc>
          <w:tcPr>
            <w:tcW w:w="2301" w:type="dxa"/>
            <w:tcBorders>
              <w:top w:val="nil"/>
              <w:left w:val="nil"/>
              <w:bottom w:val="single" w:sz="4" w:space="0" w:color="auto"/>
              <w:right w:val="single" w:sz="4" w:space="0" w:color="auto"/>
            </w:tcBorders>
            <w:shd w:val="clear" w:color="auto" w:fill="auto"/>
            <w:vAlign w:val="center"/>
            <w:hideMark/>
          </w:tcPr>
          <w:p w14:paraId="30BEF3A2"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AUTOEVAL. CARRERA INGENIERÍA EN RECURSOS HIDRICOS FAC.CS INTEG.GRAN CHACO</w:t>
            </w:r>
          </w:p>
        </w:tc>
        <w:tc>
          <w:tcPr>
            <w:tcW w:w="1614" w:type="dxa"/>
            <w:tcBorders>
              <w:top w:val="nil"/>
              <w:left w:val="nil"/>
              <w:bottom w:val="single" w:sz="4" w:space="0" w:color="auto"/>
              <w:right w:val="single" w:sz="4" w:space="0" w:color="auto"/>
            </w:tcBorders>
            <w:shd w:val="clear" w:color="000000" w:fill="FFFFFF"/>
            <w:vAlign w:val="center"/>
            <w:hideMark/>
          </w:tcPr>
          <w:p w14:paraId="2895531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03A1468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0,5</w:t>
            </w:r>
          </w:p>
        </w:tc>
        <w:tc>
          <w:tcPr>
            <w:tcW w:w="1023" w:type="dxa"/>
            <w:tcBorders>
              <w:top w:val="nil"/>
              <w:left w:val="nil"/>
              <w:bottom w:val="single" w:sz="4" w:space="0" w:color="auto"/>
              <w:right w:val="single" w:sz="4" w:space="0" w:color="auto"/>
            </w:tcBorders>
            <w:shd w:val="clear" w:color="000000" w:fill="FFFFFF"/>
            <w:vAlign w:val="center"/>
            <w:hideMark/>
          </w:tcPr>
          <w:p w14:paraId="5D1BE3E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50,00%</w:t>
            </w:r>
          </w:p>
        </w:tc>
        <w:tc>
          <w:tcPr>
            <w:tcW w:w="1424" w:type="dxa"/>
            <w:tcBorders>
              <w:top w:val="nil"/>
              <w:left w:val="nil"/>
              <w:bottom w:val="single" w:sz="4" w:space="0" w:color="auto"/>
              <w:right w:val="single" w:sz="4" w:space="0" w:color="auto"/>
            </w:tcBorders>
            <w:shd w:val="clear" w:color="000000" w:fill="FFFFFF"/>
            <w:vAlign w:val="center"/>
            <w:hideMark/>
          </w:tcPr>
          <w:p w14:paraId="1203624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26DED2B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4D471099"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7FA58CFB" w14:textId="77777777" w:rsidTr="00870BD9">
        <w:trPr>
          <w:gridAfter w:val="1"/>
          <w:wAfter w:w="14" w:type="dxa"/>
          <w:trHeight w:val="489"/>
          <w:jc w:val="center"/>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A8C1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lastRenderedPageBreak/>
              <w:t>31</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C785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AUTOEVAL. CARRERA DE CONTADURIA PUBLICA FAC CS INTEG. </w:t>
            </w:r>
            <w:r w:rsidRPr="00786A41">
              <w:rPr>
                <w:rFonts w:eastAsia="Times New Roman"/>
                <w:color w:val="000000"/>
                <w:sz w:val="16"/>
                <w:szCs w:val="16"/>
                <w:lang w:val="en-US"/>
              </w:rPr>
              <w:t>BERMEJO</w:t>
            </w: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E1675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4738B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0,45</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8C8A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22,50%</w:t>
            </w:r>
          </w:p>
        </w:tc>
        <w:tc>
          <w:tcPr>
            <w:tcW w:w="1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17BE7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37DE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30EA9E"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382DF787" w14:textId="77777777" w:rsidTr="00870BD9">
        <w:trPr>
          <w:gridAfter w:val="1"/>
          <w:wAfter w:w="14" w:type="dxa"/>
          <w:trHeight w:val="651"/>
          <w:jc w:val="center"/>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E745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32</w:t>
            </w:r>
          </w:p>
        </w:tc>
        <w:tc>
          <w:tcPr>
            <w:tcW w:w="2301" w:type="dxa"/>
            <w:tcBorders>
              <w:top w:val="single" w:sz="4" w:space="0" w:color="auto"/>
              <w:left w:val="nil"/>
              <w:bottom w:val="single" w:sz="4" w:space="0" w:color="auto"/>
              <w:right w:val="single" w:sz="4" w:space="0" w:color="auto"/>
            </w:tcBorders>
            <w:shd w:val="clear" w:color="auto" w:fill="auto"/>
            <w:vAlign w:val="center"/>
            <w:hideMark/>
          </w:tcPr>
          <w:p w14:paraId="6463054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AUTOEVAL. CARRERA DE INGENIERIA SANITARIA Y AMBIENTAL  FAC. </w:t>
            </w:r>
            <w:r w:rsidRPr="00786A41">
              <w:rPr>
                <w:rFonts w:eastAsia="Times New Roman"/>
                <w:color w:val="000000"/>
                <w:sz w:val="16"/>
                <w:szCs w:val="16"/>
                <w:lang w:val="en-US"/>
              </w:rPr>
              <w:t>CS INTEG. GRAN CHACO</w:t>
            </w:r>
          </w:p>
        </w:tc>
        <w:tc>
          <w:tcPr>
            <w:tcW w:w="1614" w:type="dxa"/>
            <w:tcBorders>
              <w:top w:val="single" w:sz="4" w:space="0" w:color="auto"/>
              <w:left w:val="nil"/>
              <w:bottom w:val="single" w:sz="4" w:space="0" w:color="auto"/>
              <w:right w:val="single" w:sz="4" w:space="0" w:color="auto"/>
            </w:tcBorders>
            <w:shd w:val="clear" w:color="000000" w:fill="FFFFFF"/>
            <w:vAlign w:val="center"/>
            <w:hideMark/>
          </w:tcPr>
          <w:p w14:paraId="45CF3BE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14:paraId="3A3AF4F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0,7</w:t>
            </w:r>
          </w:p>
        </w:tc>
        <w:tc>
          <w:tcPr>
            <w:tcW w:w="1023" w:type="dxa"/>
            <w:tcBorders>
              <w:top w:val="single" w:sz="4" w:space="0" w:color="auto"/>
              <w:left w:val="nil"/>
              <w:bottom w:val="single" w:sz="4" w:space="0" w:color="auto"/>
              <w:right w:val="single" w:sz="4" w:space="0" w:color="auto"/>
            </w:tcBorders>
            <w:shd w:val="clear" w:color="000000" w:fill="FFFFFF"/>
            <w:vAlign w:val="center"/>
            <w:hideMark/>
          </w:tcPr>
          <w:p w14:paraId="02D3DFC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35,00%</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14:paraId="153D86E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746E089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single" w:sz="4" w:space="0" w:color="auto"/>
              <w:left w:val="nil"/>
              <w:bottom w:val="single" w:sz="4" w:space="0" w:color="auto"/>
              <w:right w:val="single" w:sz="4" w:space="0" w:color="auto"/>
            </w:tcBorders>
            <w:shd w:val="clear" w:color="000000" w:fill="FFFFFF"/>
            <w:vAlign w:val="center"/>
            <w:hideMark/>
          </w:tcPr>
          <w:p w14:paraId="3C4B84AF"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3A078EA6"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567DDA9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33</w:t>
            </w:r>
          </w:p>
        </w:tc>
        <w:tc>
          <w:tcPr>
            <w:tcW w:w="2301" w:type="dxa"/>
            <w:tcBorders>
              <w:top w:val="nil"/>
              <w:left w:val="nil"/>
              <w:bottom w:val="single" w:sz="4" w:space="0" w:color="auto"/>
              <w:right w:val="single" w:sz="4" w:space="0" w:color="auto"/>
            </w:tcBorders>
            <w:shd w:val="clear" w:color="auto" w:fill="auto"/>
            <w:vAlign w:val="center"/>
            <w:hideMark/>
          </w:tcPr>
          <w:p w14:paraId="3537F048"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AUTOEVAL. CARRERA MEDICINA VETERINARIA Y ZOOTECNIA FAC. CS INTEG.VILLA MONTES - UAJMS</w:t>
            </w:r>
          </w:p>
        </w:tc>
        <w:tc>
          <w:tcPr>
            <w:tcW w:w="1614" w:type="dxa"/>
            <w:tcBorders>
              <w:top w:val="nil"/>
              <w:left w:val="nil"/>
              <w:bottom w:val="single" w:sz="4" w:space="0" w:color="auto"/>
              <w:right w:val="single" w:sz="4" w:space="0" w:color="auto"/>
            </w:tcBorders>
            <w:shd w:val="clear" w:color="000000" w:fill="FFFFFF"/>
            <w:vAlign w:val="center"/>
            <w:hideMark/>
          </w:tcPr>
          <w:p w14:paraId="3E09C5A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17F1A80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1,97</w:t>
            </w:r>
          </w:p>
        </w:tc>
        <w:tc>
          <w:tcPr>
            <w:tcW w:w="1023" w:type="dxa"/>
            <w:tcBorders>
              <w:top w:val="nil"/>
              <w:left w:val="nil"/>
              <w:bottom w:val="single" w:sz="4" w:space="0" w:color="auto"/>
              <w:right w:val="single" w:sz="4" w:space="0" w:color="auto"/>
            </w:tcBorders>
            <w:shd w:val="clear" w:color="000000" w:fill="FFFFFF"/>
            <w:vAlign w:val="center"/>
            <w:hideMark/>
          </w:tcPr>
          <w:p w14:paraId="2CC741F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98,50%</w:t>
            </w:r>
          </w:p>
        </w:tc>
        <w:tc>
          <w:tcPr>
            <w:tcW w:w="1424" w:type="dxa"/>
            <w:tcBorders>
              <w:top w:val="nil"/>
              <w:left w:val="nil"/>
              <w:bottom w:val="single" w:sz="4" w:space="0" w:color="auto"/>
              <w:right w:val="single" w:sz="4" w:space="0" w:color="auto"/>
            </w:tcBorders>
            <w:shd w:val="clear" w:color="000000" w:fill="FFFFFF"/>
            <w:vAlign w:val="center"/>
            <w:hideMark/>
          </w:tcPr>
          <w:p w14:paraId="733AC0D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30054B68"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562A90F3"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7921D75B" w14:textId="77777777" w:rsidTr="00786A41">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4EF83E0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34</w:t>
            </w:r>
          </w:p>
        </w:tc>
        <w:tc>
          <w:tcPr>
            <w:tcW w:w="2301" w:type="dxa"/>
            <w:tcBorders>
              <w:top w:val="nil"/>
              <w:left w:val="nil"/>
              <w:bottom w:val="single" w:sz="4" w:space="0" w:color="auto"/>
              <w:right w:val="single" w:sz="4" w:space="0" w:color="auto"/>
            </w:tcBorders>
            <w:shd w:val="clear" w:color="auto" w:fill="auto"/>
            <w:vAlign w:val="center"/>
            <w:hideMark/>
          </w:tcPr>
          <w:p w14:paraId="246FCC6A"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ACRED. SERVICIO DE ANÁLISIS DE AGUA DEL CEANID UAJMS</w:t>
            </w:r>
          </w:p>
        </w:tc>
        <w:tc>
          <w:tcPr>
            <w:tcW w:w="1614" w:type="dxa"/>
            <w:tcBorders>
              <w:top w:val="nil"/>
              <w:left w:val="nil"/>
              <w:bottom w:val="single" w:sz="4" w:space="0" w:color="auto"/>
              <w:right w:val="single" w:sz="4" w:space="0" w:color="auto"/>
            </w:tcBorders>
            <w:shd w:val="clear" w:color="000000" w:fill="FFFFFF"/>
            <w:vAlign w:val="center"/>
            <w:hideMark/>
          </w:tcPr>
          <w:p w14:paraId="7001B16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0BFEE34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0,43</w:t>
            </w:r>
          </w:p>
        </w:tc>
        <w:tc>
          <w:tcPr>
            <w:tcW w:w="1023" w:type="dxa"/>
            <w:tcBorders>
              <w:top w:val="nil"/>
              <w:left w:val="nil"/>
              <w:bottom w:val="single" w:sz="4" w:space="0" w:color="auto"/>
              <w:right w:val="single" w:sz="4" w:space="0" w:color="auto"/>
            </w:tcBorders>
            <w:shd w:val="clear" w:color="000000" w:fill="FFFFFF"/>
            <w:vAlign w:val="center"/>
            <w:hideMark/>
          </w:tcPr>
          <w:p w14:paraId="4C6108C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43,20%</w:t>
            </w:r>
          </w:p>
        </w:tc>
        <w:tc>
          <w:tcPr>
            <w:tcW w:w="1424" w:type="dxa"/>
            <w:tcBorders>
              <w:top w:val="nil"/>
              <w:left w:val="nil"/>
              <w:bottom w:val="single" w:sz="4" w:space="0" w:color="auto"/>
              <w:right w:val="single" w:sz="4" w:space="0" w:color="auto"/>
            </w:tcBorders>
            <w:shd w:val="clear" w:color="000000" w:fill="FFFFFF"/>
            <w:vAlign w:val="center"/>
            <w:hideMark/>
          </w:tcPr>
          <w:p w14:paraId="4199D3A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45591A4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06515476"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La ejecución del proyecto para la presente gestión fue regular, sin embargo la mayoría de las actividades fueron reprogramados para la siguiente gestión.</w:t>
            </w:r>
          </w:p>
        </w:tc>
      </w:tr>
      <w:tr w:rsidR="00786A41" w:rsidRPr="00786A41" w14:paraId="469FA87C"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224FA98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35</w:t>
            </w:r>
          </w:p>
        </w:tc>
        <w:tc>
          <w:tcPr>
            <w:tcW w:w="2301" w:type="dxa"/>
            <w:tcBorders>
              <w:top w:val="nil"/>
              <w:left w:val="nil"/>
              <w:bottom w:val="single" w:sz="4" w:space="0" w:color="auto"/>
              <w:right w:val="single" w:sz="4" w:space="0" w:color="auto"/>
            </w:tcBorders>
            <w:shd w:val="clear" w:color="auto" w:fill="auto"/>
            <w:vAlign w:val="center"/>
            <w:hideMark/>
          </w:tcPr>
          <w:p w14:paraId="6526A5FC"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ACRED. CARRERA DE ECONOMÍA  MERCOSUR ARCUSUR – FCEF</w:t>
            </w:r>
          </w:p>
        </w:tc>
        <w:tc>
          <w:tcPr>
            <w:tcW w:w="1614" w:type="dxa"/>
            <w:tcBorders>
              <w:top w:val="nil"/>
              <w:left w:val="nil"/>
              <w:bottom w:val="single" w:sz="4" w:space="0" w:color="auto"/>
              <w:right w:val="single" w:sz="4" w:space="0" w:color="auto"/>
            </w:tcBorders>
            <w:shd w:val="clear" w:color="000000" w:fill="FFFFFF"/>
            <w:vAlign w:val="center"/>
            <w:hideMark/>
          </w:tcPr>
          <w:p w14:paraId="16BA928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0E93568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nil"/>
              <w:left w:val="nil"/>
              <w:bottom w:val="single" w:sz="4" w:space="0" w:color="auto"/>
              <w:right w:val="single" w:sz="4" w:space="0" w:color="auto"/>
            </w:tcBorders>
            <w:shd w:val="clear" w:color="000000" w:fill="FFFFFF"/>
            <w:vAlign w:val="center"/>
            <w:hideMark/>
          </w:tcPr>
          <w:p w14:paraId="456B2F9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0,00%</w:t>
            </w:r>
          </w:p>
        </w:tc>
        <w:tc>
          <w:tcPr>
            <w:tcW w:w="1424" w:type="dxa"/>
            <w:tcBorders>
              <w:top w:val="nil"/>
              <w:left w:val="nil"/>
              <w:bottom w:val="single" w:sz="4" w:space="0" w:color="auto"/>
              <w:right w:val="single" w:sz="4" w:space="0" w:color="auto"/>
            </w:tcBorders>
            <w:shd w:val="clear" w:color="000000" w:fill="FFFFFF"/>
            <w:vAlign w:val="center"/>
            <w:hideMark/>
          </w:tcPr>
          <w:p w14:paraId="3C0D96B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705AA7D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60E4DA82"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39B35C51" w14:textId="77777777" w:rsidTr="00786A41">
        <w:trPr>
          <w:gridAfter w:val="1"/>
          <w:wAfter w:w="14" w:type="dxa"/>
          <w:trHeight w:val="651"/>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760F6F2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36</w:t>
            </w:r>
          </w:p>
        </w:tc>
        <w:tc>
          <w:tcPr>
            <w:tcW w:w="2301" w:type="dxa"/>
            <w:tcBorders>
              <w:top w:val="nil"/>
              <w:left w:val="nil"/>
              <w:bottom w:val="single" w:sz="4" w:space="0" w:color="auto"/>
              <w:right w:val="single" w:sz="4" w:space="0" w:color="auto"/>
            </w:tcBorders>
            <w:shd w:val="clear" w:color="auto" w:fill="auto"/>
            <w:vAlign w:val="center"/>
            <w:hideMark/>
          </w:tcPr>
          <w:p w14:paraId="4928A175"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AUTOEVAL. CARRERA DE CONTADURIA PUBLICA  FACULTAD DE CIENCIAS INTEGRADAS DEL GRAN CHACO</w:t>
            </w:r>
          </w:p>
        </w:tc>
        <w:tc>
          <w:tcPr>
            <w:tcW w:w="1614" w:type="dxa"/>
            <w:tcBorders>
              <w:top w:val="nil"/>
              <w:left w:val="nil"/>
              <w:bottom w:val="single" w:sz="4" w:space="0" w:color="auto"/>
              <w:right w:val="single" w:sz="4" w:space="0" w:color="auto"/>
            </w:tcBorders>
            <w:shd w:val="clear" w:color="000000" w:fill="FFFFFF"/>
            <w:vAlign w:val="center"/>
            <w:hideMark/>
          </w:tcPr>
          <w:p w14:paraId="36C6E17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nil"/>
              <w:left w:val="nil"/>
              <w:bottom w:val="single" w:sz="4" w:space="0" w:color="auto"/>
              <w:right w:val="single" w:sz="4" w:space="0" w:color="auto"/>
            </w:tcBorders>
            <w:shd w:val="clear" w:color="000000" w:fill="FFFFFF"/>
            <w:vAlign w:val="center"/>
            <w:hideMark/>
          </w:tcPr>
          <w:p w14:paraId="06C3810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0,65</w:t>
            </w:r>
          </w:p>
        </w:tc>
        <w:tc>
          <w:tcPr>
            <w:tcW w:w="1023" w:type="dxa"/>
            <w:tcBorders>
              <w:top w:val="nil"/>
              <w:left w:val="nil"/>
              <w:bottom w:val="single" w:sz="4" w:space="0" w:color="auto"/>
              <w:right w:val="single" w:sz="4" w:space="0" w:color="auto"/>
            </w:tcBorders>
            <w:shd w:val="clear" w:color="000000" w:fill="FFFFFF"/>
            <w:vAlign w:val="center"/>
            <w:hideMark/>
          </w:tcPr>
          <w:p w14:paraId="153975E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32,50%</w:t>
            </w:r>
          </w:p>
        </w:tc>
        <w:tc>
          <w:tcPr>
            <w:tcW w:w="1424" w:type="dxa"/>
            <w:tcBorders>
              <w:top w:val="nil"/>
              <w:left w:val="nil"/>
              <w:bottom w:val="single" w:sz="4" w:space="0" w:color="auto"/>
              <w:right w:val="single" w:sz="4" w:space="0" w:color="auto"/>
            </w:tcBorders>
            <w:shd w:val="clear" w:color="000000" w:fill="FFFFFF"/>
            <w:vAlign w:val="center"/>
            <w:hideMark/>
          </w:tcPr>
          <w:p w14:paraId="586D1DF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6D249BD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307CAADB"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5FFDC992" w14:textId="77777777" w:rsidTr="00786A41">
        <w:trPr>
          <w:gridAfter w:val="1"/>
          <w:wAfter w:w="14" w:type="dxa"/>
          <w:trHeight w:val="325"/>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30E9513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37</w:t>
            </w:r>
          </w:p>
        </w:tc>
        <w:tc>
          <w:tcPr>
            <w:tcW w:w="2301" w:type="dxa"/>
            <w:tcBorders>
              <w:top w:val="nil"/>
              <w:left w:val="nil"/>
              <w:bottom w:val="single" w:sz="4" w:space="0" w:color="auto"/>
              <w:right w:val="single" w:sz="4" w:space="0" w:color="auto"/>
            </w:tcBorders>
            <w:shd w:val="clear" w:color="auto" w:fill="auto"/>
            <w:vAlign w:val="center"/>
            <w:hideMark/>
          </w:tcPr>
          <w:p w14:paraId="01DD70E5"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FORMUL. E IMPLEMENTACION DEL MODELO ACADEMICO UAJMS</w:t>
            </w:r>
          </w:p>
        </w:tc>
        <w:tc>
          <w:tcPr>
            <w:tcW w:w="1614" w:type="dxa"/>
            <w:tcBorders>
              <w:top w:val="nil"/>
              <w:left w:val="nil"/>
              <w:bottom w:val="single" w:sz="4" w:space="0" w:color="auto"/>
              <w:right w:val="single" w:sz="4" w:space="0" w:color="auto"/>
            </w:tcBorders>
            <w:shd w:val="clear" w:color="000000" w:fill="FFFFFF"/>
            <w:vAlign w:val="center"/>
            <w:hideMark/>
          </w:tcPr>
          <w:p w14:paraId="2740A05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5</w:t>
            </w:r>
          </w:p>
        </w:tc>
        <w:tc>
          <w:tcPr>
            <w:tcW w:w="1395" w:type="dxa"/>
            <w:tcBorders>
              <w:top w:val="nil"/>
              <w:left w:val="nil"/>
              <w:bottom w:val="single" w:sz="4" w:space="0" w:color="auto"/>
              <w:right w:val="single" w:sz="4" w:space="0" w:color="auto"/>
            </w:tcBorders>
            <w:shd w:val="clear" w:color="000000" w:fill="FFFFFF"/>
            <w:vAlign w:val="center"/>
            <w:hideMark/>
          </w:tcPr>
          <w:p w14:paraId="7554D8D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023" w:type="dxa"/>
            <w:tcBorders>
              <w:top w:val="nil"/>
              <w:left w:val="nil"/>
              <w:bottom w:val="single" w:sz="4" w:space="0" w:color="auto"/>
              <w:right w:val="single" w:sz="4" w:space="0" w:color="auto"/>
            </w:tcBorders>
            <w:shd w:val="clear" w:color="000000" w:fill="FFFFFF"/>
            <w:vAlign w:val="center"/>
            <w:hideMark/>
          </w:tcPr>
          <w:p w14:paraId="530FA4C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20,00%</w:t>
            </w:r>
          </w:p>
        </w:tc>
        <w:tc>
          <w:tcPr>
            <w:tcW w:w="1424" w:type="dxa"/>
            <w:tcBorders>
              <w:top w:val="nil"/>
              <w:left w:val="nil"/>
              <w:bottom w:val="single" w:sz="4" w:space="0" w:color="auto"/>
              <w:right w:val="single" w:sz="4" w:space="0" w:color="auto"/>
            </w:tcBorders>
            <w:shd w:val="clear" w:color="000000" w:fill="FFFFFF"/>
            <w:vAlign w:val="center"/>
            <w:hideMark/>
          </w:tcPr>
          <w:p w14:paraId="1A30EC5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61E87A9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2EB48FCF"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A pesar de contar con todas las condiciones, la ejecución física y financiera del proyecto ha tenido serias demoras atribuibles a los responsables de la ejecución del proyecto.</w:t>
            </w:r>
          </w:p>
        </w:tc>
      </w:tr>
      <w:tr w:rsidR="00786A41" w:rsidRPr="00786A41" w14:paraId="35AC91D7"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262AC9E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38</w:t>
            </w:r>
          </w:p>
        </w:tc>
        <w:tc>
          <w:tcPr>
            <w:tcW w:w="2301" w:type="dxa"/>
            <w:tcBorders>
              <w:top w:val="nil"/>
              <w:left w:val="nil"/>
              <w:bottom w:val="single" w:sz="4" w:space="0" w:color="auto"/>
              <w:right w:val="single" w:sz="4" w:space="0" w:color="auto"/>
            </w:tcBorders>
            <w:shd w:val="clear" w:color="auto" w:fill="auto"/>
            <w:vAlign w:val="center"/>
            <w:hideMark/>
          </w:tcPr>
          <w:p w14:paraId="52911B14"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MEJ. DE LA VIRTUALIZACION DE LA EDUCACION  EN LA UAJMS</w:t>
            </w:r>
          </w:p>
        </w:tc>
        <w:tc>
          <w:tcPr>
            <w:tcW w:w="1614" w:type="dxa"/>
            <w:tcBorders>
              <w:top w:val="nil"/>
              <w:left w:val="nil"/>
              <w:bottom w:val="single" w:sz="4" w:space="0" w:color="auto"/>
              <w:right w:val="single" w:sz="4" w:space="0" w:color="auto"/>
            </w:tcBorders>
            <w:shd w:val="clear" w:color="000000" w:fill="FFFFFF"/>
            <w:vAlign w:val="center"/>
            <w:hideMark/>
          </w:tcPr>
          <w:p w14:paraId="23C8BEE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674FBE2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0,59</w:t>
            </w:r>
          </w:p>
        </w:tc>
        <w:tc>
          <w:tcPr>
            <w:tcW w:w="1023" w:type="dxa"/>
            <w:tcBorders>
              <w:top w:val="nil"/>
              <w:left w:val="nil"/>
              <w:bottom w:val="single" w:sz="4" w:space="0" w:color="auto"/>
              <w:right w:val="single" w:sz="4" w:space="0" w:color="auto"/>
            </w:tcBorders>
            <w:shd w:val="clear" w:color="000000" w:fill="FFFFFF"/>
            <w:vAlign w:val="center"/>
            <w:hideMark/>
          </w:tcPr>
          <w:p w14:paraId="793F37D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59,10%</w:t>
            </w:r>
          </w:p>
        </w:tc>
        <w:tc>
          <w:tcPr>
            <w:tcW w:w="1424" w:type="dxa"/>
            <w:tcBorders>
              <w:top w:val="nil"/>
              <w:left w:val="nil"/>
              <w:bottom w:val="single" w:sz="4" w:space="0" w:color="auto"/>
              <w:right w:val="single" w:sz="4" w:space="0" w:color="auto"/>
            </w:tcBorders>
            <w:shd w:val="clear" w:color="000000" w:fill="FFFFFF"/>
            <w:vAlign w:val="center"/>
            <w:hideMark/>
          </w:tcPr>
          <w:p w14:paraId="094DD9C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NUEVO</w:t>
            </w:r>
          </w:p>
        </w:tc>
        <w:tc>
          <w:tcPr>
            <w:tcW w:w="1174" w:type="dxa"/>
            <w:tcBorders>
              <w:top w:val="nil"/>
              <w:left w:val="nil"/>
              <w:bottom w:val="single" w:sz="4" w:space="0" w:color="auto"/>
              <w:right w:val="single" w:sz="4" w:space="0" w:color="auto"/>
            </w:tcBorders>
            <w:shd w:val="clear" w:color="auto" w:fill="auto"/>
            <w:vAlign w:val="center"/>
            <w:hideMark/>
          </w:tcPr>
          <w:p w14:paraId="0AA829E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705CDD8E" w14:textId="32ABF5E9"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La ejecución física del proyecto fue </w:t>
            </w:r>
            <w:r w:rsidR="00870BD9" w:rsidRPr="00786A41">
              <w:rPr>
                <w:rFonts w:eastAsia="Times New Roman"/>
                <w:color w:val="000000"/>
                <w:sz w:val="16"/>
                <w:szCs w:val="16"/>
                <w:lang w:val="es-MX"/>
              </w:rPr>
              <w:t>más</w:t>
            </w:r>
            <w:r w:rsidRPr="00786A41">
              <w:rPr>
                <w:rFonts w:eastAsia="Times New Roman"/>
                <w:color w:val="000000"/>
                <w:sz w:val="16"/>
                <w:szCs w:val="16"/>
                <w:lang w:val="es-MX"/>
              </w:rPr>
              <w:t xml:space="preserve"> del 50%</w:t>
            </w:r>
          </w:p>
        </w:tc>
      </w:tr>
      <w:tr w:rsidR="00786A41" w:rsidRPr="00786A41" w14:paraId="31E90BC3"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3863A55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39</w:t>
            </w:r>
          </w:p>
        </w:tc>
        <w:tc>
          <w:tcPr>
            <w:tcW w:w="2301" w:type="dxa"/>
            <w:tcBorders>
              <w:top w:val="nil"/>
              <w:left w:val="nil"/>
              <w:bottom w:val="single" w:sz="4" w:space="0" w:color="auto"/>
              <w:right w:val="single" w:sz="4" w:space="0" w:color="auto"/>
            </w:tcBorders>
            <w:shd w:val="clear" w:color="auto" w:fill="auto"/>
            <w:vAlign w:val="center"/>
            <w:hideMark/>
          </w:tcPr>
          <w:p w14:paraId="61CA07D0" w14:textId="77777777" w:rsidR="00786A41" w:rsidRPr="00D86968" w:rsidRDefault="00786A41" w:rsidP="00786A41">
            <w:pPr>
              <w:tabs>
                <w:tab w:val="clear" w:pos="2724"/>
              </w:tabs>
              <w:spacing w:after="0" w:line="240" w:lineRule="auto"/>
              <w:jc w:val="left"/>
              <w:rPr>
                <w:rFonts w:eastAsia="Times New Roman"/>
                <w:color w:val="000000"/>
                <w:sz w:val="16"/>
                <w:szCs w:val="16"/>
                <w:lang w:val="es-MX"/>
              </w:rPr>
            </w:pPr>
            <w:r w:rsidRPr="00786A41">
              <w:rPr>
                <w:rFonts w:eastAsia="Times New Roman"/>
                <w:color w:val="000000"/>
                <w:sz w:val="16"/>
                <w:szCs w:val="16"/>
                <w:lang w:val="es-MX"/>
              </w:rPr>
              <w:t xml:space="preserve">CONST. Y DOTAC. MOBIL. NUEVO BLOQUE FAC. </w:t>
            </w:r>
            <w:r w:rsidRPr="00D86968">
              <w:rPr>
                <w:rFonts w:eastAsia="Times New Roman"/>
                <w:color w:val="000000"/>
                <w:sz w:val="16"/>
                <w:szCs w:val="16"/>
                <w:lang w:val="es-MX"/>
              </w:rPr>
              <w:t>ODONTOLOGIA</w:t>
            </w:r>
          </w:p>
        </w:tc>
        <w:tc>
          <w:tcPr>
            <w:tcW w:w="1614" w:type="dxa"/>
            <w:tcBorders>
              <w:top w:val="nil"/>
              <w:left w:val="nil"/>
              <w:bottom w:val="single" w:sz="4" w:space="0" w:color="auto"/>
              <w:right w:val="single" w:sz="4" w:space="0" w:color="auto"/>
            </w:tcBorders>
            <w:shd w:val="clear" w:color="000000" w:fill="FFFFFF"/>
            <w:vAlign w:val="center"/>
            <w:hideMark/>
          </w:tcPr>
          <w:p w14:paraId="1E9AAC4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8</w:t>
            </w:r>
          </w:p>
        </w:tc>
        <w:tc>
          <w:tcPr>
            <w:tcW w:w="1395" w:type="dxa"/>
            <w:tcBorders>
              <w:top w:val="nil"/>
              <w:left w:val="nil"/>
              <w:bottom w:val="single" w:sz="4" w:space="0" w:color="auto"/>
              <w:right w:val="single" w:sz="4" w:space="0" w:color="auto"/>
            </w:tcBorders>
            <w:shd w:val="clear" w:color="000000" w:fill="FFFFFF"/>
            <w:vAlign w:val="center"/>
            <w:hideMark/>
          </w:tcPr>
          <w:p w14:paraId="2ECFE0F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3,26</w:t>
            </w:r>
          </w:p>
        </w:tc>
        <w:tc>
          <w:tcPr>
            <w:tcW w:w="1023" w:type="dxa"/>
            <w:tcBorders>
              <w:top w:val="nil"/>
              <w:left w:val="nil"/>
              <w:bottom w:val="single" w:sz="4" w:space="0" w:color="auto"/>
              <w:right w:val="single" w:sz="4" w:space="0" w:color="auto"/>
            </w:tcBorders>
            <w:shd w:val="clear" w:color="000000" w:fill="FFFFFF"/>
            <w:vAlign w:val="center"/>
            <w:hideMark/>
          </w:tcPr>
          <w:p w14:paraId="77F6D812" w14:textId="77777777" w:rsidR="00786A41" w:rsidRPr="00786A41" w:rsidRDefault="00786A41" w:rsidP="00786A41">
            <w:pPr>
              <w:tabs>
                <w:tab w:val="clear" w:pos="2724"/>
              </w:tabs>
              <w:spacing w:after="0" w:line="240" w:lineRule="auto"/>
              <w:jc w:val="right"/>
              <w:rPr>
                <w:rFonts w:eastAsia="Times New Roman"/>
                <w:color w:val="000000"/>
                <w:sz w:val="16"/>
                <w:szCs w:val="16"/>
                <w:lang w:val="en-US"/>
              </w:rPr>
            </w:pPr>
            <w:r w:rsidRPr="00786A41">
              <w:rPr>
                <w:rFonts w:eastAsia="Times New Roman"/>
                <w:color w:val="000000"/>
                <w:sz w:val="16"/>
                <w:szCs w:val="16"/>
                <w:lang w:val="en-US"/>
              </w:rPr>
              <w:t>40,80%</w:t>
            </w:r>
          </w:p>
        </w:tc>
        <w:tc>
          <w:tcPr>
            <w:tcW w:w="1424" w:type="dxa"/>
            <w:tcBorders>
              <w:top w:val="nil"/>
              <w:left w:val="nil"/>
              <w:bottom w:val="single" w:sz="4" w:space="0" w:color="auto"/>
              <w:right w:val="single" w:sz="4" w:space="0" w:color="auto"/>
            </w:tcBorders>
            <w:shd w:val="clear" w:color="000000" w:fill="FFFFFF"/>
            <w:vAlign w:val="center"/>
            <w:hideMark/>
          </w:tcPr>
          <w:p w14:paraId="53CC110A" w14:textId="77777777" w:rsidR="00786A41" w:rsidRPr="00786A41" w:rsidRDefault="00786A41" w:rsidP="00786A41">
            <w:pPr>
              <w:tabs>
                <w:tab w:val="clear" w:pos="2724"/>
              </w:tabs>
              <w:spacing w:after="0" w:line="240" w:lineRule="auto"/>
              <w:jc w:val="left"/>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56B6990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361A818F" w14:textId="54E7AD29" w:rsidR="00786A41" w:rsidRPr="00786A41" w:rsidRDefault="00786A41" w:rsidP="00786A41">
            <w:pPr>
              <w:tabs>
                <w:tab w:val="clear" w:pos="2724"/>
              </w:tabs>
              <w:spacing w:after="0" w:line="240" w:lineRule="auto"/>
              <w:jc w:val="left"/>
              <w:rPr>
                <w:rFonts w:eastAsia="Times New Roman"/>
                <w:color w:val="000000"/>
                <w:sz w:val="16"/>
                <w:szCs w:val="16"/>
                <w:lang w:val="es-MX"/>
              </w:rPr>
            </w:pPr>
            <w:r w:rsidRPr="00786A41">
              <w:rPr>
                <w:rFonts w:eastAsia="Times New Roman"/>
                <w:color w:val="000000"/>
                <w:sz w:val="16"/>
                <w:szCs w:val="16"/>
                <w:lang w:val="es-MX"/>
              </w:rPr>
              <w:t xml:space="preserve">La obra fue recepcionado oficialmente, sin embargo el equipamiento por </w:t>
            </w:r>
            <w:r w:rsidR="00870BD9">
              <w:rPr>
                <w:rFonts w:eastAsia="Times New Roman"/>
                <w:color w:val="000000"/>
                <w:sz w:val="16"/>
                <w:szCs w:val="16"/>
                <w:lang w:val="es-MX"/>
              </w:rPr>
              <w:t>reiterada</w:t>
            </w:r>
            <w:r w:rsidR="00870BD9" w:rsidRPr="00786A41">
              <w:rPr>
                <w:rFonts w:eastAsia="Times New Roman"/>
                <w:color w:val="000000"/>
                <w:sz w:val="16"/>
                <w:szCs w:val="16"/>
                <w:lang w:val="es-MX"/>
              </w:rPr>
              <w:t>s</w:t>
            </w:r>
            <w:r w:rsidRPr="00786A41">
              <w:rPr>
                <w:rFonts w:eastAsia="Times New Roman"/>
                <w:color w:val="000000"/>
                <w:sz w:val="16"/>
                <w:szCs w:val="16"/>
                <w:lang w:val="es-MX"/>
              </w:rPr>
              <w:t xml:space="preserve"> observaciones de las comisiones de calificaciones, no se han logrado adjudicar a la fecha, el cual repercute en la ejecución del proyecto.</w:t>
            </w:r>
          </w:p>
        </w:tc>
      </w:tr>
      <w:tr w:rsidR="00786A41" w:rsidRPr="00786A41" w14:paraId="62239C17" w14:textId="77777777" w:rsidTr="00870BD9">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5475164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40</w:t>
            </w:r>
          </w:p>
        </w:tc>
        <w:tc>
          <w:tcPr>
            <w:tcW w:w="2301" w:type="dxa"/>
            <w:tcBorders>
              <w:top w:val="nil"/>
              <w:left w:val="nil"/>
              <w:bottom w:val="single" w:sz="4" w:space="0" w:color="auto"/>
              <w:right w:val="single" w:sz="4" w:space="0" w:color="auto"/>
            </w:tcBorders>
            <w:shd w:val="clear" w:color="auto" w:fill="auto"/>
            <w:vAlign w:val="center"/>
            <w:hideMark/>
          </w:tcPr>
          <w:p w14:paraId="2AE369FF" w14:textId="77777777" w:rsidR="00786A41" w:rsidRPr="00786A41" w:rsidRDefault="00786A41" w:rsidP="00786A41">
            <w:pPr>
              <w:tabs>
                <w:tab w:val="clear" w:pos="2724"/>
              </w:tabs>
              <w:spacing w:after="0" w:line="240" w:lineRule="auto"/>
              <w:jc w:val="left"/>
              <w:rPr>
                <w:rFonts w:eastAsia="Times New Roman"/>
                <w:color w:val="000000"/>
                <w:sz w:val="16"/>
                <w:szCs w:val="16"/>
                <w:lang w:val="es-MX"/>
              </w:rPr>
            </w:pPr>
            <w:r w:rsidRPr="00786A41">
              <w:rPr>
                <w:rFonts w:eastAsia="Times New Roman"/>
                <w:color w:val="000000"/>
                <w:sz w:val="16"/>
                <w:szCs w:val="16"/>
                <w:lang w:val="es-MX"/>
              </w:rPr>
              <w:t>CONST. Y EQUIP. LAB. FARMACOL. Y FARMACOTEC. FAC. SALUD UAJMS</w:t>
            </w:r>
          </w:p>
        </w:tc>
        <w:tc>
          <w:tcPr>
            <w:tcW w:w="1614" w:type="dxa"/>
            <w:tcBorders>
              <w:top w:val="nil"/>
              <w:left w:val="nil"/>
              <w:bottom w:val="single" w:sz="4" w:space="0" w:color="auto"/>
              <w:right w:val="single" w:sz="4" w:space="0" w:color="auto"/>
            </w:tcBorders>
            <w:shd w:val="clear" w:color="000000" w:fill="FFFFFF"/>
            <w:vAlign w:val="center"/>
            <w:hideMark/>
          </w:tcPr>
          <w:p w14:paraId="71661FD2"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5</w:t>
            </w:r>
          </w:p>
        </w:tc>
        <w:tc>
          <w:tcPr>
            <w:tcW w:w="1395" w:type="dxa"/>
            <w:tcBorders>
              <w:top w:val="nil"/>
              <w:left w:val="nil"/>
              <w:bottom w:val="single" w:sz="4" w:space="0" w:color="auto"/>
              <w:right w:val="single" w:sz="4" w:space="0" w:color="auto"/>
            </w:tcBorders>
            <w:shd w:val="clear" w:color="000000" w:fill="FFFFFF"/>
            <w:vAlign w:val="center"/>
            <w:hideMark/>
          </w:tcPr>
          <w:p w14:paraId="75DFA05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023" w:type="dxa"/>
            <w:tcBorders>
              <w:top w:val="nil"/>
              <w:left w:val="nil"/>
              <w:bottom w:val="single" w:sz="4" w:space="0" w:color="auto"/>
              <w:right w:val="single" w:sz="4" w:space="0" w:color="auto"/>
            </w:tcBorders>
            <w:shd w:val="clear" w:color="000000" w:fill="FFFFFF"/>
            <w:vAlign w:val="center"/>
            <w:hideMark/>
          </w:tcPr>
          <w:p w14:paraId="1F181157" w14:textId="77777777" w:rsidR="00786A41" w:rsidRPr="00786A41" w:rsidRDefault="00786A41" w:rsidP="00786A41">
            <w:pPr>
              <w:tabs>
                <w:tab w:val="clear" w:pos="2724"/>
              </w:tabs>
              <w:spacing w:after="0" w:line="240" w:lineRule="auto"/>
              <w:jc w:val="right"/>
              <w:rPr>
                <w:rFonts w:eastAsia="Times New Roman"/>
                <w:color w:val="000000"/>
                <w:sz w:val="16"/>
                <w:szCs w:val="16"/>
                <w:lang w:val="en-US"/>
              </w:rPr>
            </w:pPr>
            <w:r w:rsidRPr="00786A41">
              <w:rPr>
                <w:rFonts w:eastAsia="Times New Roman"/>
                <w:color w:val="000000"/>
                <w:sz w:val="16"/>
                <w:szCs w:val="16"/>
                <w:lang w:val="en-US"/>
              </w:rPr>
              <w:t>40,00%</w:t>
            </w:r>
          </w:p>
        </w:tc>
        <w:tc>
          <w:tcPr>
            <w:tcW w:w="1424" w:type="dxa"/>
            <w:tcBorders>
              <w:top w:val="nil"/>
              <w:left w:val="nil"/>
              <w:bottom w:val="single" w:sz="4" w:space="0" w:color="auto"/>
              <w:right w:val="single" w:sz="4" w:space="0" w:color="auto"/>
            </w:tcBorders>
            <w:shd w:val="clear" w:color="000000" w:fill="FFFFFF"/>
            <w:vAlign w:val="center"/>
            <w:hideMark/>
          </w:tcPr>
          <w:p w14:paraId="795DEC53" w14:textId="77777777" w:rsidR="00786A41" w:rsidRPr="00786A41" w:rsidRDefault="00786A41" w:rsidP="00786A41">
            <w:pPr>
              <w:tabs>
                <w:tab w:val="clear" w:pos="2724"/>
              </w:tabs>
              <w:spacing w:after="0" w:line="240" w:lineRule="auto"/>
              <w:jc w:val="left"/>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2340356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714E4114" w14:textId="77777777" w:rsidR="00786A41" w:rsidRPr="00786A41" w:rsidRDefault="00786A41" w:rsidP="00786A41">
            <w:pPr>
              <w:tabs>
                <w:tab w:val="clear" w:pos="2724"/>
              </w:tabs>
              <w:spacing w:after="0" w:line="240" w:lineRule="auto"/>
              <w:jc w:val="left"/>
              <w:rPr>
                <w:rFonts w:eastAsia="Times New Roman"/>
                <w:color w:val="000000"/>
                <w:sz w:val="16"/>
                <w:szCs w:val="16"/>
                <w:lang w:val="es-MX"/>
              </w:rPr>
            </w:pPr>
            <w:r w:rsidRPr="00786A41">
              <w:rPr>
                <w:rFonts w:eastAsia="Times New Roman"/>
                <w:color w:val="000000"/>
                <w:sz w:val="16"/>
                <w:szCs w:val="16"/>
                <w:lang w:val="es-MX"/>
              </w:rPr>
              <w:t>La obra fue recepcionado oficialmente, sin embargo el equipamiento programado para la gestión una parte fue licitada y declaro desierto, sin embargo lo mas significativo la unidad no ha logrado iniciar ningún proceso de contrataciones.</w:t>
            </w:r>
          </w:p>
        </w:tc>
      </w:tr>
      <w:tr w:rsidR="00786A41" w:rsidRPr="00786A41" w14:paraId="06FFC87E" w14:textId="77777777" w:rsidTr="00870BD9">
        <w:trPr>
          <w:gridAfter w:val="1"/>
          <w:wAfter w:w="14" w:type="dxa"/>
          <w:trHeight w:val="489"/>
          <w:jc w:val="center"/>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81A1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lastRenderedPageBreak/>
              <w:t>41</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CAD62"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CONST. Y EQUIP. CENTRO DE CONVENCIONES CAMPUS UNIV.UAJMS</w:t>
            </w: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144CB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2</w:t>
            </w:r>
          </w:p>
        </w:tc>
        <w:tc>
          <w:tcPr>
            <w:tcW w:w="13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CFC03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0E504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0,00%</w:t>
            </w:r>
          </w:p>
        </w:tc>
        <w:tc>
          <w:tcPr>
            <w:tcW w:w="1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2B950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02AF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7C48C0"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El proyecto aún se encuentra en litigio a objeto de cerrar la planilla final.</w:t>
            </w:r>
          </w:p>
        </w:tc>
      </w:tr>
      <w:tr w:rsidR="00786A41" w:rsidRPr="00786A41" w14:paraId="102D6743" w14:textId="77777777" w:rsidTr="00870BD9">
        <w:trPr>
          <w:gridAfter w:val="1"/>
          <w:wAfter w:w="14" w:type="dxa"/>
          <w:trHeight w:val="325"/>
          <w:jc w:val="center"/>
        </w:trPr>
        <w:tc>
          <w:tcPr>
            <w:tcW w:w="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B3BF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42</w:t>
            </w:r>
          </w:p>
        </w:tc>
        <w:tc>
          <w:tcPr>
            <w:tcW w:w="2301" w:type="dxa"/>
            <w:tcBorders>
              <w:top w:val="single" w:sz="4" w:space="0" w:color="auto"/>
              <w:left w:val="nil"/>
              <w:bottom w:val="single" w:sz="4" w:space="0" w:color="auto"/>
              <w:right w:val="single" w:sz="4" w:space="0" w:color="auto"/>
            </w:tcBorders>
            <w:shd w:val="clear" w:color="auto" w:fill="auto"/>
            <w:vAlign w:val="center"/>
            <w:hideMark/>
          </w:tcPr>
          <w:p w14:paraId="32F8B41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CONST. Y EQUIP. LABORATORIO ING. </w:t>
            </w:r>
            <w:r w:rsidRPr="00786A41">
              <w:rPr>
                <w:rFonts w:eastAsia="Times New Roman"/>
                <w:color w:val="000000"/>
                <w:sz w:val="16"/>
                <w:szCs w:val="16"/>
                <w:lang w:val="en-US"/>
              </w:rPr>
              <w:t>DE ALIMENTOS UAJMS</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0A22DBF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w:t>
            </w:r>
          </w:p>
        </w:tc>
        <w:tc>
          <w:tcPr>
            <w:tcW w:w="1395" w:type="dxa"/>
            <w:tcBorders>
              <w:top w:val="single" w:sz="4" w:space="0" w:color="auto"/>
              <w:left w:val="nil"/>
              <w:bottom w:val="single" w:sz="4" w:space="0" w:color="auto"/>
              <w:right w:val="single" w:sz="4" w:space="0" w:color="auto"/>
            </w:tcBorders>
            <w:shd w:val="clear" w:color="000000" w:fill="FFFFFF"/>
            <w:vAlign w:val="center"/>
            <w:hideMark/>
          </w:tcPr>
          <w:p w14:paraId="765E1A6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1,1</w:t>
            </w:r>
          </w:p>
        </w:tc>
        <w:tc>
          <w:tcPr>
            <w:tcW w:w="1023" w:type="dxa"/>
            <w:tcBorders>
              <w:top w:val="single" w:sz="4" w:space="0" w:color="auto"/>
              <w:left w:val="nil"/>
              <w:bottom w:val="single" w:sz="4" w:space="0" w:color="auto"/>
              <w:right w:val="single" w:sz="4" w:space="0" w:color="auto"/>
            </w:tcBorders>
            <w:shd w:val="clear" w:color="000000" w:fill="FFFFFF"/>
            <w:vAlign w:val="center"/>
            <w:hideMark/>
          </w:tcPr>
          <w:p w14:paraId="1327C2A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36,70%</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14:paraId="776437FE"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5AC5009C"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single" w:sz="4" w:space="0" w:color="auto"/>
              <w:left w:val="nil"/>
              <w:bottom w:val="single" w:sz="4" w:space="0" w:color="auto"/>
              <w:right w:val="single" w:sz="4" w:space="0" w:color="auto"/>
            </w:tcBorders>
            <w:shd w:val="clear" w:color="000000" w:fill="FFFFFF"/>
            <w:vAlign w:val="center"/>
            <w:hideMark/>
          </w:tcPr>
          <w:p w14:paraId="52B54BE5" w14:textId="159EADA9"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 xml:space="preserve">La ejecución del proyecto ha tenido muy poco avance, logrando adquirir solo una parte, lo </w:t>
            </w:r>
            <w:r w:rsidR="00870BD9" w:rsidRPr="00786A41">
              <w:rPr>
                <w:rFonts w:eastAsia="Times New Roman"/>
                <w:color w:val="000000"/>
                <w:sz w:val="16"/>
                <w:szCs w:val="16"/>
                <w:lang w:val="es-MX"/>
              </w:rPr>
              <w:t>más</w:t>
            </w:r>
            <w:r w:rsidRPr="00786A41">
              <w:rPr>
                <w:rFonts w:eastAsia="Times New Roman"/>
                <w:color w:val="000000"/>
                <w:sz w:val="16"/>
                <w:szCs w:val="16"/>
                <w:lang w:val="es-MX"/>
              </w:rPr>
              <w:t xml:space="preserve"> significativo fue anulado los errores en el DBC.</w:t>
            </w:r>
          </w:p>
        </w:tc>
      </w:tr>
      <w:tr w:rsidR="00786A41" w:rsidRPr="00786A41" w14:paraId="4614FBBB"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38DF2B5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43</w:t>
            </w:r>
          </w:p>
        </w:tc>
        <w:tc>
          <w:tcPr>
            <w:tcW w:w="2301" w:type="dxa"/>
            <w:tcBorders>
              <w:top w:val="nil"/>
              <w:left w:val="nil"/>
              <w:bottom w:val="single" w:sz="4" w:space="0" w:color="auto"/>
              <w:right w:val="single" w:sz="4" w:space="0" w:color="auto"/>
            </w:tcBorders>
            <w:shd w:val="clear" w:color="auto" w:fill="auto"/>
            <w:vAlign w:val="center"/>
            <w:hideMark/>
          </w:tcPr>
          <w:p w14:paraId="648F6733"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CONST. Y EQUIP. BLOQUE ACADEMICO CARRERA ING. CIVIL CAMPUS UNIV. </w:t>
            </w:r>
            <w:r w:rsidRPr="00786A41">
              <w:rPr>
                <w:rFonts w:eastAsia="Times New Roman"/>
                <w:color w:val="000000"/>
                <w:sz w:val="16"/>
                <w:szCs w:val="16"/>
                <w:lang w:val="en-US"/>
              </w:rPr>
              <w:t>UJMS</w:t>
            </w:r>
          </w:p>
        </w:tc>
        <w:tc>
          <w:tcPr>
            <w:tcW w:w="1614" w:type="dxa"/>
            <w:tcBorders>
              <w:top w:val="nil"/>
              <w:left w:val="nil"/>
              <w:bottom w:val="single" w:sz="4" w:space="0" w:color="auto"/>
              <w:right w:val="single" w:sz="4" w:space="0" w:color="auto"/>
            </w:tcBorders>
            <w:shd w:val="clear" w:color="auto" w:fill="auto"/>
            <w:vAlign w:val="center"/>
            <w:hideMark/>
          </w:tcPr>
          <w:p w14:paraId="6C76F64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w:t>
            </w:r>
          </w:p>
        </w:tc>
        <w:tc>
          <w:tcPr>
            <w:tcW w:w="1395" w:type="dxa"/>
            <w:tcBorders>
              <w:top w:val="nil"/>
              <w:left w:val="nil"/>
              <w:bottom w:val="single" w:sz="4" w:space="0" w:color="auto"/>
              <w:right w:val="single" w:sz="4" w:space="0" w:color="auto"/>
            </w:tcBorders>
            <w:shd w:val="clear" w:color="000000" w:fill="FFFFFF"/>
            <w:vAlign w:val="center"/>
            <w:hideMark/>
          </w:tcPr>
          <w:p w14:paraId="2AD1F694"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3,58</w:t>
            </w:r>
          </w:p>
        </w:tc>
        <w:tc>
          <w:tcPr>
            <w:tcW w:w="1023" w:type="dxa"/>
            <w:tcBorders>
              <w:top w:val="nil"/>
              <w:left w:val="nil"/>
              <w:bottom w:val="single" w:sz="4" w:space="0" w:color="auto"/>
              <w:right w:val="single" w:sz="4" w:space="0" w:color="auto"/>
            </w:tcBorders>
            <w:shd w:val="clear" w:color="000000" w:fill="FFFFFF"/>
            <w:vAlign w:val="center"/>
            <w:hideMark/>
          </w:tcPr>
          <w:p w14:paraId="53ED530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89,50%</w:t>
            </w:r>
          </w:p>
        </w:tc>
        <w:tc>
          <w:tcPr>
            <w:tcW w:w="1424" w:type="dxa"/>
            <w:tcBorders>
              <w:top w:val="nil"/>
              <w:left w:val="nil"/>
              <w:bottom w:val="single" w:sz="4" w:space="0" w:color="auto"/>
              <w:right w:val="single" w:sz="4" w:space="0" w:color="auto"/>
            </w:tcBorders>
            <w:shd w:val="clear" w:color="000000" w:fill="FFFFFF"/>
            <w:vAlign w:val="center"/>
            <w:hideMark/>
          </w:tcPr>
          <w:p w14:paraId="5296DD0D"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00AB2DB1"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En ejecución.</w:t>
            </w:r>
          </w:p>
        </w:tc>
        <w:tc>
          <w:tcPr>
            <w:tcW w:w="3476" w:type="dxa"/>
            <w:tcBorders>
              <w:top w:val="nil"/>
              <w:left w:val="nil"/>
              <w:bottom w:val="single" w:sz="4" w:space="0" w:color="auto"/>
              <w:right w:val="single" w:sz="4" w:space="0" w:color="auto"/>
            </w:tcBorders>
            <w:shd w:val="clear" w:color="000000" w:fill="FFFFFF"/>
            <w:vAlign w:val="center"/>
            <w:hideMark/>
          </w:tcPr>
          <w:p w14:paraId="42049D57"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El proyecto ha tenido un avance muy significativo.</w:t>
            </w:r>
          </w:p>
        </w:tc>
      </w:tr>
      <w:tr w:rsidR="00786A41" w:rsidRPr="00786A41" w14:paraId="475E7A7C" w14:textId="77777777" w:rsidTr="00786A41">
        <w:trPr>
          <w:gridAfter w:val="1"/>
          <w:wAfter w:w="14" w:type="dxa"/>
          <w:trHeight w:val="489"/>
          <w:jc w:val="center"/>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2E0A142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44</w:t>
            </w:r>
          </w:p>
        </w:tc>
        <w:tc>
          <w:tcPr>
            <w:tcW w:w="2301" w:type="dxa"/>
            <w:tcBorders>
              <w:top w:val="nil"/>
              <w:left w:val="nil"/>
              <w:bottom w:val="single" w:sz="4" w:space="0" w:color="auto"/>
              <w:right w:val="single" w:sz="4" w:space="0" w:color="auto"/>
            </w:tcBorders>
            <w:shd w:val="clear" w:color="auto" w:fill="auto"/>
            <w:vAlign w:val="center"/>
            <w:hideMark/>
          </w:tcPr>
          <w:p w14:paraId="53B48A4A"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s-MX"/>
              </w:rPr>
              <w:t xml:space="preserve">CONST. Y EQUIP. DPTO.INVESTIG.CIENCIA Y TEC. </w:t>
            </w:r>
            <w:r w:rsidRPr="00786A41">
              <w:rPr>
                <w:rFonts w:eastAsia="Times New Roman"/>
                <w:color w:val="000000"/>
                <w:sz w:val="16"/>
                <w:szCs w:val="16"/>
                <w:lang w:val="en-US"/>
              </w:rPr>
              <w:t>CAMPUS UNIV. UAJMS</w:t>
            </w:r>
          </w:p>
        </w:tc>
        <w:tc>
          <w:tcPr>
            <w:tcW w:w="1614" w:type="dxa"/>
            <w:tcBorders>
              <w:top w:val="nil"/>
              <w:left w:val="nil"/>
              <w:bottom w:val="single" w:sz="4" w:space="0" w:color="auto"/>
              <w:right w:val="single" w:sz="4" w:space="0" w:color="auto"/>
            </w:tcBorders>
            <w:shd w:val="clear" w:color="000000" w:fill="FFFFFF"/>
            <w:vAlign w:val="center"/>
            <w:hideMark/>
          </w:tcPr>
          <w:p w14:paraId="502A1C76"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1</w:t>
            </w:r>
          </w:p>
        </w:tc>
        <w:tc>
          <w:tcPr>
            <w:tcW w:w="1395" w:type="dxa"/>
            <w:tcBorders>
              <w:top w:val="nil"/>
              <w:left w:val="nil"/>
              <w:bottom w:val="single" w:sz="4" w:space="0" w:color="auto"/>
              <w:right w:val="single" w:sz="4" w:space="0" w:color="auto"/>
            </w:tcBorders>
            <w:shd w:val="clear" w:color="000000" w:fill="FFFFFF"/>
            <w:vAlign w:val="center"/>
            <w:hideMark/>
          </w:tcPr>
          <w:p w14:paraId="7A92C410"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w:t>
            </w:r>
          </w:p>
        </w:tc>
        <w:tc>
          <w:tcPr>
            <w:tcW w:w="1023" w:type="dxa"/>
            <w:tcBorders>
              <w:top w:val="nil"/>
              <w:left w:val="nil"/>
              <w:bottom w:val="single" w:sz="4" w:space="0" w:color="auto"/>
              <w:right w:val="single" w:sz="4" w:space="0" w:color="auto"/>
            </w:tcBorders>
            <w:shd w:val="clear" w:color="000000" w:fill="FFFFFF"/>
            <w:vAlign w:val="center"/>
            <w:hideMark/>
          </w:tcPr>
          <w:p w14:paraId="6B789AE9"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0,00%</w:t>
            </w:r>
          </w:p>
        </w:tc>
        <w:tc>
          <w:tcPr>
            <w:tcW w:w="1424" w:type="dxa"/>
            <w:tcBorders>
              <w:top w:val="nil"/>
              <w:left w:val="nil"/>
              <w:bottom w:val="single" w:sz="4" w:space="0" w:color="auto"/>
              <w:right w:val="single" w:sz="4" w:space="0" w:color="auto"/>
            </w:tcBorders>
            <w:shd w:val="clear" w:color="000000" w:fill="FFFFFF"/>
            <w:vAlign w:val="center"/>
            <w:hideMark/>
          </w:tcPr>
          <w:p w14:paraId="0CDBDBA7"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CONTINUIDAD</w:t>
            </w:r>
          </w:p>
        </w:tc>
        <w:tc>
          <w:tcPr>
            <w:tcW w:w="1174" w:type="dxa"/>
            <w:tcBorders>
              <w:top w:val="nil"/>
              <w:left w:val="nil"/>
              <w:bottom w:val="single" w:sz="4" w:space="0" w:color="auto"/>
              <w:right w:val="single" w:sz="4" w:space="0" w:color="auto"/>
            </w:tcBorders>
            <w:shd w:val="clear" w:color="auto" w:fill="auto"/>
            <w:vAlign w:val="center"/>
            <w:hideMark/>
          </w:tcPr>
          <w:p w14:paraId="698644A5"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No ejecutado</w:t>
            </w:r>
          </w:p>
        </w:tc>
        <w:tc>
          <w:tcPr>
            <w:tcW w:w="3476" w:type="dxa"/>
            <w:tcBorders>
              <w:top w:val="nil"/>
              <w:left w:val="nil"/>
              <w:bottom w:val="single" w:sz="4" w:space="0" w:color="auto"/>
              <w:right w:val="single" w:sz="4" w:space="0" w:color="auto"/>
            </w:tcBorders>
            <w:shd w:val="clear" w:color="000000" w:fill="FFFFFF"/>
            <w:vAlign w:val="center"/>
            <w:hideMark/>
          </w:tcPr>
          <w:p w14:paraId="5F0469DF" w14:textId="77777777" w:rsidR="00786A41" w:rsidRPr="00786A41" w:rsidRDefault="00786A41" w:rsidP="00786A41">
            <w:pPr>
              <w:tabs>
                <w:tab w:val="clear" w:pos="2724"/>
              </w:tabs>
              <w:spacing w:after="0" w:line="240" w:lineRule="auto"/>
              <w:jc w:val="center"/>
              <w:rPr>
                <w:rFonts w:eastAsia="Times New Roman"/>
                <w:color w:val="000000"/>
                <w:sz w:val="16"/>
                <w:szCs w:val="16"/>
                <w:lang w:val="es-MX"/>
              </w:rPr>
            </w:pPr>
            <w:r w:rsidRPr="00786A41">
              <w:rPr>
                <w:rFonts w:eastAsia="Times New Roman"/>
                <w:color w:val="000000"/>
                <w:sz w:val="16"/>
                <w:szCs w:val="16"/>
                <w:lang w:val="es-MX"/>
              </w:rPr>
              <w:t>Lo programado para la gestión no se ha logrado ejecutar por falta de interés de la unidad en iniciar los procesos de contrataciones.</w:t>
            </w:r>
          </w:p>
        </w:tc>
      </w:tr>
      <w:tr w:rsidR="00786A41" w:rsidRPr="00786A41" w14:paraId="5A563C61" w14:textId="77777777" w:rsidTr="00786A41">
        <w:trPr>
          <w:gridAfter w:val="1"/>
          <w:wAfter w:w="13" w:type="dxa"/>
          <w:trHeight w:val="162"/>
          <w:jc w:val="center"/>
        </w:trPr>
        <w:tc>
          <w:tcPr>
            <w:tcW w:w="2725"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E8DC529"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TOTAL ANUAL</w:t>
            </w:r>
          </w:p>
        </w:tc>
        <w:tc>
          <w:tcPr>
            <w:tcW w:w="1614" w:type="dxa"/>
            <w:tcBorders>
              <w:top w:val="nil"/>
              <w:left w:val="nil"/>
              <w:bottom w:val="single" w:sz="4" w:space="0" w:color="auto"/>
              <w:right w:val="single" w:sz="4" w:space="0" w:color="auto"/>
            </w:tcBorders>
            <w:shd w:val="clear" w:color="000000" w:fill="BDD7EE"/>
            <w:vAlign w:val="center"/>
            <w:hideMark/>
          </w:tcPr>
          <w:p w14:paraId="6FD16EC3"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103</w:t>
            </w:r>
          </w:p>
        </w:tc>
        <w:tc>
          <w:tcPr>
            <w:tcW w:w="1395" w:type="dxa"/>
            <w:tcBorders>
              <w:top w:val="nil"/>
              <w:left w:val="nil"/>
              <w:bottom w:val="single" w:sz="4" w:space="0" w:color="auto"/>
              <w:right w:val="single" w:sz="4" w:space="0" w:color="auto"/>
            </w:tcBorders>
            <w:shd w:val="clear" w:color="000000" w:fill="BDD7EE"/>
            <w:vAlign w:val="center"/>
            <w:hideMark/>
          </w:tcPr>
          <w:p w14:paraId="509329DF"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59,38</w:t>
            </w:r>
          </w:p>
        </w:tc>
        <w:tc>
          <w:tcPr>
            <w:tcW w:w="1023" w:type="dxa"/>
            <w:tcBorders>
              <w:top w:val="nil"/>
              <w:left w:val="nil"/>
              <w:bottom w:val="single" w:sz="4" w:space="0" w:color="auto"/>
              <w:right w:val="single" w:sz="4" w:space="0" w:color="auto"/>
            </w:tcBorders>
            <w:shd w:val="clear" w:color="000000" w:fill="BDD7EE"/>
            <w:vAlign w:val="center"/>
            <w:hideMark/>
          </w:tcPr>
          <w:p w14:paraId="38BA33BE" w14:textId="77777777" w:rsidR="00786A41" w:rsidRPr="00786A41" w:rsidRDefault="00786A41" w:rsidP="00786A41">
            <w:pPr>
              <w:tabs>
                <w:tab w:val="clear" w:pos="2724"/>
              </w:tabs>
              <w:spacing w:after="0" w:line="240" w:lineRule="auto"/>
              <w:jc w:val="center"/>
              <w:rPr>
                <w:rFonts w:eastAsia="Times New Roman"/>
                <w:b/>
                <w:bCs/>
                <w:color w:val="000000"/>
                <w:sz w:val="16"/>
                <w:szCs w:val="16"/>
                <w:lang w:val="en-US"/>
              </w:rPr>
            </w:pPr>
            <w:r w:rsidRPr="00786A41">
              <w:rPr>
                <w:rFonts w:eastAsia="Times New Roman"/>
                <w:b/>
                <w:bCs/>
                <w:color w:val="000000"/>
                <w:sz w:val="16"/>
                <w:szCs w:val="16"/>
                <w:lang w:val="en-US"/>
              </w:rPr>
              <w:t>57,65%</w:t>
            </w:r>
          </w:p>
        </w:tc>
        <w:tc>
          <w:tcPr>
            <w:tcW w:w="1424" w:type="dxa"/>
            <w:tcBorders>
              <w:top w:val="nil"/>
              <w:left w:val="nil"/>
              <w:bottom w:val="single" w:sz="4" w:space="0" w:color="auto"/>
              <w:right w:val="single" w:sz="4" w:space="0" w:color="auto"/>
            </w:tcBorders>
            <w:shd w:val="clear" w:color="000000" w:fill="BDD7EE"/>
            <w:vAlign w:val="center"/>
            <w:hideMark/>
          </w:tcPr>
          <w:p w14:paraId="5A5FD0C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 </w:t>
            </w:r>
          </w:p>
        </w:tc>
        <w:tc>
          <w:tcPr>
            <w:tcW w:w="1174" w:type="dxa"/>
            <w:tcBorders>
              <w:top w:val="nil"/>
              <w:left w:val="nil"/>
              <w:bottom w:val="single" w:sz="4" w:space="0" w:color="auto"/>
              <w:right w:val="single" w:sz="4" w:space="0" w:color="auto"/>
            </w:tcBorders>
            <w:shd w:val="clear" w:color="000000" w:fill="BDD7EE"/>
            <w:vAlign w:val="center"/>
            <w:hideMark/>
          </w:tcPr>
          <w:p w14:paraId="28D9F49B"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 </w:t>
            </w:r>
          </w:p>
        </w:tc>
        <w:tc>
          <w:tcPr>
            <w:tcW w:w="3476" w:type="dxa"/>
            <w:tcBorders>
              <w:top w:val="nil"/>
              <w:left w:val="nil"/>
              <w:bottom w:val="single" w:sz="4" w:space="0" w:color="auto"/>
              <w:right w:val="single" w:sz="4" w:space="0" w:color="auto"/>
            </w:tcBorders>
            <w:shd w:val="clear" w:color="000000" w:fill="BDD7EE"/>
            <w:vAlign w:val="center"/>
            <w:hideMark/>
          </w:tcPr>
          <w:p w14:paraId="4C89B79F" w14:textId="77777777" w:rsidR="00786A41" w:rsidRPr="00786A41" w:rsidRDefault="00786A41" w:rsidP="00786A41">
            <w:pPr>
              <w:tabs>
                <w:tab w:val="clear" w:pos="2724"/>
              </w:tabs>
              <w:spacing w:after="0" w:line="240" w:lineRule="auto"/>
              <w:jc w:val="center"/>
              <w:rPr>
                <w:rFonts w:eastAsia="Times New Roman"/>
                <w:color w:val="000000"/>
                <w:sz w:val="16"/>
                <w:szCs w:val="16"/>
                <w:lang w:val="en-US"/>
              </w:rPr>
            </w:pPr>
            <w:r w:rsidRPr="00786A41">
              <w:rPr>
                <w:rFonts w:eastAsia="Times New Roman"/>
                <w:color w:val="000000"/>
                <w:sz w:val="16"/>
                <w:szCs w:val="16"/>
                <w:lang w:val="en-US"/>
              </w:rPr>
              <w:t> </w:t>
            </w:r>
          </w:p>
        </w:tc>
      </w:tr>
    </w:tbl>
    <w:p w14:paraId="7F94114E" w14:textId="544F89B6" w:rsidR="005A7C47" w:rsidRPr="00870BD9" w:rsidRDefault="00870BD9" w:rsidP="00F3724C">
      <w:pPr>
        <w:spacing w:after="0" w:line="240" w:lineRule="auto"/>
        <w:rPr>
          <w:b/>
          <w:sz w:val="16"/>
          <w:szCs w:val="16"/>
        </w:rPr>
      </w:pPr>
      <w:r w:rsidRPr="00870BD9">
        <w:rPr>
          <w:b/>
          <w:sz w:val="16"/>
          <w:szCs w:val="16"/>
        </w:rPr>
        <w:t>FUENTE: UNIDAD DE PROYECTOS</w:t>
      </w:r>
    </w:p>
    <w:p w14:paraId="330F486D" w14:textId="4359FB10" w:rsidR="005A7C47" w:rsidRDefault="005A7C47" w:rsidP="00F3724C">
      <w:pPr>
        <w:spacing w:after="0" w:line="240" w:lineRule="auto"/>
      </w:pPr>
    </w:p>
    <w:tbl>
      <w:tblPr>
        <w:tblW w:w="12758" w:type="dxa"/>
        <w:tblLook w:val="04A0" w:firstRow="1" w:lastRow="0" w:firstColumn="1" w:lastColumn="0" w:noHBand="0" w:noVBand="1"/>
      </w:tblPr>
      <w:tblGrid>
        <w:gridCol w:w="396"/>
        <w:gridCol w:w="2488"/>
        <w:gridCol w:w="1505"/>
        <w:gridCol w:w="1301"/>
        <w:gridCol w:w="1120"/>
        <w:gridCol w:w="1328"/>
        <w:gridCol w:w="1200"/>
        <w:gridCol w:w="3420"/>
      </w:tblGrid>
      <w:tr w:rsidR="00870BD9" w:rsidRPr="00870BD9" w14:paraId="5F91E17A" w14:textId="77777777" w:rsidTr="00870BD9">
        <w:trPr>
          <w:trHeight w:val="255"/>
        </w:trPr>
        <w:tc>
          <w:tcPr>
            <w:tcW w:w="12758" w:type="dxa"/>
            <w:gridSpan w:val="8"/>
            <w:tcBorders>
              <w:top w:val="nil"/>
              <w:left w:val="nil"/>
              <w:bottom w:val="single" w:sz="4" w:space="0" w:color="auto"/>
              <w:right w:val="nil"/>
            </w:tcBorders>
            <w:shd w:val="clear" w:color="auto" w:fill="auto"/>
            <w:noWrap/>
            <w:vAlign w:val="bottom"/>
            <w:hideMark/>
          </w:tcPr>
          <w:p w14:paraId="14415C82" w14:textId="09BC3C92" w:rsidR="00870BD9" w:rsidRDefault="00093668" w:rsidP="00870BD9">
            <w:pPr>
              <w:tabs>
                <w:tab w:val="clear" w:pos="2724"/>
              </w:tabs>
              <w:spacing w:after="0" w:line="240" w:lineRule="auto"/>
              <w:jc w:val="center"/>
              <w:rPr>
                <w:rFonts w:eastAsia="Times New Roman"/>
                <w:b/>
                <w:bCs/>
                <w:color w:val="000000"/>
                <w:lang w:val="es-MX"/>
              </w:rPr>
            </w:pPr>
            <w:r w:rsidRPr="00093668">
              <w:rPr>
                <w:rFonts w:eastAsia="Times New Roman"/>
                <w:b/>
                <w:bCs/>
                <w:color w:val="000000"/>
                <w:lang w:val="es-MX"/>
              </w:rPr>
              <w:t xml:space="preserve">CUADRO N° </w:t>
            </w:r>
            <w:r>
              <w:rPr>
                <w:rFonts w:eastAsia="Times New Roman"/>
                <w:b/>
                <w:bCs/>
                <w:color w:val="000000"/>
                <w:lang w:val="es-MX"/>
              </w:rPr>
              <w:t>6</w:t>
            </w:r>
            <w:r w:rsidRPr="00093668">
              <w:rPr>
                <w:rFonts w:eastAsia="Times New Roman"/>
                <w:b/>
                <w:bCs/>
                <w:color w:val="000000"/>
                <w:lang w:val="es-MX"/>
              </w:rPr>
              <w:t xml:space="preserve"> </w:t>
            </w:r>
            <w:r w:rsidR="00870BD9" w:rsidRPr="00870BD9">
              <w:rPr>
                <w:rFonts w:eastAsia="Times New Roman"/>
                <w:b/>
                <w:bCs/>
                <w:color w:val="000000"/>
                <w:lang w:val="es-MX"/>
              </w:rPr>
              <w:t>PROYECTOS CON FUENTE 42-220 (GOBERNACION DE TARIJA)</w:t>
            </w:r>
          </w:p>
          <w:p w14:paraId="240499ED" w14:textId="48057409" w:rsidR="00093668" w:rsidRPr="00870BD9" w:rsidRDefault="00093668" w:rsidP="00870BD9">
            <w:pPr>
              <w:tabs>
                <w:tab w:val="clear" w:pos="2724"/>
              </w:tabs>
              <w:spacing w:after="0" w:line="240" w:lineRule="auto"/>
              <w:jc w:val="center"/>
              <w:rPr>
                <w:rFonts w:eastAsia="Times New Roman"/>
                <w:b/>
                <w:bCs/>
                <w:color w:val="000000"/>
                <w:lang w:val="es-MX"/>
              </w:rPr>
            </w:pPr>
          </w:p>
        </w:tc>
      </w:tr>
      <w:tr w:rsidR="00870BD9" w:rsidRPr="00870BD9" w14:paraId="519CC802" w14:textId="77777777" w:rsidTr="00870BD9">
        <w:trPr>
          <w:trHeight w:val="165"/>
        </w:trPr>
        <w:tc>
          <w:tcPr>
            <w:tcW w:w="351"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7A83F0FD"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N°</w:t>
            </w:r>
          </w:p>
        </w:tc>
        <w:tc>
          <w:tcPr>
            <w:tcW w:w="2488" w:type="dxa"/>
            <w:vMerge w:val="restart"/>
            <w:tcBorders>
              <w:top w:val="nil"/>
              <w:left w:val="single" w:sz="4" w:space="0" w:color="auto"/>
              <w:bottom w:val="single" w:sz="4" w:space="0" w:color="auto"/>
              <w:right w:val="single" w:sz="4" w:space="0" w:color="auto"/>
            </w:tcBorders>
            <w:shd w:val="clear" w:color="000000" w:fill="DDEBF7"/>
            <w:vAlign w:val="center"/>
            <w:hideMark/>
          </w:tcPr>
          <w:p w14:paraId="32C11ACA"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NOMBRE DEL PROYECTO</w:t>
            </w:r>
          </w:p>
        </w:tc>
        <w:tc>
          <w:tcPr>
            <w:tcW w:w="3560" w:type="dxa"/>
            <w:gridSpan w:val="3"/>
            <w:tcBorders>
              <w:top w:val="single" w:sz="4" w:space="0" w:color="auto"/>
              <w:left w:val="nil"/>
              <w:bottom w:val="single" w:sz="4" w:space="0" w:color="auto"/>
              <w:right w:val="single" w:sz="4" w:space="0" w:color="auto"/>
            </w:tcBorders>
            <w:shd w:val="clear" w:color="000000" w:fill="DDEBF7"/>
            <w:noWrap/>
            <w:vAlign w:val="center"/>
            <w:hideMark/>
          </w:tcPr>
          <w:p w14:paraId="352D7B0B"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FISICO ANUAL 2021</w:t>
            </w:r>
          </w:p>
        </w:tc>
        <w:tc>
          <w:tcPr>
            <w:tcW w:w="1200" w:type="dxa"/>
            <w:vMerge w:val="restart"/>
            <w:tcBorders>
              <w:top w:val="nil"/>
              <w:left w:val="single" w:sz="4" w:space="0" w:color="auto"/>
              <w:bottom w:val="single" w:sz="4" w:space="0" w:color="auto"/>
              <w:right w:val="single" w:sz="4" w:space="0" w:color="auto"/>
            </w:tcBorders>
            <w:shd w:val="clear" w:color="000000" w:fill="DDEBF7"/>
            <w:vAlign w:val="center"/>
            <w:hideMark/>
          </w:tcPr>
          <w:p w14:paraId="2CD62FA9"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SITUACIÓN</w:t>
            </w:r>
          </w:p>
        </w:tc>
        <w:tc>
          <w:tcPr>
            <w:tcW w:w="1200" w:type="dxa"/>
            <w:vMerge w:val="restart"/>
            <w:tcBorders>
              <w:top w:val="nil"/>
              <w:left w:val="single" w:sz="4" w:space="0" w:color="auto"/>
              <w:bottom w:val="single" w:sz="4" w:space="0" w:color="auto"/>
              <w:right w:val="single" w:sz="4" w:space="0" w:color="auto"/>
            </w:tcBorders>
            <w:shd w:val="clear" w:color="000000" w:fill="DDEBF7"/>
            <w:vAlign w:val="center"/>
            <w:hideMark/>
          </w:tcPr>
          <w:p w14:paraId="2FEF37FE"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SITUACION</w:t>
            </w:r>
          </w:p>
        </w:tc>
        <w:tc>
          <w:tcPr>
            <w:tcW w:w="3959" w:type="dxa"/>
            <w:vMerge w:val="restart"/>
            <w:tcBorders>
              <w:top w:val="nil"/>
              <w:left w:val="single" w:sz="4" w:space="0" w:color="auto"/>
              <w:bottom w:val="single" w:sz="4" w:space="0" w:color="auto"/>
              <w:right w:val="single" w:sz="4" w:space="0" w:color="auto"/>
            </w:tcBorders>
            <w:shd w:val="clear" w:color="000000" w:fill="DDEBF7"/>
            <w:vAlign w:val="center"/>
            <w:hideMark/>
          </w:tcPr>
          <w:p w14:paraId="0743DDB3"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CONCLUSIONES DE LA EJECUCIÓN</w:t>
            </w:r>
          </w:p>
        </w:tc>
      </w:tr>
      <w:tr w:rsidR="00870BD9" w:rsidRPr="00870BD9" w14:paraId="65535F1F" w14:textId="77777777" w:rsidTr="00870BD9">
        <w:trPr>
          <w:trHeight w:val="70"/>
        </w:trPr>
        <w:tc>
          <w:tcPr>
            <w:tcW w:w="351" w:type="dxa"/>
            <w:vMerge/>
            <w:tcBorders>
              <w:top w:val="nil"/>
              <w:left w:val="single" w:sz="4" w:space="0" w:color="auto"/>
              <w:bottom w:val="single" w:sz="4" w:space="0" w:color="auto"/>
              <w:right w:val="single" w:sz="4" w:space="0" w:color="auto"/>
            </w:tcBorders>
            <w:vAlign w:val="center"/>
            <w:hideMark/>
          </w:tcPr>
          <w:p w14:paraId="06B1E679"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2488" w:type="dxa"/>
            <w:vMerge/>
            <w:tcBorders>
              <w:top w:val="nil"/>
              <w:left w:val="single" w:sz="4" w:space="0" w:color="auto"/>
              <w:bottom w:val="single" w:sz="4" w:space="0" w:color="auto"/>
              <w:right w:val="single" w:sz="4" w:space="0" w:color="auto"/>
            </w:tcBorders>
            <w:vAlign w:val="center"/>
            <w:hideMark/>
          </w:tcPr>
          <w:p w14:paraId="71E35917"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260" w:type="dxa"/>
            <w:tcBorders>
              <w:top w:val="nil"/>
              <w:left w:val="nil"/>
              <w:bottom w:val="single" w:sz="4" w:space="0" w:color="auto"/>
              <w:right w:val="single" w:sz="4" w:space="0" w:color="auto"/>
            </w:tcBorders>
            <w:shd w:val="clear" w:color="000000" w:fill="DDEBF7"/>
            <w:vAlign w:val="center"/>
            <w:hideMark/>
          </w:tcPr>
          <w:p w14:paraId="39DDBCD8"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ACTIVIDADES PROGRAMADAS</w:t>
            </w:r>
          </w:p>
        </w:tc>
        <w:tc>
          <w:tcPr>
            <w:tcW w:w="1180" w:type="dxa"/>
            <w:tcBorders>
              <w:top w:val="nil"/>
              <w:left w:val="nil"/>
              <w:bottom w:val="single" w:sz="4" w:space="0" w:color="auto"/>
              <w:right w:val="single" w:sz="4" w:space="0" w:color="auto"/>
            </w:tcBorders>
            <w:shd w:val="clear" w:color="000000" w:fill="DDEBF7"/>
            <w:vAlign w:val="center"/>
            <w:hideMark/>
          </w:tcPr>
          <w:p w14:paraId="0AA27D1E"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ACTIVIDADES EJECUTADAS</w:t>
            </w:r>
          </w:p>
        </w:tc>
        <w:tc>
          <w:tcPr>
            <w:tcW w:w="1120" w:type="dxa"/>
            <w:vMerge w:val="restart"/>
            <w:tcBorders>
              <w:top w:val="nil"/>
              <w:left w:val="single" w:sz="4" w:space="0" w:color="auto"/>
              <w:bottom w:val="single" w:sz="4" w:space="0" w:color="auto"/>
              <w:right w:val="single" w:sz="4" w:space="0" w:color="auto"/>
            </w:tcBorders>
            <w:shd w:val="clear" w:color="000000" w:fill="DDEBF7"/>
            <w:vAlign w:val="center"/>
            <w:hideMark/>
          </w:tcPr>
          <w:p w14:paraId="16A6A8CA"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EJEC. FIS SEM I (E/D)</w:t>
            </w:r>
          </w:p>
        </w:tc>
        <w:tc>
          <w:tcPr>
            <w:tcW w:w="1200" w:type="dxa"/>
            <w:vMerge/>
            <w:tcBorders>
              <w:top w:val="nil"/>
              <w:left w:val="single" w:sz="4" w:space="0" w:color="auto"/>
              <w:bottom w:val="single" w:sz="4" w:space="0" w:color="auto"/>
              <w:right w:val="single" w:sz="4" w:space="0" w:color="auto"/>
            </w:tcBorders>
            <w:vAlign w:val="center"/>
            <w:hideMark/>
          </w:tcPr>
          <w:p w14:paraId="12A60C67"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200" w:type="dxa"/>
            <w:vMerge/>
            <w:tcBorders>
              <w:top w:val="nil"/>
              <w:left w:val="single" w:sz="4" w:space="0" w:color="auto"/>
              <w:bottom w:val="single" w:sz="4" w:space="0" w:color="auto"/>
              <w:right w:val="single" w:sz="4" w:space="0" w:color="auto"/>
            </w:tcBorders>
            <w:vAlign w:val="center"/>
            <w:hideMark/>
          </w:tcPr>
          <w:p w14:paraId="073675AE"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3959" w:type="dxa"/>
            <w:vMerge/>
            <w:tcBorders>
              <w:top w:val="nil"/>
              <w:left w:val="single" w:sz="4" w:space="0" w:color="auto"/>
              <w:bottom w:val="single" w:sz="4" w:space="0" w:color="auto"/>
              <w:right w:val="single" w:sz="4" w:space="0" w:color="auto"/>
            </w:tcBorders>
            <w:vAlign w:val="center"/>
            <w:hideMark/>
          </w:tcPr>
          <w:p w14:paraId="4F4D58C5"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r>
      <w:tr w:rsidR="00870BD9" w:rsidRPr="00870BD9" w14:paraId="0BE957B5" w14:textId="77777777" w:rsidTr="00870BD9">
        <w:trPr>
          <w:trHeight w:val="165"/>
        </w:trPr>
        <w:tc>
          <w:tcPr>
            <w:tcW w:w="351" w:type="dxa"/>
            <w:vMerge/>
            <w:tcBorders>
              <w:top w:val="nil"/>
              <w:left w:val="single" w:sz="4" w:space="0" w:color="auto"/>
              <w:bottom w:val="single" w:sz="4" w:space="0" w:color="auto"/>
              <w:right w:val="single" w:sz="4" w:space="0" w:color="auto"/>
            </w:tcBorders>
            <w:vAlign w:val="center"/>
            <w:hideMark/>
          </w:tcPr>
          <w:p w14:paraId="4A751522"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2488" w:type="dxa"/>
            <w:vMerge/>
            <w:tcBorders>
              <w:top w:val="nil"/>
              <w:left w:val="single" w:sz="4" w:space="0" w:color="auto"/>
              <w:bottom w:val="single" w:sz="4" w:space="0" w:color="auto"/>
              <w:right w:val="single" w:sz="4" w:space="0" w:color="auto"/>
            </w:tcBorders>
            <w:vAlign w:val="center"/>
            <w:hideMark/>
          </w:tcPr>
          <w:p w14:paraId="08B89046"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260" w:type="dxa"/>
            <w:tcBorders>
              <w:top w:val="nil"/>
              <w:left w:val="nil"/>
              <w:bottom w:val="single" w:sz="4" w:space="0" w:color="auto"/>
              <w:right w:val="single" w:sz="4" w:space="0" w:color="auto"/>
            </w:tcBorders>
            <w:shd w:val="clear" w:color="000000" w:fill="DDEBF7"/>
            <w:vAlign w:val="center"/>
            <w:hideMark/>
          </w:tcPr>
          <w:p w14:paraId="2B837585"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(E)</w:t>
            </w:r>
          </w:p>
        </w:tc>
        <w:tc>
          <w:tcPr>
            <w:tcW w:w="1180" w:type="dxa"/>
            <w:tcBorders>
              <w:top w:val="nil"/>
              <w:left w:val="nil"/>
              <w:bottom w:val="single" w:sz="4" w:space="0" w:color="auto"/>
              <w:right w:val="single" w:sz="4" w:space="0" w:color="auto"/>
            </w:tcBorders>
            <w:shd w:val="clear" w:color="000000" w:fill="DDEBF7"/>
            <w:vAlign w:val="center"/>
            <w:hideMark/>
          </w:tcPr>
          <w:p w14:paraId="6D40299C"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(D)</w:t>
            </w:r>
          </w:p>
        </w:tc>
        <w:tc>
          <w:tcPr>
            <w:tcW w:w="1120" w:type="dxa"/>
            <w:vMerge/>
            <w:tcBorders>
              <w:top w:val="nil"/>
              <w:left w:val="single" w:sz="4" w:space="0" w:color="auto"/>
              <w:bottom w:val="single" w:sz="4" w:space="0" w:color="auto"/>
              <w:right w:val="single" w:sz="4" w:space="0" w:color="auto"/>
            </w:tcBorders>
            <w:vAlign w:val="center"/>
            <w:hideMark/>
          </w:tcPr>
          <w:p w14:paraId="51892BA6"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200" w:type="dxa"/>
            <w:vMerge/>
            <w:tcBorders>
              <w:top w:val="nil"/>
              <w:left w:val="single" w:sz="4" w:space="0" w:color="auto"/>
              <w:bottom w:val="single" w:sz="4" w:space="0" w:color="auto"/>
              <w:right w:val="single" w:sz="4" w:space="0" w:color="auto"/>
            </w:tcBorders>
            <w:vAlign w:val="center"/>
            <w:hideMark/>
          </w:tcPr>
          <w:p w14:paraId="165C6164"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200" w:type="dxa"/>
            <w:vMerge/>
            <w:tcBorders>
              <w:top w:val="nil"/>
              <w:left w:val="single" w:sz="4" w:space="0" w:color="auto"/>
              <w:bottom w:val="single" w:sz="4" w:space="0" w:color="auto"/>
              <w:right w:val="single" w:sz="4" w:space="0" w:color="auto"/>
            </w:tcBorders>
            <w:vAlign w:val="center"/>
            <w:hideMark/>
          </w:tcPr>
          <w:p w14:paraId="7110E3E2"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3959" w:type="dxa"/>
            <w:vMerge/>
            <w:tcBorders>
              <w:top w:val="nil"/>
              <w:left w:val="single" w:sz="4" w:space="0" w:color="auto"/>
              <w:bottom w:val="single" w:sz="4" w:space="0" w:color="auto"/>
              <w:right w:val="single" w:sz="4" w:space="0" w:color="auto"/>
            </w:tcBorders>
            <w:vAlign w:val="center"/>
            <w:hideMark/>
          </w:tcPr>
          <w:p w14:paraId="30035BE6"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r>
      <w:tr w:rsidR="00870BD9" w:rsidRPr="00870BD9" w14:paraId="44655740" w14:textId="77777777" w:rsidTr="00870BD9">
        <w:trPr>
          <w:trHeight w:val="330"/>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14:paraId="11D6635E"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45</w:t>
            </w:r>
          </w:p>
        </w:tc>
        <w:tc>
          <w:tcPr>
            <w:tcW w:w="2488" w:type="dxa"/>
            <w:tcBorders>
              <w:top w:val="nil"/>
              <w:left w:val="nil"/>
              <w:bottom w:val="single" w:sz="4" w:space="0" w:color="auto"/>
              <w:right w:val="single" w:sz="4" w:space="0" w:color="auto"/>
            </w:tcBorders>
            <w:shd w:val="clear" w:color="auto" w:fill="auto"/>
            <w:vAlign w:val="center"/>
            <w:hideMark/>
          </w:tcPr>
          <w:p w14:paraId="68AED1DB" w14:textId="77777777" w:rsidR="00870BD9" w:rsidRPr="00870BD9" w:rsidRDefault="00870BD9" w:rsidP="00870BD9">
            <w:pPr>
              <w:tabs>
                <w:tab w:val="clear" w:pos="2724"/>
              </w:tabs>
              <w:spacing w:after="0" w:line="240" w:lineRule="auto"/>
              <w:jc w:val="center"/>
              <w:rPr>
                <w:rFonts w:eastAsia="Times New Roman"/>
                <w:color w:val="000000"/>
                <w:sz w:val="16"/>
                <w:szCs w:val="16"/>
                <w:lang w:val="es-MX"/>
              </w:rPr>
            </w:pPr>
            <w:r w:rsidRPr="00870BD9">
              <w:rPr>
                <w:rFonts w:eastAsia="Times New Roman"/>
                <w:color w:val="000000"/>
                <w:sz w:val="16"/>
                <w:szCs w:val="16"/>
                <w:lang w:val="es-MX"/>
              </w:rPr>
              <w:t>CONST. Y EQUIP. INSTITUTO DE IDIOMAS UAJMS TJA</w:t>
            </w:r>
          </w:p>
        </w:tc>
        <w:tc>
          <w:tcPr>
            <w:tcW w:w="1260" w:type="dxa"/>
            <w:tcBorders>
              <w:top w:val="nil"/>
              <w:left w:val="nil"/>
              <w:bottom w:val="single" w:sz="4" w:space="0" w:color="auto"/>
              <w:right w:val="single" w:sz="4" w:space="0" w:color="auto"/>
            </w:tcBorders>
            <w:shd w:val="clear" w:color="auto" w:fill="auto"/>
            <w:vAlign w:val="center"/>
            <w:hideMark/>
          </w:tcPr>
          <w:p w14:paraId="15B5AE0E"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3</w:t>
            </w:r>
          </w:p>
        </w:tc>
        <w:tc>
          <w:tcPr>
            <w:tcW w:w="1180" w:type="dxa"/>
            <w:tcBorders>
              <w:top w:val="nil"/>
              <w:left w:val="nil"/>
              <w:bottom w:val="single" w:sz="4" w:space="0" w:color="auto"/>
              <w:right w:val="single" w:sz="4" w:space="0" w:color="auto"/>
            </w:tcBorders>
            <w:shd w:val="clear" w:color="000000" w:fill="FFFFFF"/>
            <w:vAlign w:val="center"/>
            <w:hideMark/>
          </w:tcPr>
          <w:p w14:paraId="75E30D59"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0</w:t>
            </w:r>
          </w:p>
        </w:tc>
        <w:tc>
          <w:tcPr>
            <w:tcW w:w="1120" w:type="dxa"/>
            <w:tcBorders>
              <w:top w:val="nil"/>
              <w:left w:val="nil"/>
              <w:bottom w:val="single" w:sz="4" w:space="0" w:color="auto"/>
              <w:right w:val="single" w:sz="4" w:space="0" w:color="auto"/>
            </w:tcBorders>
            <w:shd w:val="clear" w:color="000000" w:fill="FFFFFF"/>
            <w:vAlign w:val="center"/>
            <w:hideMark/>
          </w:tcPr>
          <w:p w14:paraId="22840D5D"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0,00%</w:t>
            </w:r>
          </w:p>
        </w:tc>
        <w:tc>
          <w:tcPr>
            <w:tcW w:w="1200" w:type="dxa"/>
            <w:tcBorders>
              <w:top w:val="nil"/>
              <w:left w:val="nil"/>
              <w:bottom w:val="single" w:sz="4" w:space="0" w:color="auto"/>
              <w:right w:val="single" w:sz="4" w:space="0" w:color="auto"/>
            </w:tcBorders>
            <w:shd w:val="clear" w:color="000000" w:fill="FFFFFF"/>
            <w:vAlign w:val="center"/>
            <w:hideMark/>
          </w:tcPr>
          <w:p w14:paraId="3F017058"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CONTINUIDAD</w:t>
            </w:r>
          </w:p>
        </w:tc>
        <w:tc>
          <w:tcPr>
            <w:tcW w:w="1200" w:type="dxa"/>
            <w:tcBorders>
              <w:top w:val="nil"/>
              <w:left w:val="nil"/>
              <w:bottom w:val="single" w:sz="4" w:space="0" w:color="auto"/>
              <w:right w:val="single" w:sz="4" w:space="0" w:color="auto"/>
            </w:tcBorders>
            <w:shd w:val="clear" w:color="auto" w:fill="auto"/>
            <w:vAlign w:val="center"/>
            <w:hideMark/>
          </w:tcPr>
          <w:p w14:paraId="353FA55A"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No ejecutado</w:t>
            </w:r>
          </w:p>
        </w:tc>
        <w:tc>
          <w:tcPr>
            <w:tcW w:w="3959" w:type="dxa"/>
            <w:tcBorders>
              <w:top w:val="nil"/>
              <w:left w:val="nil"/>
              <w:bottom w:val="single" w:sz="4" w:space="0" w:color="auto"/>
              <w:right w:val="single" w:sz="4" w:space="0" w:color="auto"/>
            </w:tcBorders>
            <w:shd w:val="clear" w:color="000000" w:fill="FFFFFF"/>
            <w:vAlign w:val="center"/>
            <w:hideMark/>
          </w:tcPr>
          <w:p w14:paraId="65B74F2D" w14:textId="37E4461E" w:rsidR="00870BD9" w:rsidRPr="00870BD9" w:rsidRDefault="00870BD9" w:rsidP="00870BD9">
            <w:pPr>
              <w:tabs>
                <w:tab w:val="clear" w:pos="2724"/>
              </w:tabs>
              <w:spacing w:after="0" w:line="240" w:lineRule="auto"/>
              <w:jc w:val="center"/>
              <w:rPr>
                <w:rFonts w:eastAsia="Times New Roman"/>
                <w:color w:val="000000"/>
                <w:sz w:val="16"/>
                <w:szCs w:val="16"/>
                <w:lang w:val="es-MX"/>
              </w:rPr>
            </w:pPr>
            <w:r w:rsidRPr="00870BD9">
              <w:rPr>
                <w:rFonts w:eastAsia="Times New Roman"/>
                <w:color w:val="000000"/>
                <w:sz w:val="16"/>
                <w:szCs w:val="16"/>
                <w:lang w:val="es-MX"/>
              </w:rPr>
              <w:t>Por fal</w:t>
            </w:r>
            <w:r>
              <w:rPr>
                <w:rFonts w:eastAsia="Times New Roman"/>
                <w:color w:val="000000"/>
                <w:sz w:val="16"/>
                <w:szCs w:val="16"/>
                <w:lang w:val="es-MX"/>
              </w:rPr>
              <w:t>ta</w:t>
            </w:r>
            <w:r w:rsidRPr="00870BD9">
              <w:rPr>
                <w:rFonts w:eastAsia="Times New Roman"/>
                <w:color w:val="000000"/>
                <w:sz w:val="16"/>
                <w:szCs w:val="16"/>
                <w:lang w:val="es-MX"/>
              </w:rPr>
              <w:t xml:space="preserve"> de desembolso de recursos de la Gobernación de Tarija no se logrado iniciar ningún proceso de contrataciones.</w:t>
            </w:r>
          </w:p>
        </w:tc>
      </w:tr>
      <w:tr w:rsidR="00870BD9" w:rsidRPr="00870BD9" w14:paraId="401898E0" w14:textId="77777777" w:rsidTr="00870BD9">
        <w:trPr>
          <w:trHeight w:val="165"/>
        </w:trPr>
        <w:tc>
          <w:tcPr>
            <w:tcW w:w="2839"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7ED10D49"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TOTAL ANUAL</w:t>
            </w:r>
          </w:p>
        </w:tc>
        <w:tc>
          <w:tcPr>
            <w:tcW w:w="1260" w:type="dxa"/>
            <w:tcBorders>
              <w:top w:val="nil"/>
              <w:left w:val="nil"/>
              <w:bottom w:val="single" w:sz="4" w:space="0" w:color="auto"/>
              <w:right w:val="single" w:sz="4" w:space="0" w:color="auto"/>
            </w:tcBorders>
            <w:shd w:val="clear" w:color="000000" w:fill="BDD7EE"/>
            <w:vAlign w:val="center"/>
            <w:hideMark/>
          </w:tcPr>
          <w:p w14:paraId="34F79DF6"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3</w:t>
            </w:r>
          </w:p>
        </w:tc>
        <w:tc>
          <w:tcPr>
            <w:tcW w:w="1180" w:type="dxa"/>
            <w:tcBorders>
              <w:top w:val="nil"/>
              <w:left w:val="nil"/>
              <w:bottom w:val="single" w:sz="4" w:space="0" w:color="auto"/>
              <w:right w:val="single" w:sz="4" w:space="0" w:color="auto"/>
            </w:tcBorders>
            <w:shd w:val="clear" w:color="000000" w:fill="BDD7EE"/>
            <w:vAlign w:val="center"/>
            <w:hideMark/>
          </w:tcPr>
          <w:p w14:paraId="1A73A456"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0</w:t>
            </w:r>
          </w:p>
        </w:tc>
        <w:tc>
          <w:tcPr>
            <w:tcW w:w="1120" w:type="dxa"/>
            <w:tcBorders>
              <w:top w:val="nil"/>
              <w:left w:val="nil"/>
              <w:bottom w:val="single" w:sz="4" w:space="0" w:color="auto"/>
              <w:right w:val="single" w:sz="4" w:space="0" w:color="auto"/>
            </w:tcBorders>
            <w:shd w:val="clear" w:color="000000" w:fill="BDD7EE"/>
            <w:vAlign w:val="center"/>
            <w:hideMark/>
          </w:tcPr>
          <w:p w14:paraId="61743309"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0,00%</w:t>
            </w:r>
          </w:p>
        </w:tc>
        <w:tc>
          <w:tcPr>
            <w:tcW w:w="1200" w:type="dxa"/>
            <w:tcBorders>
              <w:top w:val="nil"/>
              <w:left w:val="nil"/>
              <w:bottom w:val="single" w:sz="4" w:space="0" w:color="auto"/>
              <w:right w:val="single" w:sz="4" w:space="0" w:color="auto"/>
            </w:tcBorders>
            <w:shd w:val="clear" w:color="000000" w:fill="BDD7EE"/>
            <w:vAlign w:val="center"/>
            <w:hideMark/>
          </w:tcPr>
          <w:p w14:paraId="41D6B829"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 </w:t>
            </w:r>
          </w:p>
        </w:tc>
        <w:tc>
          <w:tcPr>
            <w:tcW w:w="1200" w:type="dxa"/>
            <w:tcBorders>
              <w:top w:val="nil"/>
              <w:left w:val="nil"/>
              <w:bottom w:val="single" w:sz="4" w:space="0" w:color="auto"/>
              <w:right w:val="single" w:sz="4" w:space="0" w:color="auto"/>
            </w:tcBorders>
            <w:shd w:val="clear" w:color="000000" w:fill="BDD7EE"/>
            <w:vAlign w:val="center"/>
            <w:hideMark/>
          </w:tcPr>
          <w:p w14:paraId="6563D934"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 </w:t>
            </w:r>
          </w:p>
        </w:tc>
        <w:tc>
          <w:tcPr>
            <w:tcW w:w="3959" w:type="dxa"/>
            <w:tcBorders>
              <w:top w:val="nil"/>
              <w:left w:val="nil"/>
              <w:bottom w:val="single" w:sz="4" w:space="0" w:color="auto"/>
              <w:right w:val="single" w:sz="4" w:space="0" w:color="auto"/>
            </w:tcBorders>
            <w:shd w:val="clear" w:color="000000" w:fill="BDD7EE"/>
            <w:vAlign w:val="center"/>
            <w:hideMark/>
          </w:tcPr>
          <w:p w14:paraId="429097B3"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 </w:t>
            </w:r>
          </w:p>
        </w:tc>
      </w:tr>
    </w:tbl>
    <w:p w14:paraId="6E016881" w14:textId="2F8A053D" w:rsidR="005A7C47" w:rsidRDefault="005A7C47" w:rsidP="00F3724C">
      <w:pPr>
        <w:spacing w:after="0" w:line="240" w:lineRule="auto"/>
      </w:pPr>
    </w:p>
    <w:p w14:paraId="5CF7AFD4" w14:textId="4FDCEBD9" w:rsidR="005A7C47" w:rsidRDefault="005A7C47" w:rsidP="00F3724C">
      <w:pPr>
        <w:spacing w:after="0" w:line="240" w:lineRule="auto"/>
      </w:pPr>
    </w:p>
    <w:p w14:paraId="6950B5CD" w14:textId="0D5C6C11" w:rsidR="00093668" w:rsidRDefault="00093668" w:rsidP="00F3724C">
      <w:pPr>
        <w:spacing w:after="0" w:line="240" w:lineRule="auto"/>
      </w:pPr>
    </w:p>
    <w:p w14:paraId="2DAA7DD3" w14:textId="208F5A18" w:rsidR="00093668" w:rsidRDefault="00093668" w:rsidP="00F3724C">
      <w:pPr>
        <w:spacing w:after="0" w:line="240" w:lineRule="auto"/>
      </w:pPr>
    </w:p>
    <w:p w14:paraId="36801353" w14:textId="0928B4EA" w:rsidR="00093668" w:rsidRDefault="00093668" w:rsidP="00F3724C">
      <w:pPr>
        <w:spacing w:after="0" w:line="240" w:lineRule="auto"/>
      </w:pPr>
    </w:p>
    <w:p w14:paraId="79B126AF" w14:textId="543A950B" w:rsidR="00093668" w:rsidRDefault="00093668" w:rsidP="00F3724C">
      <w:pPr>
        <w:spacing w:after="0" w:line="240" w:lineRule="auto"/>
      </w:pPr>
    </w:p>
    <w:p w14:paraId="6674A7BA" w14:textId="073F68E9" w:rsidR="00093668" w:rsidRDefault="00093668" w:rsidP="00F3724C">
      <w:pPr>
        <w:spacing w:after="0" w:line="240" w:lineRule="auto"/>
      </w:pPr>
    </w:p>
    <w:p w14:paraId="26A8612D" w14:textId="6FF603F3" w:rsidR="00093668" w:rsidRDefault="00093668" w:rsidP="00F3724C">
      <w:pPr>
        <w:spacing w:after="0" w:line="240" w:lineRule="auto"/>
      </w:pPr>
    </w:p>
    <w:p w14:paraId="4C028706" w14:textId="438E5652" w:rsidR="00093668" w:rsidRDefault="00093668" w:rsidP="00F3724C">
      <w:pPr>
        <w:spacing w:after="0" w:line="240" w:lineRule="auto"/>
      </w:pPr>
    </w:p>
    <w:p w14:paraId="46926B98" w14:textId="689833C5" w:rsidR="00093668" w:rsidRDefault="00093668" w:rsidP="00F3724C">
      <w:pPr>
        <w:spacing w:after="0" w:line="240" w:lineRule="auto"/>
      </w:pPr>
    </w:p>
    <w:p w14:paraId="32070A5F" w14:textId="299D453B" w:rsidR="00093668" w:rsidRDefault="00093668" w:rsidP="00F3724C">
      <w:pPr>
        <w:spacing w:after="0" w:line="240" w:lineRule="auto"/>
      </w:pPr>
    </w:p>
    <w:p w14:paraId="1175BFBA" w14:textId="5A9DCA05" w:rsidR="00093668" w:rsidRDefault="00093668" w:rsidP="00F3724C">
      <w:pPr>
        <w:spacing w:after="0" w:line="240" w:lineRule="auto"/>
      </w:pPr>
    </w:p>
    <w:p w14:paraId="725C05EB" w14:textId="77777777" w:rsidR="00093668" w:rsidRDefault="00093668" w:rsidP="00F3724C">
      <w:pPr>
        <w:spacing w:after="0" w:line="240" w:lineRule="auto"/>
      </w:pPr>
    </w:p>
    <w:tbl>
      <w:tblPr>
        <w:tblW w:w="12863" w:type="dxa"/>
        <w:tblLook w:val="04A0" w:firstRow="1" w:lastRow="0" w:firstColumn="1" w:lastColumn="0" w:noHBand="0" w:noVBand="1"/>
      </w:tblPr>
      <w:tblGrid>
        <w:gridCol w:w="396"/>
        <w:gridCol w:w="196"/>
        <w:gridCol w:w="2211"/>
        <w:gridCol w:w="1776"/>
        <w:gridCol w:w="97"/>
        <w:gridCol w:w="1301"/>
        <w:gridCol w:w="1000"/>
        <w:gridCol w:w="75"/>
        <w:gridCol w:w="1313"/>
        <w:gridCol w:w="84"/>
        <w:gridCol w:w="1096"/>
        <w:gridCol w:w="116"/>
        <w:gridCol w:w="3202"/>
      </w:tblGrid>
      <w:tr w:rsidR="00870BD9" w:rsidRPr="00870BD9" w14:paraId="77E71B39" w14:textId="77777777" w:rsidTr="00193352">
        <w:trPr>
          <w:trHeight w:val="328"/>
        </w:trPr>
        <w:tc>
          <w:tcPr>
            <w:tcW w:w="12863" w:type="dxa"/>
            <w:gridSpan w:val="13"/>
            <w:tcBorders>
              <w:top w:val="nil"/>
              <w:left w:val="nil"/>
              <w:bottom w:val="single" w:sz="4" w:space="0" w:color="auto"/>
              <w:right w:val="nil"/>
            </w:tcBorders>
            <w:shd w:val="clear" w:color="auto" w:fill="auto"/>
            <w:noWrap/>
            <w:vAlign w:val="bottom"/>
            <w:hideMark/>
          </w:tcPr>
          <w:p w14:paraId="798C90B0" w14:textId="512F9E17" w:rsidR="00870BD9" w:rsidRPr="00E5068C" w:rsidRDefault="00EB723F" w:rsidP="00870BD9">
            <w:pPr>
              <w:tabs>
                <w:tab w:val="clear" w:pos="2724"/>
              </w:tabs>
              <w:spacing w:after="0" w:line="240" w:lineRule="auto"/>
              <w:jc w:val="center"/>
              <w:rPr>
                <w:rFonts w:eastAsia="Times New Roman"/>
                <w:b/>
                <w:bCs/>
                <w:color w:val="000000"/>
                <w:sz w:val="20"/>
                <w:szCs w:val="20"/>
                <w:lang w:val="es-MX"/>
              </w:rPr>
            </w:pPr>
            <w:r w:rsidRPr="00E5068C">
              <w:rPr>
                <w:rFonts w:eastAsia="Times New Roman"/>
                <w:b/>
                <w:bCs/>
                <w:color w:val="000000"/>
                <w:sz w:val="20"/>
                <w:szCs w:val="20"/>
                <w:lang w:val="es-MX"/>
              </w:rPr>
              <w:lastRenderedPageBreak/>
              <w:t xml:space="preserve"> CUADRO N° 7</w:t>
            </w:r>
            <w:r w:rsidR="00E47E0A">
              <w:rPr>
                <w:rFonts w:eastAsia="Times New Roman"/>
                <w:b/>
                <w:bCs/>
                <w:color w:val="000000"/>
                <w:sz w:val="20"/>
                <w:szCs w:val="20"/>
                <w:lang w:val="es-MX"/>
              </w:rPr>
              <w:t xml:space="preserve"> </w:t>
            </w:r>
            <w:r w:rsidR="00870BD9" w:rsidRPr="00E5068C">
              <w:rPr>
                <w:rFonts w:eastAsia="Times New Roman"/>
                <w:b/>
                <w:bCs/>
                <w:color w:val="000000"/>
                <w:sz w:val="20"/>
                <w:szCs w:val="20"/>
                <w:lang w:val="es-MX"/>
              </w:rPr>
              <w:t>PROYECTOS CON FUENTE 41-111 (MINISTERIO DE AMBIENTE y AGUAS)</w:t>
            </w:r>
          </w:p>
          <w:p w14:paraId="59DFC074" w14:textId="2F58B7B6" w:rsidR="00EB723F" w:rsidRPr="00870BD9" w:rsidRDefault="00EB723F" w:rsidP="00870BD9">
            <w:pPr>
              <w:tabs>
                <w:tab w:val="clear" w:pos="2724"/>
              </w:tabs>
              <w:spacing w:after="0" w:line="240" w:lineRule="auto"/>
              <w:jc w:val="center"/>
              <w:rPr>
                <w:rFonts w:eastAsia="Times New Roman"/>
                <w:b/>
                <w:bCs/>
                <w:color w:val="000000"/>
                <w:sz w:val="16"/>
                <w:szCs w:val="16"/>
                <w:lang w:val="es-MX"/>
              </w:rPr>
            </w:pPr>
          </w:p>
        </w:tc>
      </w:tr>
      <w:tr w:rsidR="00193352" w:rsidRPr="00870BD9" w14:paraId="1841E8FD" w14:textId="77777777" w:rsidTr="00193352">
        <w:trPr>
          <w:trHeight w:val="212"/>
        </w:trPr>
        <w:tc>
          <w:tcPr>
            <w:tcW w:w="591" w:type="dxa"/>
            <w:gridSpan w:val="2"/>
            <w:vMerge w:val="restart"/>
            <w:tcBorders>
              <w:top w:val="nil"/>
              <w:left w:val="single" w:sz="4" w:space="0" w:color="auto"/>
              <w:bottom w:val="single" w:sz="4" w:space="0" w:color="auto"/>
              <w:right w:val="single" w:sz="4" w:space="0" w:color="auto"/>
            </w:tcBorders>
            <w:shd w:val="clear" w:color="000000" w:fill="DDEBF7"/>
            <w:noWrap/>
            <w:vAlign w:val="center"/>
            <w:hideMark/>
          </w:tcPr>
          <w:p w14:paraId="780C47EC"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N°</w:t>
            </w:r>
          </w:p>
        </w:tc>
        <w:tc>
          <w:tcPr>
            <w:tcW w:w="2211" w:type="dxa"/>
            <w:vMerge w:val="restart"/>
            <w:tcBorders>
              <w:top w:val="nil"/>
              <w:left w:val="single" w:sz="4" w:space="0" w:color="auto"/>
              <w:bottom w:val="single" w:sz="4" w:space="0" w:color="auto"/>
              <w:right w:val="single" w:sz="4" w:space="0" w:color="auto"/>
            </w:tcBorders>
            <w:shd w:val="clear" w:color="000000" w:fill="DDEBF7"/>
            <w:vAlign w:val="center"/>
            <w:hideMark/>
          </w:tcPr>
          <w:p w14:paraId="0A30306F"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NOMBRE DEL PROYECTO</w:t>
            </w:r>
          </w:p>
        </w:tc>
        <w:tc>
          <w:tcPr>
            <w:tcW w:w="4249" w:type="dxa"/>
            <w:gridSpan w:val="5"/>
            <w:tcBorders>
              <w:top w:val="single" w:sz="4" w:space="0" w:color="auto"/>
              <w:left w:val="nil"/>
              <w:bottom w:val="single" w:sz="4" w:space="0" w:color="auto"/>
              <w:right w:val="single" w:sz="4" w:space="0" w:color="auto"/>
            </w:tcBorders>
            <w:shd w:val="clear" w:color="000000" w:fill="DDEBF7"/>
            <w:noWrap/>
            <w:vAlign w:val="center"/>
            <w:hideMark/>
          </w:tcPr>
          <w:p w14:paraId="75BEC400"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FISICO ANUAL 2021</w:t>
            </w:r>
          </w:p>
        </w:tc>
        <w:tc>
          <w:tcPr>
            <w:tcW w:w="1398" w:type="dxa"/>
            <w:gridSpan w:val="2"/>
            <w:vMerge w:val="restart"/>
            <w:tcBorders>
              <w:top w:val="nil"/>
              <w:left w:val="single" w:sz="4" w:space="0" w:color="auto"/>
              <w:bottom w:val="single" w:sz="4" w:space="0" w:color="auto"/>
              <w:right w:val="single" w:sz="4" w:space="0" w:color="auto"/>
            </w:tcBorders>
            <w:shd w:val="clear" w:color="000000" w:fill="DDEBF7"/>
            <w:vAlign w:val="center"/>
            <w:hideMark/>
          </w:tcPr>
          <w:p w14:paraId="32721E40"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SITUACIÓN</w:t>
            </w:r>
          </w:p>
        </w:tc>
        <w:tc>
          <w:tcPr>
            <w:tcW w:w="1096" w:type="dxa"/>
            <w:vMerge w:val="restart"/>
            <w:tcBorders>
              <w:top w:val="nil"/>
              <w:left w:val="single" w:sz="4" w:space="0" w:color="auto"/>
              <w:bottom w:val="single" w:sz="4" w:space="0" w:color="auto"/>
              <w:right w:val="single" w:sz="4" w:space="0" w:color="auto"/>
            </w:tcBorders>
            <w:shd w:val="clear" w:color="000000" w:fill="DDEBF7"/>
            <w:vAlign w:val="center"/>
            <w:hideMark/>
          </w:tcPr>
          <w:p w14:paraId="5EFF469A"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SITUACION</w:t>
            </w:r>
          </w:p>
        </w:tc>
        <w:tc>
          <w:tcPr>
            <w:tcW w:w="3318" w:type="dxa"/>
            <w:gridSpan w:val="2"/>
            <w:vMerge w:val="restart"/>
            <w:tcBorders>
              <w:top w:val="nil"/>
              <w:left w:val="single" w:sz="4" w:space="0" w:color="auto"/>
              <w:bottom w:val="single" w:sz="4" w:space="0" w:color="auto"/>
              <w:right w:val="single" w:sz="4" w:space="0" w:color="auto"/>
            </w:tcBorders>
            <w:shd w:val="clear" w:color="000000" w:fill="DDEBF7"/>
            <w:vAlign w:val="center"/>
            <w:hideMark/>
          </w:tcPr>
          <w:p w14:paraId="02447B7C"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CONCLUSIONES DE LA EJECUCIÓN</w:t>
            </w:r>
          </w:p>
        </w:tc>
      </w:tr>
      <w:tr w:rsidR="00193352" w:rsidRPr="00870BD9" w14:paraId="29157C79" w14:textId="77777777" w:rsidTr="00193352">
        <w:trPr>
          <w:trHeight w:val="89"/>
        </w:trPr>
        <w:tc>
          <w:tcPr>
            <w:tcW w:w="591" w:type="dxa"/>
            <w:gridSpan w:val="2"/>
            <w:vMerge/>
            <w:tcBorders>
              <w:top w:val="nil"/>
              <w:left w:val="single" w:sz="4" w:space="0" w:color="auto"/>
              <w:bottom w:val="single" w:sz="4" w:space="0" w:color="auto"/>
              <w:right w:val="single" w:sz="4" w:space="0" w:color="auto"/>
            </w:tcBorders>
            <w:vAlign w:val="center"/>
            <w:hideMark/>
          </w:tcPr>
          <w:p w14:paraId="3393FA72"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2211" w:type="dxa"/>
            <w:vMerge/>
            <w:tcBorders>
              <w:top w:val="nil"/>
              <w:left w:val="single" w:sz="4" w:space="0" w:color="auto"/>
              <w:bottom w:val="single" w:sz="4" w:space="0" w:color="auto"/>
              <w:right w:val="single" w:sz="4" w:space="0" w:color="auto"/>
            </w:tcBorders>
            <w:vAlign w:val="center"/>
            <w:hideMark/>
          </w:tcPr>
          <w:p w14:paraId="4EFBAB4C"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776" w:type="dxa"/>
            <w:tcBorders>
              <w:top w:val="nil"/>
              <w:left w:val="nil"/>
              <w:bottom w:val="single" w:sz="4" w:space="0" w:color="auto"/>
              <w:right w:val="single" w:sz="4" w:space="0" w:color="auto"/>
            </w:tcBorders>
            <w:shd w:val="clear" w:color="000000" w:fill="DDEBF7"/>
            <w:vAlign w:val="center"/>
            <w:hideMark/>
          </w:tcPr>
          <w:p w14:paraId="27E7722E"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ACTIVIDADES PROGRAMADAS</w:t>
            </w:r>
          </w:p>
        </w:tc>
        <w:tc>
          <w:tcPr>
            <w:tcW w:w="1398" w:type="dxa"/>
            <w:gridSpan w:val="2"/>
            <w:tcBorders>
              <w:top w:val="nil"/>
              <w:left w:val="nil"/>
              <w:bottom w:val="single" w:sz="4" w:space="0" w:color="auto"/>
              <w:right w:val="single" w:sz="4" w:space="0" w:color="auto"/>
            </w:tcBorders>
            <w:shd w:val="clear" w:color="000000" w:fill="DDEBF7"/>
            <w:vAlign w:val="center"/>
            <w:hideMark/>
          </w:tcPr>
          <w:p w14:paraId="751413F1"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ACTIVIDADES EJECUTADAS</w:t>
            </w:r>
          </w:p>
        </w:tc>
        <w:tc>
          <w:tcPr>
            <w:tcW w:w="1075" w:type="dxa"/>
            <w:gridSpan w:val="2"/>
            <w:vMerge w:val="restart"/>
            <w:tcBorders>
              <w:top w:val="nil"/>
              <w:left w:val="single" w:sz="4" w:space="0" w:color="auto"/>
              <w:bottom w:val="single" w:sz="4" w:space="0" w:color="auto"/>
              <w:right w:val="single" w:sz="4" w:space="0" w:color="auto"/>
            </w:tcBorders>
            <w:shd w:val="clear" w:color="000000" w:fill="DDEBF7"/>
            <w:vAlign w:val="center"/>
            <w:hideMark/>
          </w:tcPr>
          <w:p w14:paraId="1E4DFE76"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EJEC. FIS SEM I (E/D)</w:t>
            </w:r>
          </w:p>
        </w:tc>
        <w:tc>
          <w:tcPr>
            <w:tcW w:w="1398" w:type="dxa"/>
            <w:gridSpan w:val="2"/>
            <w:vMerge/>
            <w:tcBorders>
              <w:top w:val="nil"/>
              <w:left w:val="single" w:sz="4" w:space="0" w:color="auto"/>
              <w:bottom w:val="single" w:sz="4" w:space="0" w:color="auto"/>
              <w:right w:val="single" w:sz="4" w:space="0" w:color="auto"/>
            </w:tcBorders>
            <w:vAlign w:val="center"/>
            <w:hideMark/>
          </w:tcPr>
          <w:p w14:paraId="3127BCBA"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096" w:type="dxa"/>
            <w:vMerge/>
            <w:tcBorders>
              <w:top w:val="nil"/>
              <w:left w:val="single" w:sz="4" w:space="0" w:color="auto"/>
              <w:bottom w:val="single" w:sz="4" w:space="0" w:color="auto"/>
              <w:right w:val="single" w:sz="4" w:space="0" w:color="auto"/>
            </w:tcBorders>
            <w:vAlign w:val="center"/>
            <w:hideMark/>
          </w:tcPr>
          <w:p w14:paraId="5C7FE676"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3318" w:type="dxa"/>
            <w:gridSpan w:val="2"/>
            <w:vMerge/>
            <w:tcBorders>
              <w:top w:val="nil"/>
              <w:left w:val="single" w:sz="4" w:space="0" w:color="auto"/>
              <w:bottom w:val="single" w:sz="4" w:space="0" w:color="auto"/>
              <w:right w:val="single" w:sz="4" w:space="0" w:color="auto"/>
            </w:tcBorders>
            <w:vAlign w:val="center"/>
            <w:hideMark/>
          </w:tcPr>
          <w:p w14:paraId="31B9343B"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r>
      <w:tr w:rsidR="00193352" w:rsidRPr="00870BD9" w14:paraId="259A667F" w14:textId="77777777" w:rsidTr="00193352">
        <w:trPr>
          <w:trHeight w:val="212"/>
        </w:trPr>
        <w:tc>
          <w:tcPr>
            <w:tcW w:w="591" w:type="dxa"/>
            <w:gridSpan w:val="2"/>
            <w:vMerge/>
            <w:tcBorders>
              <w:top w:val="nil"/>
              <w:left w:val="single" w:sz="4" w:space="0" w:color="auto"/>
              <w:bottom w:val="single" w:sz="4" w:space="0" w:color="auto"/>
              <w:right w:val="single" w:sz="4" w:space="0" w:color="auto"/>
            </w:tcBorders>
            <w:vAlign w:val="center"/>
            <w:hideMark/>
          </w:tcPr>
          <w:p w14:paraId="3854FAE9"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2211" w:type="dxa"/>
            <w:vMerge/>
            <w:tcBorders>
              <w:top w:val="nil"/>
              <w:left w:val="single" w:sz="4" w:space="0" w:color="auto"/>
              <w:bottom w:val="single" w:sz="4" w:space="0" w:color="auto"/>
              <w:right w:val="single" w:sz="4" w:space="0" w:color="auto"/>
            </w:tcBorders>
            <w:vAlign w:val="center"/>
            <w:hideMark/>
          </w:tcPr>
          <w:p w14:paraId="2F2A8507"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776" w:type="dxa"/>
            <w:tcBorders>
              <w:top w:val="nil"/>
              <w:left w:val="nil"/>
              <w:bottom w:val="single" w:sz="4" w:space="0" w:color="auto"/>
              <w:right w:val="single" w:sz="4" w:space="0" w:color="auto"/>
            </w:tcBorders>
            <w:shd w:val="clear" w:color="000000" w:fill="DDEBF7"/>
            <w:vAlign w:val="center"/>
            <w:hideMark/>
          </w:tcPr>
          <w:p w14:paraId="0D3E22DB"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(E)</w:t>
            </w:r>
          </w:p>
        </w:tc>
        <w:tc>
          <w:tcPr>
            <w:tcW w:w="1398" w:type="dxa"/>
            <w:gridSpan w:val="2"/>
            <w:tcBorders>
              <w:top w:val="nil"/>
              <w:left w:val="nil"/>
              <w:bottom w:val="single" w:sz="4" w:space="0" w:color="auto"/>
              <w:right w:val="single" w:sz="4" w:space="0" w:color="auto"/>
            </w:tcBorders>
            <w:shd w:val="clear" w:color="000000" w:fill="DDEBF7"/>
            <w:vAlign w:val="center"/>
            <w:hideMark/>
          </w:tcPr>
          <w:p w14:paraId="23CBDFB6"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(D)</w:t>
            </w:r>
          </w:p>
        </w:tc>
        <w:tc>
          <w:tcPr>
            <w:tcW w:w="1075" w:type="dxa"/>
            <w:gridSpan w:val="2"/>
            <w:vMerge/>
            <w:tcBorders>
              <w:top w:val="nil"/>
              <w:left w:val="single" w:sz="4" w:space="0" w:color="auto"/>
              <w:bottom w:val="single" w:sz="4" w:space="0" w:color="auto"/>
              <w:right w:val="single" w:sz="4" w:space="0" w:color="auto"/>
            </w:tcBorders>
            <w:vAlign w:val="center"/>
            <w:hideMark/>
          </w:tcPr>
          <w:p w14:paraId="5F520CC7"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398" w:type="dxa"/>
            <w:gridSpan w:val="2"/>
            <w:vMerge/>
            <w:tcBorders>
              <w:top w:val="nil"/>
              <w:left w:val="single" w:sz="4" w:space="0" w:color="auto"/>
              <w:bottom w:val="single" w:sz="4" w:space="0" w:color="auto"/>
              <w:right w:val="single" w:sz="4" w:space="0" w:color="auto"/>
            </w:tcBorders>
            <w:vAlign w:val="center"/>
            <w:hideMark/>
          </w:tcPr>
          <w:p w14:paraId="69C108F4"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1096" w:type="dxa"/>
            <w:vMerge/>
            <w:tcBorders>
              <w:top w:val="nil"/>
              <w:left w:val="single" w:sz="4" w:space="0" w:color="auto"/>
              <w:bottom w:val="single" w:sz="4" w:space="0" w:color="auto"/>
              <w:right w:val="single" w:sz="4" w:space="0" w:color="auto"/>
            </w:tcBorders>
            <w:vAlign w:val="center"/>
            <w:hideMark/>
          </w:tcPr>
          <w:p w14:paraId="2D81709A"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c>
          <w:tcPr>
            <w:tcW w:w="3318" w:type="dxa"/>
            <w:gridSpan w:val="2"/>
            <w:vMerge/>
            <w:tcBorders>
              <w:top w:val="nil"/>
              <w:left w:val="single" w:sz="4" w:space="0" w:color="auto"/>
              <w:bottom w:val="single" w:sz="4" w:space="0" w:color="auto"/>
              <w:right w:val="single" w:sz="4" w:space="0" w:color="auto"/>
            </w:tcBorders>
            <w:vAlign w:val="center"/>
            <w:hideMark/>
          </w:tcPr>
          <w:p w14:paraId="59C9965D" w14:textId="77777777" w:rsidR="00870BD9" w:rsidRPr="00870BD9" w:rsidRDefault="00870BD9" w:rsidP="00870BD9">
            <w:pPr>
              <w:tabs>
                <w:tab w:val="clear" w:pos="2724"/>
              </w:tabs>
              <w:spacing w:after="0" w:line="240" w:lineRule="auto"/>
              <w:jc w:val="left"/>
              <w:rPr>
                <w:rFonts w:eastAsia="Times New Roman"/>
                <w:b/>
                <w:bCs/>
                <w:color w:val="000000"/>
                <w:sz w:val="16"/>
                <w:szCs w:val="16"/>
                <w:lang w:val="en-US"/>
              </w:rPr>
            </w:pPr>
          </w:p>
        </w:tc>
      </w:tr>
      <w:tr w:rsidR="00193352" w:rsidRPr="00870BD9" w14:paraId="4D3B18E9" w14:textId="77777777" w:rsidTr="00193352">
        <w:trPr>
          <w:trHeight w:val="852"/>
        </w:trPr>
        <w:tc>
          <w:tcPr>
            <w:tcW w:w="59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5AE184"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46</w:t>
            </w:r>
          </w:p>
        </w:tc>
        <w:tc>
          <w:tcPr>
            <w:tcW w:w="2211" w:type="dxa"/>
            <w:tcBorders>
              <w:top w:val="nil"/>
              <w:left w:val="nil"/>
              <w:bottom w:val="single" w:sz="4" w:space="0" w:color="auto"/>
              <w:right w:val="single" w:sz="4" w:space="0" w:color="auto"/>
            </w:tcBorders>
            <w:shd w:val="clear" w:color="auto" w:fill="auto"/>
            <w:vAlign w:val="center"/>
            <w:hideMark/>
          </w:tcPr>
          <w:p w14:paraId="4C8A5474" w14:textId="15B84FAB" w:rsidR="00870BD9" w:rsidRPr="00870BD9" w:rsidRDefault="00870BD9" w:rsidP="00870BD9">
            <w:pPr>
              <w:tabs>
                <w:tab w:val="clear" w:pos="2724"/>
              </w:tabs>
              <w:spacing w:after="0" w:line="240" w:lineRule="auto"/>
              <w:jc w:val="center"/>
              <w:rPr>
                <w:rFonts w:eastAsia="Times New Roman"/>
                <w:color w:val="000000"/>
                <w:sz w:val="16"/>
                <w:szCs w:val="16"/>
                <w:lang w:val="es-MX"/>
              </w:rPr>
            </w:pPr>
            <w:r w:rsidRPr="00870BD9">
              <w:rPr>
                <w:rFonts w:eastAsia="Times New Roman"/>
                <w:color w:val="000000"/>
                <w:sz w:val="16"/>
                <w:szCs w:val="16"/>
                <w:lang w:val="es-MX"/>
              </w:rPr>
              <w:t xml:space="preserve">DESAR. CAPAC. LOCAL Y ACAD. GIRH - MIC INVEST. </w:t>
            </w:r>
            <w:r w:rsidR="00E47E0A" w:rsidRPr="00870BD9">
              <w:rPr>
                <w:rFonts w:eastAsia="Times New Roman"/>
                <w:color w:val="000000"/>
                <w:sz w:val="16"/>
                <w:szCs w:val="16"/>
                <w:lang w:val="es-MX"/>
              </w:rPr>
              <w:t>ACCION CUENCA</w:t>
            </w:r>
            <w:r w:rsidRPr="00870BD9">
              <w:rPr>
                <w:rFonts w:eastAsia="Times New Roman"/>
                <w:color w:val="000000"/>
                <w:sz w:val="16"/>
                <w:szCs w:val="16"/>
                <w:lang w:val="es-MX"/>
              </w:rPr>
              <w:t xml:space="preserve"> PEDAGOGICA YESERA MUNIC. CERCADO TARIJA</w:t>
            </w:r>
          </w:p>
        </w:tc>
        <w:tc>
          <w:tcPr>
            <w:tcW w:w="1776" w:type="dxa"/>
            <w:tcBorders>
              <w:top w:val="nil"/>
              <w:left w:val="nil"/>
              <w:bottom w:val="single" w:sz="4" w:space="0" w:color="auto"/>
              <w:right w:val="single" w:sz="4" w:space="0" w:color="auto"/>
            </w:tcBorders>
            <w:shd w:val="clear" w:color="auto" w:fill="auto"/>
            <w:vAlign w:val="center"/>
            <w:hideMark/>
          </w:tcPr>
          <w:p w14:paraId="71D6B543"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5</w:t>
            </w:r>
          </w:p>
        </w:tc>
        <w:tc>
          <w:tcPr>
            <w:tcW w:w="1398" w:type="dxa"/>
            <w:gridSpan w:val="2"/>
            <w:tcBorders>
              <w:top w:val="nil"/>
              <w:left w:val="nil"/>
              <w:bottom w:val="single" w:sz="4" w:space="0" w:color="auto"/>
              <w:right w:val="single" w:sz="4" w:space="0" w:color="auto"/>
            </w:tcBorders>
            <w:shd w:val="clear" w:color="000000" w:fill="FFFFFF"/>
            <w:vAlign w:val="center"/>
            <w:hideMark/>
          </w:tcPr>
          <w:p w14:paraId="54F4C459"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3,54</w:t>
            </w:r>
          </w:p>
        </w:tc>
        <w:tc>
          <w:tcPr>
            <w:tcW w:w="1075" w:type="dxa"/>
            <w:gridSpan w:val="2"/>
            <w:tcBorders>
              <w:top w:val="nil"/>
              <w:left w:val="nil"/>
              <w:bottom w:val="single" w:sz="4" w:space="0" w:color="auto"/>
              <w:right w:val="single" w:sz="4" w:space="0" w:color="auto"/>
            </w:tcBorders>
            <w:shd w:val="clear" w:color="000000" w:fill="FFFFFF"/>
            <w:vAlign w:val="center"/>
            <w:hideMark/>
          </w:tcPr>
          <w:p w14:paraId="4D1D71A8"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70,80%</w:t>
            </w:r>
          </w:p>
        </w:tc>
        <w:tc>
          <w:tcPr>
            <w:tcW w:w="1398" w:type="dxa"/>
            <w:gridSpan w:val="2"/>
            <w:tcBorders>
              <w:top w:val="nil"/>
              <w:left w:val="nil"/>
              <w:bottom w:val="single" w:sz="4" w:space="0" w:color="auto"/>
              <w:right w:val="single" w:sz="4" w:space="0" w:color="auto"/>
            </w:tcBorders>
            <w:shd w:val="clear" w:color="000000" w:fill="FFFFFF"/>
            <w:vAlign w:val="center"/>
            <w:hideMark/>
          </w:tcPr>
          <w:p w14:paraId="7D9E2660"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CONTINUIDAD</w:t>
            </w:r>
          </w:p>
        </w:tc>
        <w:tc>
          <w:tcPr>
            <w:tcW w:w="1096" w:type="dxa"/>
            <w:tcBorders>
              <w:top w:val="nil"/>
              <w:left w:val="nil"/>
              <w:bottom w:val="single" w:sz="4" w:space="0" w:color="auto"/>
              <w:right w:val="single" w:sz="4" w:space="0" w:color="auto"/>
            </w:tcBorders>
            <w:shd w:val="clear" w:color="auto" w:fill="auto"/>
            <w:vAlign w:val="center"/>
            <w:hideMark/>
          </w:tcPr>
          <w:p w14:paraId="373323BE"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En ejecución</w:t>
            </w:r>
          </w:p>
        </w:tc>
        <w:tc>
          <w:tcPr>
            <w:tcW w:w="3318" w:type="dxa"/>
            <w:gridSpan w:val="2"/>
            <w:tcBorders>
              <w:top w:val="nil"/>
              <w:left w:val="nil"/>
              <w:bottom w:val="single" w:sz="4" w:space="0" w:color="auto"/>
              <w:right w:val="single" w:sz="4" w:space="0" w:color="auto"/>
            </w:tcBorders>
            <w:shd w:val="clear" w:color="auto" w:fill="auto"/>
            <w:vAlign w:val="center"/>
            <w:hideMark/>
          </w:tcPr>
          <w:p w14:paraId="3FEEF508" w14:textId="2DBBBCF8" w:rsidR="00870BD9" w:rsidRPr="00870BD9" w:rsidRDefault="00870BD9" w:rsidP="00870BD9">
            <w:pPr>
              <w:tabs>
                <w:tab w:val="clear" w:pos="2724"/>
              </w:tabs>
              <w:spacing w:after="0" w:line="240" w:lineRule="auto"/>
              <w:jc w:val="center"/>
              <w:rPr>
                <w:rFonts w:eastAsia="Times New Roman"/>
                <w:color w:val="000000"/>
                <w:sz w:val="16"/>
                <w:szCs w:val="16"/>
                <w:lang w:val="es-MX"/>
              </w:rPr>
            </w:pPr>
            <w:r w:rsidRPr="00870BD9">
              <w:rPr>
                <w:rFonts w:eastAsia="Times New Roman"/>
                <w:color w:val="000000"/>
                <w:sz w:val="16"/>
                <w:szCs w:val="16"/>
                <w:lang w:val="es-MX"/>
              </w:rPr>
              <w:t xml:space="preserve">La ejecución del proyecto tiene un </w:t>
            </w:r>
            <w:r w:rsidR="00E47E0A" w:rsidRPr="00870BD9">
              <w:rPr>
                <w:rFonts w:eastAsia="Times New Roman"/>
                <w:color w:val="000000"/>
                <w:sz w:val="16"/>
                <w:szCs w:val="16"/>
                <w:lang w:val="es-MX"/>
              </w:rPr>
              <w:t>importante</w:t>
            </w:r>
            <w:r w:rsidRPr="00870BD9">
              <w:rPr>
                <w:rFonts w:eastAsia="Times New Roman"/>
                <w:color w:val="000000"/>
                <w:sz w:val="16"/>
                <w:szCs w:val="16"/>
                <w:lang w:val="es-MX"/>
              </w:rPr>
              <w:t xml:space="preserve"> avance respecto a lo programado para la gestión.</w:t>
            </w:r>
          </w:p>
        </w:tc>
      </w:tr>
      <w:tr w:rsidR="00193352" w:rsidRPr="00870BD9" w14:paraId="36A9F615" w14:textId="77777777" w:rsidTr="00193352">
        <w:trPr>
          <w:trHeight w:val="852"/>
        </w:trPr>
        <w:tc>
          <w:tcPr>
            <w:tcW w:w="59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3776C9"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47</w:t>
            </w:r>
          </w:p>
        </w:tc>
        <w:tc>
          <w:tcPr>
            <w:tcW w:w="2211" w:type="dxa"/>
            <w:tcBorders>
              <w:top w:val="nil"/>
              <w:left w:val="nil"/>
              <w:bottom w:val="single" w:sz="4" w:space="0" w:color="auto"/>
              <w:right w:val="single" w:sz="4" w:space="0" w:color="auto"/>
            </w:tcBorders>
            <w:shd w:val="clear" w:color="auto" w:fill="auto"/>
            <w:vAlign w:val="center"/>
            <w:hideMark/>
          </w:tcPr>
          <w:p w14:paraId="3DD4FC8C" w14:textId="77777777" w:rsidR="00870BD9" w:rsidRPr="00870BD9" w:rsidRDefault="00870BD9" w:rsidP="00870BD9">
            <w:pPr>
              <w:tabs>
                <w:tab w:val="clear" w:pos="2724"/>
              </w:tabs>
              <w:spacing w:after="0" w:line="240" w:lineRule="auto"/>
              <w:jc w:val="center"/>
              <w:rPr>
                <w:rFonts w:eastAsia="Times New Roman"/>
                <w:color w:val="000000"/>
                <w:sz w:val="16"/>
                <w:szCs w:val="16"/>
                <w:lang w:val="es-MX"/>
              </w:rPr>
            </w:pPr>
            <w:r w:rsidRPr="00870BD9">
              <w:rPr>
                <w:rFonts w:eastAsia="Times New Roman"/>
                <w:color w:val="000000"/>
                <w:sz w:val="16"/>
                <w:szCs w:val="16"/>
                <w:lang w:val="es-MX"/>
              </w:rPr>
              <w:t>INVEST. PROTOCOLO MEDICION BATIMETRICA P/MONITOREO EMBALSES Y LAGUNAS  DPTO TARIJA CHUQUISACA</w:t>
            </w:r>
          </w:p>
        </w:tc>
        <w:tc>
          <w:tcPr>
            <w:tcW w:w="1776" w:type="dxa"/>
            <w:tcBorders>
              <w:top w:val="nil"/>
              <w:left w:val="nil"/>
              <w:bottom w:val="single" w:sz="4" w:space="0" w:color="auto"/>
              <w:right w:val="single" w:sz="4" w:space="0" w:color="auto"/>
            </w:tcBorders>
            <w:shd w:val="clear" w:color="auto" w:fill="auto"/>
            <w:vAlign w:val="center"/>
            <w:hideMark/>
          </w:tcPr>
          <w:p w14:paraId="2EE966B2"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3</w:t>
            </w:r>
          </w:p>
        </w:tc>
        <w:tc>
          <w:tcPr>
            <w:tcW w:w="1398" w:type="dxa"/>
            <w:gridSpan w:val="2"/>
            <w:tcBorders>
              <w:top w:val="nil"/>
              <w:left w:val="nil"/>
              <w:bottom w:val="single" w:sz="4" w:space="0" w:color="auto"/>
              <w:right w:val="single" w:sz="4" w:space="0" w:color="auto"/>
            </w:tcBorders>
            <w:shd w:val="clear" w:color="000000" w:fill="FFFFFF"/>
            <w:vAlign w:val="center"/>
            <w:hideMark/>
          </w:tcPr>
          <w:p w14:paraId="4B157A5A"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3</w:t>
            </w:r>
          </w:p>
        </w:tc>
        <w:tc>
          <w:tcPr>
            <w:tcW w:w="1075" w:type="dxa"/>
            <w:gridSpan w:val="2"/>
            <w:tcBorders>
              <w:top w:val="nil"/>
              <w:left w:val="nil"/>
              <w:bottom w:val="single" w:sz="4" w:space="0" w:color="auto"/>
              <w:right w:val="single" w:sz="4" w:space="0" w:color="auto"/>
            </w:tcBorders>
            <w:shd w:val="clear" w:color="000000" w:fill="FFFFFF"/>
            <w:vAlign w:val="center"/>
            <w:hideMark/>
          </w:tcPr>
          <w:p w14:paraId="1203B7AC"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100,00%</w:t>
            </w:r>
          </w:p>
        </w:tc>
        <w:tc>
          <w:tcPr>
            <w:tcW w:w="1398" w:type="dxa"/>
            <w:gridSpan w:val="2"/>
            <w:tcBorders>
              <w:top w:val="nil"/>
              <w:left w:val="nil"/>
              <w:bottom w:val="single" w:sz="4" w:space="0" w:color="auto"/>
              <w:right w:val="single" w:sz="4" w:space="0" w:color="auto"/>
            </w:tcBorders>
            <w:shd w:val="clear" w:color="000000" w:fill="FFFFFF"/>
            <w:vAlign w:val="center"/>
            <w:hideMark/>
          </w:tcPr>
          <w:p w14:paraId="33AA0752"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 </w:t>
            </w:r>
          </w:p>
        </w:tc>
        <w:tc>
          <w:tcPr>
            <w:tcW w:w="1096" w:type="dxa"/>
            <w:tcBorders>
              <w:top w:val="nil"/>
              <w:left w:val="nil"/>
              <w:bottom w:val="single" w:sz="4" w:space="0" w:color="auto"/>
              <w:right w:val="single" w:sz="4" w:space="0" w:color="auto"/>
            </w:tcBorders>
            <w:shd w:val="clear" w:color="auto" w:fill="C5E0B3" w:themeFill="accent6" w:themeFillTint="66"/>
            <w:vAlign w:val="center"/>
            <w:hideMark/>
          </w:tcPr>
          <w:p w14:paraId="1CE7935B"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Concluido</w:t>
            </w:r>
          </w:p>
        </w:tc>
        <w:tc>
          <w:tcPr>
            <w:tcW w:w="3318" w:type="dxa"/>
            <w:gridSpan w:val="2"/>
            <w:tcBorders>
              <w:top w:val="nil"/>
              <w:left w:val="nil"/>
              <w:bottom w:val="single" w:sz="4" w:space="0" w:color="auto"/>
              <w:right w:val="single" w:sz="4" w:space="0" w:color="auto"/>
            </w:tcBorders>
            <w:shd w:val="clear" w:color="000000" w:fill="FFFFFF"/>
            <w:vAlign w:val="center"/>
            <w:hideMark/>
          </w:tcPr>
          <w:p w14:paraId="7B0CD73B" w14:textId="77777777" w:rsidR="00870BD9" w:rsidRPr="00870BD9" w:rsidRDefault="00870BD9" w:rsidP="00870BD9">
            <w:pPr>
              <w:tabs>
                <w:tab w:val="clear" w:pos="2724"/>
              </w:tabs>
              <w:spacing w:after="0" w:line="240" w:lineRule="auto"/>
              <w:jc w:val="center"/>
              <w:rPr>
                <w:rFonts w:eastAsia="Times New Roman"/>
                <w:color w:val="000000"/>
                <w:sz w:val="16"/>
                <w:szCs w:val="16"/>
                <w:lang w:val="es-MX"/>
              </w:rPr>
            </w:pPr>
            <w:r w:rsidRPr="00870BD9">
              <w:rPr>
                <w:rFonts w:eastAsia="Times New Roman"/>
                <w:color w:val="000000"/>
                <w:sz w:val="16"/>
                <w:szCs w:val="16"/>
                <w:lang w:val="es-MX"/>
              </w:rPr>
              <w:t>Durante la gestión, el proyecto ha logrado alcanzar el 100% de los objetivos físicos y financieros programados para la gestión.</w:t>
            </w:r>
          </w:p>
        </w:tc>
      </w:tr>
      <w:tr w:rsidR="00193352" w:rsidRPr="00870BD9" w14:paraId="7711DCA2" w14:textId="77777777" w:rsidTr="00193352">
        <w:trPr>
          <w:trHeight w:val="212"/>
        </w:trPr>
        <w:tc>
          <w:tcPr>
            <w:tcW w:w="2802" w:type="dxa"/>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14:paraId="31526304"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TOTAL ANUAL</w:t>
            </w:r>
          </w:p>
        </w:tc>
        <w:tc>
          <w:tcPr>
            <w:tcW w:w="1776" w:type="dxa"/>
            <w:tcBorders>
              <w:top w:val="nil"/>
              <w:left w:val="nil"/>
              <w:bottom w:val="single" w:sz="4" w:space="0" w:color="auto"/>
              <w:right w:val="single" w:sz="4" w:space="0" w:color="auto"/>
            </w:tcBorders>
            <w:shd w:val="clear" w:color="000000" w:fill="BDD7EE"/>
            <w:vAlign w:val="center"/>
            <w:hideMark/>
          </w:tcPr>
          <w:p w14:paraId="40AD4CB2"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8</w:t>
            </w:r>
          </w:p>
        </w:tc>
        <w:tc>
          <w:tcPr>
            <w:tcW w:w="1398" w:type="dxa"/>
            <w:gridSpan w:val="2"/>
            <w:tcBorders>
              <w:top w:val="nil"/>
              <w:left w:val="nil"/>
              <w:bottom w:val="single" w:sz="4" w:space="0" w:color="auto"/>
              <w:right w:val="single" w:sz="4" w:space="0" w:color="auto"/>
            </w:tcBorders>
            <w:shd w:val="clear" w:color="000000" w:fill="BDD7EE"/>
            <w:vAlign w:val="center"/>
            <w:hideMark/>
          </w:tcPr>
          <w:p w14:paraId="53642400"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6,54</w:t>
            </w:r>
          </w:p>
        </w:tc>
        <w:tc>
          <w:tcPr>
            <w:tcW w:w="1075" w:type="dxa"/>
            <w:gridSpan w:val="2"/>
            <w:tcBorders>
              <w:top w:val="nil"/>
              <w:left w:val="nil"/>
              <w:bottom w:val="single" w:sz="4" w:space="0" w:color="auto"/>
              <w:right w:val="single" w:sz="4" w:space="0" w:color="auto"/>
            </w:tcBorders>
            <w:shd w:val="clear" w:color="000000" w:fill="BDD7EE"/>
            <w:vAlign w:val="center"/>
            <w:hideMark/>
          </w:tcPr>
          <w:p w14:paraId="43C5FDF3" w14:textId="77777777" w:rsidR="00870BD9" w:rsidRPr="00870BD9" w:rsidRDefault="00870BD9" w:rsidP="00870BD9">
            <w:pPr>
              <w:tabs>
                <w:tab w:val="clear" w:pos="2724"/>
              </w:tabs>
              <w:spacing w:after="0" w:line="240" w:lineRule="auto"/>
              <w:jc w:val="center"/>
              <w:rPr>
                <w:rFonts w:eastAsia="Times New Roman"/>
                <w:b/>
                <w:bCs/>
                <w:color w:val="000000"/>
                <w:sz w:val="16"/>
                <w:szCs w:val="16"/>
                <w:lang w:val="en-US"/>
              </w:rPr>
            </w:pPr>
            <w:r w:rsidRPr="00870BD9">
              <w:rPr>
                <w:rFonts w:eastAsia="Times New Roman"/>
                <w:b/>
                <w:bCs/>
                <w:color w:val="000000"/>
                <w:sz w:val="16"/>
                <w:szCs w:val="16"/>
                <w:lang w:val="en-US"/>
              </w:rPr>
              <w:t>81,75%</w:t>
            </w:r>
          </w:p>
        </w:tc>
        <w:tc>
          <w:tcPr>
            <w:tcW w:w="1398" w:type="dxa"/>
            <w:gridSpan w:val="2"/>
            <w:tcBorders>
              <w:top w:val="nil"/>
              <w:left w:val="nil"/>
              <w:bottom w:val="single" w:sz="4" w:space="0" w:color="auto"/>
              <w:right w:val="single" w:sz="4" w:space="0" w:color="auto"/>
            </w:tcBorders>
            <w:shd w:val="clear" w:color="000000" w:fill="BDD7EE"/>
            <w:vAlign w:val="center"/>
            <w:hideMark/>
          </w:tcPr>
          <w:p w14:paraId="1DAC26FA"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 </w:t>
            </w:r>
          </w:p>
        </w:tc>
        <w:tc>
          <w:tcPr>
            <w:tcW w:w="1096" w:type="dxa"/>
            <w:tcBorders>
              <w:top w:val="nil"/>
              <w:left w:val="nil"/>
              <w:bottom w:val="single" w:sz="4" w:space="0" w:color="auto"/>
              <w:right w:val="single" w:sz="4" w:space="0" w:color="auto"/>
            </w:tcBorders>
            <w:shd w:val="clear" w:color="000000" w:fill="BDD7EE"/>
            <w:vAlign w:val="center"/>
            <w:hideMark/>
          </w:tcPr>
          <w:p w14:paraId="705FF42C"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 </w:t>
            </w:r>
          </w:p>
        </w:tc>
        <w:tc>
          <w:tcPr>
            <w:tcW w:w="3318" w:type="dxa"/>
            <w:gridSpan w:val="2"/>
            <w:tcBorders>
              <w:top w:val="nil"/>
              <w:left w:val="nil"/>
              <w:bottom w:val="single" w:sz="4" w:space="0" w:color="auto"/>
              <w:right w:val="single" w:sz="4" w:space="0" w:color="auto"/>
            </w:tcBorders>
            <w:shd w:val="clear" w:color="000000" w:fill="BDD7EE"/>
            <w:vAlign w:val="center"/>
            <w:hideMark/>
          </w:tcPr>
          <w:p w14:paraId="2C273465" w14:textId="77777777" w:rsidR="00870BD9" w:rsidRPr="00870BD9" w:rsidRDefault="00870BD9" w:rsidP="00870BD9">
            <w:pPr>
              <w:tabs>
                <w:tab w:val="clear" w:pos="2724"/>
              </w:tabs>
              <w:spacing w:after="0" w:line="240" w:lineRule="auto"/>
              <w:jc w:val="center"/>
              <w:rPr>
                <w:rFonts w:eastAsia="Times New Roman"/>
                <w:color w:val="000000"/>
                <w:sz w:val="16"/>
                <w:szCs w:val="16"/>
                <w:lang w:val="en-US"/>
              </w:rPr>
            </w:pPr>
            <w:r w:rsidRPr="00870BD9">
              <w:rPr>
                <w:rFonts w:eastAsia="Times New Roman"/>
                <w:color w:val="000000"/>
                <w:sz w:val="16"/>
                <w:szCs w:val="16"/>
                <w:lang w:val="en-US"/>
              </w:rPr>
              <w:t> </w:t>
            </w:r>
          </w:p>
        </w:tc>
      </w:tr>
      <w:tr w:rsidR="00093668" w:rsidRPr="00093668" w14:paraId="213D85DA" w14:textId="77777777" w:rsidTr="00193352">
        <w:trPr>
          <w:trHeight w:val="328"/>
        </w:trPr>
        <w:tc>
          <w:tcPr>
            <w:tcW w:w="12863" w:type="dxa"/>
            <w:gridSpan w:val="13"/>
            <w:tcBorders>
              <w:top w:val="nil"/>
              <w:left w:val="nil"/>
              <w:bottom w:val="single" w:sz="4" w:space="0" w:color="auto"/>
              <w:right w:val="nil"/>
            </w:tcBorders>
            <w:shd w:val="clear" w:color="auto" w:fill="auto"/>
            <w:noWrap/>
            <w:vAlign w:val="bottom"/>
            <w:hideMark/>
          </w:tcPr>
          <w:p w14:paraId="59758829" w14:textId="77777777" w:rsidR="00E47E0A" w:rsidRDefault="00E47E0A" w:rsidP="00093668">
            <w:pPr>
              <w:tabs>
                <w:tab w:val="clear" w:pos="2724"/>
              </w:tabs>
              <w:spacing w:after="0" w:line="240" w:lineRule="auto"/>
              <w:jc w:val="center"/>
              <w:rPr>
                <w:rFonts w:eastAsia="Times New Roman"/>
                <w:b/>
                <w:bCs/>
                <w:color w:val="000000"/>
                <w:sz w:val="20"/>
                <w:szCs w:val="20"/>
                <w:lang w:val="es-MX"/>
              </w:rPr>
            </w:pPr>
          </w:p>
          <w:p w14:paraId="5D22929A" w14:textId="5EED7DCF" w:rsidR="00093668" w:rsidRDefault="00193352" w:rsidP="00093668">
            <w:pPr>
              <w:tabs>
                <w:tab w:val="clear" w:pos="2724"/>
              </w:tabs>
              <w:spacing w:after="0" w:line="240" w:lineRule="auto"/>
              <w:jc w:val="center"/>
              <w:rPr>
                <w:rFonts w:eastAsia="Times New Roman"/>
                <w:b/>
                <w:bCs/>
                <w:color w:val="000000"/>
                <w:sz w:val="20"/>
                <w:szCs w:val="20"/>
                <w:lang w:val="es-MX"/>
              </w:rPr>
            </w:pPr>
            <w:r>
              <w:rPr>
                <w:rFonts w:eastAsia="Times New Roman"/>
                <w:b/>
                <w:bCs/>
                <w:color w:val="000000"/>
                <w:sz w:val="20"/>
                <w:szCs w:val="20"/>
                <w:lang w:val="es-MX"/>
              </w:rPr>
              <w:t xml:space="preserve">CUADRO N° </w:t>
            </w:r>
            <w:r w:rsidR="0037261E">
              <w:rPr>
                <w:rFonts w:eastAsia="Times New Roman"/>
                <w:b/>
                <w:bCs/>
                <w:color w:val="000000"/>
                <w:sz w:val="20"/>
                <w:szCs w:val="20"/>
                <w:lang w:val="es-MX"/>
              </w:rPr>
              <w:t>8</w:t>
            </w:r>
            <w:r>
              <w:rPr>
                <w:rFonts w:eastAsia="Times New Roman"/>
                <w:b/>
                <w:bCs/>
                <w:color w:val="000000"/>
                <w:sz w:val="20"/>
                <w:szCs w:val="20"/>
                <w:lang w:val="es-MX"/>
              </w:rPr>
              <w:t xml:space="preserve"> </w:t>
            </w:r>
            <w:r w:rsidR="00093668" w:rsidRPr="00093668">
              <w:rPr>
                <w:rFonts w:eastAsia="Times New Roman"/>
                <w:b/>
                <w:bCs/>
                <w:color w:val="000000"/>
                <w:sz w:val="20"/>
                <w:szCs w:val="20"/>
                <w:lang w:val="es-MX"/>
              </w:rPr>
              <w:t>PROYECTOS CON FUENTE 80-729 (DONACION EXTERNA)</w:t>
            </w:r>
          </w:p>
          <w:p w14:paraId="51075465" w14:textId="0389EBAA" w:rsidR="00193352" w:rsidRPr="00093668" w:rsidRDefault="00193352" w:rsidP="00093668">
            <w:pPr>
              <w:tabs>
                <w:tab w:val="clear" w:pos="2724"/>
              </w:tabs>
              <w:spacing w:after="0" w:line="240" w:lineRule="auto"/>
              <w:jc w:val="center"/>
              <w:rPr>
                <w:rFonts w:eastAsia="Times New Roman"/>
                <w:b/>
                <w:bCs/>
                <w:color w:val="000000"/>
                <w:sz w:val="20"/>
                <w:szCs w:val="20"/>
                <w:lang w:val="es-MX"/>
              </w:rPr>
            </w:pPr>
          </w:p>
        </w:tc>
      </w:tr>
      <w:tr w:rsidR="00193352" w:rsidRPr="00093668" w14:paraId="6F50B60B" w14:textId="77777777" w:rsidTr="00193352">
        <w:trPr>
          <w:trHeight w:val="212"/>
        </w:trPr>
        <w:tc>
          <w:tcPr>
            <w:tcW w:w="395"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5044C9E5"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N°</w:t>
            </w:r>
          </w:p>
        </w:tc>
        <w:tc>
          <w:tcPr>
            <w:tcW w:w="2407" w:type="dxa"/>
            <w:gridSpan w:val="2"/>
            <w:vMerge w:val="restart"/>
            <w:tcBorders>
              <w:top w:val="nil"/>
              <w:left w:val="single" w:sz="4" w:space="0" w:color="auto"/>
              <w:bottom w:val="single" w:sz="4" w:space="0" w:color="auto"/>
              <w:right w:val="single" w:sz="4" w:space="0" w:color="auto"/>
            </w:tcBorders>
            <w:shd w:val="clear" w:color="000000" w:fill="DDEBF7"/>
            <w:vAlign w:val="center"/>
            <w:hideMark/>
          </w:tcPr>
          <w:p w14:paraId="7A023DE4"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NOMBRE DEL PROYECTO</w:t>
            </w:r>
          </w:p>
        </w:tc>
        <w:tc>
          <w:tcPr>
            <w:tcW w:w="4174" w:type="dxa"/>
            <w:gridSpan w:val="4"/>
            <w:tcBorders>
              <w:top w:val="single" w:sz="4" w:space="0" w:color="auto"/>
              <w:left w:val="nil"/>
              <w:bottom w:val="single" w:sz="4" w:space="0" w:color="auto"/>
              <w:right w:val="single" w:sz="4" w:space="0" w:color="auto"/>
            </w:tcBorders>
            <w:shd w:val="clear" w:color="000000" w:fill="DDEBF7"/>
            <w:noWrap/>
            <w:vAlign w:val="center"/>
            <w:hideMark/>
          </w:tcPr>
          <w:p w14:paraId="430D3CA7"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FISICO ANUAL 2021</w:t>
            </w:r>
          </w:p>
        </w:tc>
        <w:tc>
          <w:tcPr>
            <w:tcW w:w="1389" w:type="dxa"/>
            <w:gridSpan w:val="2"/>
            <w:vMerge w:val="restart"/>
            <w:tcBorders>
              <w:top w:val="nil"/>
              <w:left w:val="single" w:sz="4" w:space="0" w:color="auto"/>
              <w:bottom w:val="single" w:sz="4" w:space="0" w:color="auto"/>
              <w:right w:val="single" w:sz="4" w:space="0" w:color="auto"/>
            </w:tcBorders>
            <w:shd w:val="clear" w:color="000000" w:fill="DDEBF7"/>
            <w:vAlign w:val="center"/>
            <w:hideMark/>
          </w:tcPr>
          <w:p w14:paraId="6DDCB100"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SITUACIÓN</w:t>
            </w:r>
          </w:p>
        </w:tc>
        <w:tc>
          <w:tcPr>
            <w:tcW w:w="1296" w:type="dxa"/>
            <w:gridSpan w:val="3"/>
            <w:vMerge w:val="restart"/>
            <w:tcBorders>
              <w:top w:val="nil"/>
              <w:left w:val="single" w:sz="4" w:space="0" w:color="auto"/>
              <w:bottom w:val="single" w:sz="4" w:space="0" w:color="auto"/>
              <w:right w:val="single" w:sz="4" w:space="0" w:color="auto"/>
            </w:tcBorders>
            <w:shd w:val="clear" w:color="000000" w:fill="DDEBF7"/>
            <w:vAlign w:val="center"/>
            <w:hideMark/>
          </w:tcPr>
          <w:p w14:paraId="467F4124"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SITUACION</w:t>
            </w:r>
          </w:p>
        </w:tc>
        <w:tc>
          <w:tcPr>
            <w:tcW w:w="3202" w:type="dxa"/>
            <w:vMerge w:val="restart"/>
            <w:tcBorders>
              <w:top w:val="nil"/>
              <w:left w:val="single" w:sz="4" w:space="0" w:color="auto"/>
              <w:bottom w:val="single" w:sz="4" w:space="0" w:color="auto"/>
              <w:right w:val="single" w:sz="4" w:space="0" w:color="auto"/>
            </w:tcBorders>
            <w:shd w:val="clear" w:color="000000" w:fill="DDEBF7"/>
            <w:vAlign w:val="center"/>
            <w:hideMark/>
          </w:tcPr>
          <w:p w14:paraId="1AF2CA89"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CONCLUSIONES DE LA EJECUCIÓN</w:t>
            </w:r>
          </w:p>
        </w:tc>
      </w:tr>
      <w:tr w:rsidR="00193352" w:rsidRPr="00093668" w14:paraId="460E92B9" w14:textId="77777777" w:rsidTr="00193352">
        <w:trPr>
          <w:trHeight w:val="156"/>
        </w:trPr>
        <w:tc>
          <w:tcPr>
            <w:tcW w:w="395" w:type="dxa"/>
            <w:vMerge/>
            <w:tcBorders>
              <w:top w:val="nil"/>
              <w:left w:val="single" w:sz="4" w:space="0" w:color="auto"/>
              <w:bottom w:val="single" w:sz="4" w:space="0" w:color="auto"/>
              <w:right w:val="single" w:sz="4" w:space="0" w:color="auto"/>
            </w:tcBorders>
            <w:vAlign w:val="center"/>
            <w:hideMark/>
          </w:tcPr>
          <w:p w14:paraId="0664C0C1"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c>
          <w:tcPr>
            <w:tcW w:w="2407" w:type="dxa"/>
            <w:gridSpan w:val="2"/>
            <w:vMerge/>
            <w:tcBorders>
              <w:top w:val="nil"/>
              <w:left w:val="single" w:sz="4" w:space="0" w:color="auto"/>
              <w:bottom w:val="single" w:sz="4" w:space="0" w:color="auto"/>
              <w:right w:val="single" w:sz="4" w:space="0" w:color="auto"/>
            </w:tcBorders>
            <w:vAlign w:val="center"/>
            <w:hideMark/>
          </w:tcPr>
          <w:p w14:paraId="62437039"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c>
          <w:tcPr>
            <w:tcW w:w="1873" w:type="dxa"/>
            <w:gridSpan w:val="2"/>
            <w:tcBorders>
              <w:top w:val="nil"/>
              <w:left w:val="nil"/>
              <w:bottom w:val="single" w:sz="4" w:space="0" w:color="auto"/>
              <w:right w:val="single" w:sz="4" w:space="0" w:color="auto"/>
            </w:tcBorders>
            <w:shd w:val="clear" w:color="000000" w:fill="DDEBF7"/>
            <w:vAlign w:val="center"/>
            <w:hideMark/>
          </w:tcPr>
          <w:p w14:paraId="503518D1"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ACTIVIDADES PROGRAMADAS</w:t>
            </w:r>
          </w:p>
        </w:tc>
        <w:tc>
          <w:tcPr>
            <w:tcW w:w="1301" w:type="dxa"/>
            <w:tcBorders>
              <w:top w:val="nil"/>
              <w:left w:val="nil"/>
              <w:bottom w:val="single" w:sz="4" w:space="0" w:color="auto"/>
              <w:right w:val="single" w:sz="4" w:space="0" w:color="auto"/>
            </w:tcBorders>
            <w:shd w:val="clear" w:color="000000" w:fill="DDEBF7"/>
            <w:vAlign w:val="center"/>
            <w:hideMark/>
          </w:tcPr>
          <w:p w14:paraId="2005E929"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ACTIVIDADES EJECUTADAS</w:t>
            </w:r>
          </w:p>
        </w:tc>
        <w:tc>
          <w:tcPr>
            <w:tcW w:w="1000" w:type="dxa"/>
            <w:vMerge w:val="restart"/>
            <w:tcBorders>
              <w:top w:val="nil"/>
              <w:left w:val="single" w:sz="4" w:space="0" w:color="auto"/>
              <w:bottom w:val="single" w:sz="4" w:space="0" w:color="auto"/>
              <w:right w:val="single" w:sz="4" w:space="0" w:color="auto"/>
            </w:tcBorders>
            <w:shd w:val="clear" w:color="000000" w:fill="DDEBF7"/>
            <w:vAlign w:val="center"/>
            <w:hideMark/>
          </w:tcPr>
          <w:p w14:paraId="1DCE9E91"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EJEC. FIS SEM I (E/D)</w:t>
            </w:r>
          </w:p>
        </w:tc>
        <w:tc>
          <w:tcPr>
            <w:tcW w:w="1389" w:type="dxa"/>
            <w:gridSpan w:val="2"/>
            <w:vMerge/>
            <w:tcBorders>
              <w:top w:val="nil"/>
              <w:left w:val="single" w:sz="4" w:space="0" w:color="auto"/>
              <w:bottom w:val="single" w:sz="4" w:space="0" w:color="auto"/>
              <w:right w:val="single" w:sz="4" w:space="0" w:color="auto"/>
            </w:tcBorders>
            <w:vAlign w:val="center"/>
            <w:hideMark/>
          </w:tcPr>
          <w:p w14:paraId="1AA5DDE5"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c>
          <w:tcPr>
            <w:tcW w:w="1296" w:type="dxa"/>
            <w:gridSpan w:val="3"/>
            <w:vMerge/>
            <w:tcBorders>
              <w:top w:val="nil"/>
              <w:left w:val="single" w:sz="4" w:space="0" w:color="auto"/>
              <w:bottom w:val="single" w:sz="4" w:space="0" w:color="auto"/>
              <w:right w:val="single" w:sz="4" w:space="0" w:color="auto"/>
            </w:tcBorders>
            <w:vAlign w:val="center"/>
            <w:hideMark/>
          </w:tcPr>
          <w:p w14:paraId="683E5D06"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c>
          <w:tcPr>
            <w:tcW w:w="3202" w:type="dxa"/>
            <w:vMerge/>
            <w:tcBorders>
              <w:top w:val="nil"/>
              <w:left w:val="single" w:sz="4" w:space="0" w:color="auto"/>
              <w:bottom w:val="single" w:sz="4" w:space="0" w:color="auto"/>
              <w:right w:val="single" w:sz="4" w:space="0" w:color="auto"/>
            </w:tcBorders>
            <w:vAlign w:val="center"/>
            <w:hideMark/>
          </w:tcPr>
          <w:p w14:paraId="3B83B048"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r>
      <w:tr w:rsidR="00193352" w:rsidRPr="00093668" w14:paraId="4BB86C41" w14:textId="77777777" w:rsidTr="00193352">
        <w:trPr>
          <w:trHeight w:val="212"/>
        </w:trPr>
        <w:tc>
          <w:tcPr>
            <w:tcW w:w="395" w:type="dxa"/>
            <w:vMerge/>
            <w:tcBorders>
              <w:top w:val="nil"/>
              <w:left w:val="single" w:sz="4" w:space="0" w:color="auto"/>
              <w:bottom w:val="single" w:sz="4" w:space="0" w:color="auto"/>
              <w:right w:val="single" w:sz="4" w:space="0" w:color="auto"/>
            </w:tcBorders>
            <w:vAlign w:val="center"/>
            <w:hideMark/>
          </w:tcPr>
          <w:p w14:paraId="381F9182"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c>
          <w:tcPr>
            <w:tcW w:w="2407" w:type="dxa"/>
            <w:gridSpan w:val="2"/>
            <w:vMerge/>
            <w:tcBorders>
              <w:top w:val="nil"/>
              <w:left w:val="single" w:sz="4" w:space="0" w:color="auto"/>
              <w:bottom w:val="single" w:sz="4" w:space="0" w:color="auto"/>
              <w:right w:val="single" w:sz="4" w:space="0" w:color="auto"/>
            </w:tcBorders>
            <w:vAlign w:val="center"/>
            <w:hideMark/>
          </w:tcPr>
          <w:p w14:paraId="2E1DFAF3"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c>
          <w:tcPr>
            <w:tcW w:w="1873" w:type="dxa"/>
            <w:gridSpan w:val="2"/>
            <w:tcBorders>
              <w:top w:val="nil"/>
              <w:left w:val="nil"/>
              <w:bottom w:val="single" w:sz="4" w:space="0" w:color="auto"/>
              <w:right w:val="single" w:sz="4" w:space="0" w:color="auto"/>
            </w:tcBorders>
            <w:shd w:val="clear" w:color="000000" w:fill="DDEBF7"/>
            <w:vAlign w:val="center"/>
            <w:hideMark/>
          </w:tcPr>
          <w:p w14:paraId="4F310422"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(E)</w:t>
            </w:r>
          </w:p>
        </w:tc>
        <w:tc>
          <w:tcPr>
            <w:tcW w:w="1301" w:type="dxa"/>
            <w:tcBorders>
              <w:top w:val="nil"/>
              <w:left w:val="nil"/>
              <w:bottom w:val="single" w:sz="4" w:space="0" w:color="auto"/>
              <w:right w:val="single" w:sz="4" w:space="0" w:color="auto"/>
            </w:tcBorders>
            <w:shd w:val="clear" w:color="000000" w:fill="DDEBF7"/>
            <w:vAlign w:val="center"/>
            <w:hideMark/>
          </w:tcPr>
          <w:p w14:paraId="26786D9C"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(D)</w:t>
            </w:r>
          </w:p>
        </w:tc>
        <w:tc>
          <w:tcPr>
            <w:tcW w:w="1000" w:type="dxa"/>
            <w:vMerge/>
            <w:tcBorders>
              <w:top w:val="nil"/>
              <w:left w:val="single" w:sz="4" w:space="0" w:color="auto"/>
              <w:bottom w:val="single" w:sz="4" w:space="0" w:color="auto"/>
              <w:right w:val="single" w:sz="4" w:space="0" w:color="auto"/>
            </w:tcBorders>
            <w:vAlign w:val="center"/>
            <w:hideMark/>
          </w:tcPr>
          <w:p w14:paraId="7511CAAB"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c>
          <w:tcPr>
            <w:tcW w:w="1389" w:type="dxa"/>
            <w:gridSpan w:val="2"/>
            <w:vMerge/>
            <w:tcBorders>
              <w:top w:val="nil"/>
              <w:left w:val="single" w:sz="4" w:space="0" w:color="auto"/>
              <w:bottom w:val="single" w:sz="4" w:space="0" w:color="auto"/>
              <w:right w:val="single" w:sz="4" w:space="0" w:color="auto"/>
            </w:tcBorders>
            <w:vAlign w:val="center"/>
            <w:hideMark/>
          </w:tcPr>
          <w:p w14:paraId="4698E986"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c>
          <w:tcPr>
            <w:tcW w:w="1296" w:type="dxa"/>
            <w:gridSpan w:val="3"/>
            <w:vMerge/>
            <w:tcBorders>
              <w:top w:val="nil"/>
              <w:left w:val="single" w:sz="4" w:space="0" w:color="auto"/>
              <w:bottom w:val="single" w:sz="4" w:space="0" w:color="auto"/>
              <w:right w:val="single" w:sz="4" w:space="0" w:color="auto"/>
            </w:tcBorders>
            <w:vAlign w:val="center"/>
            <w:hideMark/>
          </w:tcPr>
          <w:p w14:paraId="734386A1"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c>
          <w:tcPr>
            <w:tcW w:w="3202" w:type="dxa"/>
            <w:vMerge/>
            <w:tcBorders>
              <w:top w:val="nil"/>
              <w:left w:val="single" w:sz="4" w:space="0" w:color="auto"/>
              <w:bottom w:val="single" w:sz="4" w:space="0" w:color="auto"/>
              <w:right w:val="single" w:sz="4" w:space="0" w:color="auto"/>
            </w:tcBorders>
            <w:vAlign w:val="center"/>
            <w:hideMark/>
          </w:tcPr>
          <w:p w14:paraId="0090BD3D" w14:textId="77777777" w:rsidR="00093668" w:rsidRPr="00193352" w:rsidRDefault="00093668" w:rsidP="00093668">
            <w:pPr>
              <w:tabs>
                <w:tab w:val="clear" w:pos="2724"/>
              </w:tabs>
              <w:spacing w:after="0" w:line="240" w:lineRule="auto"/>
              <w:jc w:val="left"/>
              <w:rPr>
                <w:rFonts w:eastAsia="Times New Roman"/>
                <w:b/>
                <w:bCs/>
                <w:color w:val="000000"/>
                <w:sz w:val="16"/>
                <w:szCs w:val="16"/>
                <w:lang w:val="en-US"/>
              </w:rPr>
            </w:pPr>
          </w:p>
        </w:tc>
      </w:tr>
      <w:tr w:rsidR="00193352" w:rsidRPr="00093668" w14:paraId="013BC769" w14:textId="77777777" w:rsidTr="00193352">
        <w:trPr>
          <w:trHeight w:val="852"/>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14:paraId="7D1DE210" w14:textId="77777777" w:rsidR="00093668" w:rsidRPr="00193352" w:rsidRDefault="00093668" w:rsidP="00093668">
            <w:pPr>
              <w:tabs>
                <w:tab w:val="clear" w:pos="2724"/>
              </w:tabs>
              <w:spacing w:after="0" w:line="240" w:lineRule="auto"/>
              <w:jc w:val="right"/>
              <w:rPr>
                <w:rFonts w:eastAsia="Times New Roman"/>
                <w:color w:val="000000"/>
                <w:sz w:val="16"/>
                <w:szCs w:val="16"/>
                <w:lang w:val="en-US"/>
              </w:rPr>
            </w:pPr>
            <w:r w:rsidRPr="00193352">
              <w:rPr>
                <w:rFonts w:eastAsia="Times New Roman"/>
                <w:color w:val="000000"/>
                <w:sz w:val="16"/>
                <w:szCs w:val="16"/>
                <w:lang w:val="en-US"/>
              </w:rPr>
              <w:t>48</w:t>
            </w:r>
          </w:p>
        </w:tc>
        <w:tc>
          <w:tcPr>
            <w:tcW w:w="2407" w:type="dxa"/>
            <w:gridSpan w:val="2"/>
            <w:tcBorders>
              <w:top w:val="nil"/>
              <w:left w:val="nil"/>
              <w:bottom w:val="single" w:sz="4" w:space="0" w:color="auto"/>
              <w:right w:val="single" w:sz="4" w:space="0" w:color="auto"/>
            </w:tcBorders>
            <w:shd w:val="clear" w:color="auto" w:fill="auto"/>
            <w:vAlign w:val="center"/>
            <w:hideMark/>
          </w:tcPr>
          <w:p w14:paraId="7E766D0E" w14:textId="77777777" w:rsidR="00093668" w:rsidRPr="00193352" w:rsidRDefault="00093668" w:rsidP="00093668">
            <w:pPr>
              <w:tabs>
                <w:tab w:val="clear" w:pos="2724"/>
              </w:tabs>
              <w:spacing w:after="0" w:line="240" w:lineRule="auto"/>
              <w:jc w:val="left"/>
              <w:rPr>
                <w:rFonts w:eastAsia="Times New Roman"/>
                <w:color w:val="000000"/>
                <w:sz w:val="16"/>
                <w:szCs w:val="16"/>
                <w:lang w:val="es-MX"/>
              </w:rPr>
            </w:pPr>
            <w:r w:rsidRPr="00193352">
              <w:rPr>
                <w:rFonts w:eastAsia="Times New Roman"/>
                <w:color w:val="000000"/>
                <w:sz w:val="16"/>
                <w:szCs w:val="16"/>
                <w:lang w:val="es-MX"/>
              </w:rPr>
              <w:t>FORTAL. Y EQUIP P/ EL MEJORAMIENTO DEL PROCESO ENSEñANZA APRENDIZAJE CARRERA INGENIERIA ALIMENTOS-UAJMS</w:t>
            </w:r>
          </w:p>
        </w:tc>
        <w:tc>
          <w:tcPr>
            <w:tcW w:w="1873" w:type="dxa"/>
            <w:gridSpan w:val="2"/>
            <w:tcBorders>
              <w:top w:val="nil"/>
              <w:left w:val="nil"/>
              <w:bottom w:val="single" w:sz="4" w:space="0" w:color="auto"/>
              <w:right w:val="single" w:sz="4" w:space="0" w:color="auto"/>
            </w:tcBorders>
            <w:shd w:val="clear" w:color="000000" w:fill="FFFFFF"/>
            <w:vAlign w:val="center"/>
            <w:hideMark/>
          </w:tcPr>
          <w:p w14:paraId="2042ABFF" w14:textId="77777777" w:rsidR="00093668" w:rsidRPr="00193352" w:rsidRDefault="00093668" w:rsidP="00093668">
            <w:pPr>
              <w:tabs>
                <w:tab w:val="clear" w:pos="2724"/>
              </w:tabs>
              <w:spacing w:after="0" w:line="240" w:lineRule="auto"/>
              <w:jc w:val="center"/>
              <w:rPr>
                <w:rFonts w:eastAsia="Times New Roman"/>
                <w:color w:val="000000"/>
                <w:sz w:val="16"/>
                <w:szCs w:val="16"/>
                <w:lang w:val="en-US"/>
              </w:rPr>
            </w:pPr>
            <w:r w:rsidRPr="00193352">
              <w:rPr>
                <w:rFonts w:eastAsia="Times New Roman"/>
                <w:color w:val="000000"/>
                <w:sz w:val="16"/>
                <w:szCs w:val="16"/>
                <w:lang w:val="en-US"/>
              </w:rPr>
              <w:t>4</w:t>
            </w:r>
          </w:p>
        </w:tc>
        <w:tc>
          <w:tcPr>
            <w:tcW w:w="1301" w:type="dxa"/>
            <w:tcBorders>
              <w:top w:val="nil"/>
              <w:left w:val="nil"/>
              <w:bottom w:val="single" w:sz="4" w:space="0" w:color="auto"/>
              <w:right w:val="single" w:sz="4" w:space="0" w:color="auto"/>
            </w:tcBorders>
            <w:shd w:val="clear" w:color="000000" w:fill="FFFFFF"/>
            <w:vAlign w:val="center"/>
            <w:hideMark/>
          </w:tcPr>
          <w:p w14:paraId="38CD1D7E" w14:textId="77777777" w:rsidR="00093668" w:rsidRPr="00193352" w:rsidRDefault="00093668" w:rsidP="00093668">
            <w:pPr>
              <w:tabs>
                <w:tab w:val="clear" w:pos="2724"/>
              </w:tabs>
              <w:spacing w:after="0" w:line="240" w:lineRule="auto"/>
              <w:jc w:val="center"/>
              <w:rPr>
                <w:rFonts w:eastAsia="Times New Roman"/>
                <w:color w:val="000000"/>
                <w:sz w:val="16"/>
                <w:szCs w:val="16"/>
                <w:lang w:val="en-US"/>
              </w:rPr>
            </w:pPr>
            <w:r w:rsidRPr="00193352">
              <w:rPr>
                <w:rFonts w:eastAsia="Times New Roman"/>
                <w:color w:val="000000"/>
                <w:sz w:val="16"/>
                <w:szCs w:val="16"/>
                <w:lang w:val="en-US"/>
              </w:rPr>
              <w:t>2,09</w:t>
            </w:r>
          </w:p>
        </w:tc>
        <w:tc>
          <w:tcPr>
            <w:tcW w:w="1000" w:type="dxa"/>
            <w:tcBorders>
              <w:top w:val="nil"/>
              <w:left w:val="nil"/>
              <w:bottom w:val="single" w:sz="4" w:space="0" w:color="auto"/>
              <w:right w:val="single" w:sz="4" w:space="0" w:color="auto"/>
            </w:tcBorders>
            <w:shd w:val="clear" w:color="000000" w:fill="FFFFFF"/>
            <w:vAlign w:val="center"/>
            <w:hideMark/>
          </w:tcPr>
          <w:p w14:paraId="2FF14C08" w14:textId="77777777" w:rsidR="00093668" w:rsidRPr="00193352" w:rsidRDefault="00093668" w:rsidP="00093668">
            <w:pPr>
              <w:tabs>
                <w:tab w:val="clear" w:pos="2724"/>
              </w:tabs>
              <w:spacing w:after="0" w:line="240" w:lineRule="auto"/>
              <w:jc w:val="right"/>
              <w:rPr>
                <w:rFonts w:eastAsia="Times New Roman"/>
                <w:color w:val="000000"/>
                <w:sz w:val="16"/>
                <w:szCs w:val="16"/>
                <w:lang w:val="en-US"/>
              </w:rPr>
            </w:pPr>
            <w:r w:rsidRPr="00193352">
              <w:rPr>
                <w:rFonts w:eastAsia="Times New Roman"/>
                <w:color w:val="000000"/>
                <w:sz w:val="16"/>
                <w:szCs w:val="16"/>
                <w:lang w:val="en-US"/>
              </w:rPr>
              <w:t>52,30%</w:t>
            </w:r>
          </w:p>
        </w:tc>
        <w:tc>
          <w:tcPr>
            <w:tcW w:w="1389" w:type="dxa"/>
            <w:gridSpan w:val="2"/>
            <w:tcBorders>
              <w:top w:val="nil"/>
              <w:left w:val="nil"/>
              <w:bottom w:val="single" w:sz="4" w:space="0" w:color="auto"/>
              <w:right w:val="single" w:sz="4" w:space="0" w:color="auto"/>
            </w:tcBorders>
            <w:shd w:val="clear" w:color="000000" w:fill="FFFFFF"/>
            <w:vAlign w:val="center"/>
            <w:hideMark/>
          </w:tcPr>
          <w:p w14:paraId="56FE9FE7" w14:textId="77777777" w:rsidR="00093668" w:rsidRPr="00193352" w:rsidRDefault="00093668" w:rsidP="00093668">
            <w:pPr>
              <w:tabs>
                <w:tab w:val="clear" w:pos="2724"/>
              </w:tabs>
              <w:spacing w:after="0" w:line="240" w:lineRule="auto"/>
              <w:jc w:val="left"/>
              <w:rPr>
                <w:rFonts w:eastAsia="Times New Roman"/>
                <w:color w:val="000000"/>
                <w:sz w:val="16"/>
                <w:szCs w:val="16"/>
                <w:lang w:val="en-US"/>
              </w:rPr>
            </w:pPr>
            <w:r w:rsidRPr="00193352">
              <w:rPr>
                <w:rFonts w:eastAsia="Times New Roman"/>
                <w:color w:val="000000"/>
                <w:sz w:val="16"/>
                <w:szCs w:val="16"/>
                <w:lang w:val="en-US"/>
              </w:rPr>
              <w:t>CONTINUIDAD</w:t>
            </w:r>
          </w:p>
        </w:tc>
        <w:tc>
          <w:tcPr>
            <w:tcW w:w="1296" w:type="dxa"/>
            <w:gridSpan w:val="3"/>
            <w:tcBorders>
              <w:top w:val="nil"/>
              <w:left w:val="nil"/>
              <w:bottom w:val="single" w:sz="4" w:space="0" w:color="auto"/>
              <w:right w:val="single" w:sz="4" w:space="0" w:color="auto"/>
            </w:tcBorders>
            <w:shd w:val="clear" w:color="auto" w:fill="auto"/>
            <w:vAlign w:val="center"/>
            <w:hideMark/>
          </w:tcPr>
          <w:p w14:paraId="01494853" w14:textId="77777777" w:rsidR="00093668" w:rsidRPr="00193352" w:rsidRDefault="00093668" w:rsidP="00093668">
            <w:pPr>
              <w:tabs>
                <w:tab w:val="clear" w:pos="2724"/>
              </w:tabs>
              <w:spacing w:after="0" w:line="240" w:lineRule="auto"/>
              <w:jc w:val="center"/>
              <w:rPr>
                <w:rFonts w:eastAsia="Times New Roman"/>
                <w:color w:val="000000"/>
                <w:sz w:val="16"/>
                <w:szCs w:val="16"/>
                <w:lang w:val="en-US"/>
              </w:rPr>
            </w:pPr>
            <w:r w:rsidRPr="00193352">
              <w:rPr>
                <w:rFonts w:eastAsia="Times New Roman"/>
                <w:color w:val="000000"/>
                <w:sz w:val="16"/>
                <w:szCs w:val="16"/>
                <w:lang w:val="en-US"/>
              </w:rPr>
              <w:t>En ejecución</w:t>
            </w:r>
          </w:p>
        </w:tc>
        <w:tc>
          <w:tcPr>
            <w:tcW w:w="3202" w:type="dxa"/>
            <w:tcBorders>
              <w:top w:val="nil"/>
              <w:left w:val="nil"/>
              <w:bottom w:val="single" w:sz="4" w:space="0" w:color="auto"/>
              <w:right w:val="single" w:sz="4" w:space="0" w:color="auto"/>
            </w:tcBorders>
            <w:shd w:val="clear" w:color="000000" w:fill="FFFFFF"/>
            <w:vAlign w:val="center"/>
            <w:hideMark/>
          </w:tcPr>
          <w:p w14:paraId="73683EBD" w14:textId="53BBFACE" w:rsidR="00093668" w:rsidRPr="00193352" w:rsidRDefault="00093668" w:rsidP="00193352">
            <w:pPr>
              <w:tabs>
                <w:tab w:val="clear" w:pos="2724"/>
              </w:tabs>
              <w:spacing w:after="0" w:line="240" w:lineRule="auto"/>
              <w:jc w:val="left"/>
              <w:rPr>
                <w:rFonts w:eastAsia="Times New Roman"/>
                <w:color w:val="000000"/>
                <w:sz w:val="16"/>
                <w:szCs w:val="16"/>
                <w:lang w:val="es-MX"/>
              </w:rPr>
            </w:pPr>
            <w:r w:rsidRPr="00193352">
              <w:rPr>
                <w:rFonts w:eastAsia="Times New Roman"/>
                <w:color w:val="000000"/>
                <w:sz w:val="16"/>
                <w:szCs w:val="16"/>
                <w:lang w:val="es-MX"/>
              </w:rPr>
              <w:t xml:space="preserve">Por el poco tiempo desde registro como proyecto de </w:t>
            </w:r>
            <w:r w:rsidR="00193352" w:rsidRPr="00193352">
              <w:rPr>
                <w:rFonts w:eastAsia="Times New Roman"/>
                <w:color w:val="000000"/>
                <w:sz w:val="16"/>
                <w:szCs w:val="16"/>
                <w:lang w:val="es-MX"/>
              </w:rPr>
              <w:t>continuidad</w:t>
            </w:r>
            <w:r w:rsidRPr="00193352">
              <w:rPr>
                <w:rFonts w:eastAsia="Times New Roman"/>
                <w:color w:val="000000"/>
                <w:sz w:val="16"/>
                <w:szCs w:val="16"/>
                <w:lang w:val="es-MX"/>
              </w:rPr>
              <w:t xml:space="preserve">, el proyecto durante la gestion no </w:t>
            </w:r>
            <w:r w:rsidR="00193352">
              <w:rPr>
                <w:rFonts w:eastAsia="Times New Roman"/>
                <w:color w:val="000000"/>
                <w:sz w:val="16"/>
                <w:szCs w:val="16"/>
                <w:lang w:val="es-MX"/>
              </w:rPr>
              <w:t>a</w:t>
            </w:r>
            <w:r w:rsidRPr="00193352">
              <w:rPr>
                <w:rFonts w:eastAsia="Times New Roman"/>
                <w:color w:val="000000"/>
                <w:sz w:val="16"/>
                <w:szCs w:val="16"/>
                <w:lang w:val="es-MX"/>
              </w:rPr>
              <w:t xml:space="preserve"> </w:t>
            </w:r>
            <w:r w:rsidR="00193352" w:rsidRPr="00193352">
              <w:rPr>
                <w:rFonts w:eastAsia="Times New Roman"/>
                <w:color w:val="000000"/>
                <w:sz w:val="16"/>
                <w:szCs w:val="16"/>
                <w:lang w:val="es-MX"/>
              </w:rPr>
              <w:t>ejecutado</w:t>
            </w:r>
            <w:r w:rsidRPr="00193352">
              <w:rPr>
                <w:rFonts w:eastAsia="Times New Roman"/>
                <w:color w:val="000000"/>
                <w:sz w:val="16"/>
                <w:szCs w:val="16"/>
                <w:lang w:val="es-MX"/>
              </w:rPr>
              <w:t xml:space="preserve"> todos sus </w:t>
            </w:r>
            <w:r w:rsidR="00193352" w:rsidRPr="00193352">
              <w:rPr>
                <w:rFonts w:eastAsia="Times New Roman"/>
                <w:color w:val="000000"/>
                <w:sz w:val="16"/>
                <w:szCs w:val="16"/>
                <w:lang w:val="es-MX"/>
              </w:rPr>
              <w:t>recursos</w:t>
            </w:r>
            <w:r w:rsidRPr="00193352">
              <w:rPr>
                <w:rFonts w:eastAsia="Times New Roman"/>
                <w:color w:val="000000"/>
                <w:sz w:val="16"/>
                <w:szCs w:val="16"/>
                <w:lang w:val="es-MX"/>
              </w:rPr>
              <w:t>.</w:t>
            </w:r>
          </w:p>
        </w:tc>
      </w:tr>
      <w:tr w:rsidR="00193352" w:rsidRPr="00093668" w14:paraId="52292828" w14:textId="77777777" w:rsidTr="00193352">
        <w:trPr>
          <w:trHeight w:val="212"/>
        </w:trPr>
        <w:tc>
          <w:tcPr>
            <w:tcW w:w="2802" w:type="dxa"/>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14:paraId="6D5DB1A0"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TOTAL ANUAL</w:t>
            </w:r>
          </w:p>
        </w:tc>
        <w:tc>
          <w:tcPr>
            <w:tcW w:w="1873" w:type="dxa"/>
            <w:gridSpan w:val="2"/>
            <w:tcBorders>
              <w:top w:val="nil"/>
              <w:left w:val="nil"/>
              <w:bottom w:val="single" w:sz="4" w:space="0" w:color="auto"/>
              <w:right w:val="single" w:sz="4" w:space="0" w:color="auto"/>
            </w:tcBorders>
            <w:shd w:val="clear" w:color="000000" w:fill="BDD7EE"/>
            <w:vAlign w:val="center"/>
            <w:hideMark/>
          </w:tcPr>
          <w:p w14:paraId="3E7446F4"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4</w:t>
            </w:r>
          </w:p>
        </w:tc>
        <w:tc>
          <w:tcPr>
            <w:tcW w:w="1301" w:type="dxa"/>
            <w:tcBorders>
              <w:top w:val="nil"/>
              <w:left w:val="nil"/>
              <w:bottom w:val="single" w:sz="4" w:space="0" w:color="auto"/>
              <w:right w:val="single" w:sz="4" w:space="0" w:color="auto"/>
            </w:tcBorders>
            <w:shd w:val="clear" w:color="000000" w:fill="BDD7EE"/>
            <w:vAlign w:val="center"/>
            <w:hideMark/>
          </w:tcPr>
          <w:p w14:paraId="0DD2DF60"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2,09</w:t>
            </w:r>
          </w:p>
        </w:tc>
        <w:tc>
          <w:tcPr>
            <w:tcW w:w="1000" w:type="dxa"/>
            <w:tcBorders>
              <w:top w:val="nil"/>
              <w:left w:val="nil"/>
              <w:bottom w:val="single" w:sz="4" w:space="0" w:color="auto"/>
              <w:right w:val="single" w:sz="4" w:space="0" w:color="auto"/>
            </w:tcBorders>
            <w:shd w:val="clear" w:color="000000" w:fill="BDD7EE"/>
            <w:vAlign w:val="center"/>
            <w:hideMark/>
          </w:tcPr>
          <w:p w14:paraId="6DD02C74" w14:textId="77777777" w:rsidR="00093668" w:rsidRPr="00193352" w:rsidRDefault="00093668" w:rsidP="00093668">
            <w:pPr>
              <w:tabs>
                <w:tab w:val="clear" w:pos="2724"/>
              </w:tabs>
              <w:spacing w:after="0" w:line="240" w:lineRule="auto"/>
              <w:jc w:val="center"/>
              <w:rPr>
                <w:rFonts w:eastAsia="Times New Roman"/>
                <w:b/>
                <w:bCs/>
                <w:color w:val="000000"/>
                <w:sz w:val="16"/>
                <w:szCs w:val="16"/>
                <w:lang w:val="en-US"/>
              </w:rPr>
            </w:pPr>
            <w:r w:rsidRPr="00193352">
              <w:rPr>
                <w:rFonts w:eastAsia="Times New Roman"/>
                <w:b/>
                <w:bCs/>
                <w:color w:val="000000"/>
                <w:sz w:val="16"/>
                <w:szCs w:val="16"/>
                <w:lang w:val="en-US"/>
              </w:rPr>
              <w:t>52,25%</w:t>
            </w:r>
          </w:p>
        </w:tc>
        <w:tc>
          <w:tcPr>
            <w:tcW w:w="1389" w:type="dxa"/>
            <w:gridSpan w:val="2"/>
            <w:tcBorders>
              <w:top w:val="nil"/>
              <w:left w:val="nil"/>
              <w:bottom w:val="single" w:sz="4" w:space="0" w:color="auto"/>
              <w:right w:val="single" w:sz="4" w:space="0" w:color="auto"/>
            </w:tcBorders>
            <w:shd w:val="clear" w:color="000000" w:fill="BDD7EE"/>
            <w:vAlign w:val="center"/>
            <w:hideMark/>
          </w:tcPr>
          <w:p w14:paraId="66466263" w14:textId="77777777" w:rsidR="00093668" w:rsidRPr="00193352" w:rsidRDefault="00093668" w:rsidP="00093668">
            <w:pPr>
              <w:tabs>
                <w:tab w:val="clear" w:pos="2724"/>
              </w:tabs>
              <w:spacing w:after="0" w:line="240" w:lineRule="auto"/>
              <w:jc w:val="center"/>
              <w:rPr>
                <w:rFonts w:eastAsia="Times New Roman"/>
                <w:color w:val="000000"/>
                <w:sz w:val="16"/>
                <w:szCs w:val="16"/>
                <w:lang w:val="en-US"/>
              </w:rPr>
            </w:pPr>
            <w:r w:rsidRPr="00193352">
              <w:rPr>
                <w:rFonts w:eastAsia="Times New Roman"/>
                <w:color w:val="000000"/>
                <w:sz w:val="16"/>
                <w:szCs w:val="16"/>
                <w:lang w:val="en-US"/>
              </w:rPr>
              <w:t> </w:t>
            </w:r>
          </w:p>
        </w:tc>
        <w:tc>
          <w:tcPr>
            <w:tcW w:w="1296" w:type="dxa"/>
            <w:gridSpan w:val="3"/>
            <w:tcBorders>
              <w:top w:val="nil"/>
              <w:left w:val="nil"/>
              <w:bottom w:val="single" w:sz="4" w:space="0" w:color="auto"/>
              <w:right w:val="single" w:sz="4" w:space="0" w:color="auto"/>
            </w:tcBorders>
            <w:shd w:val="clear" w:color="000000" w:fill="BDD7EE"/>
            <w:vAlign w:val="center"/>
            <w:hideMark/>
          </w:tcPr>
          <w:p w14:paraId="353960BC" w14:textId="77777777" w:rsidR="00093668" w:rsidRPr="00193352" w:rsidRDefault="00093668" w:rsidP="00093668">
            <w:pPr>
              <w:tabs>
                <w:tab w:val="clear" w:pos="2724"/>
              </w:tabs>
              <w:spacing w:after="0" w:line="240" w:lineRule="auto"/>
              <w:jc w:val="center"/>
              <w:rPr>
                <w:rFonts w:eastAsia="Times New Roman"/>
                <w:color w:val="000000"/>
                <w:sz w:val="16"/>
                <w:szCs w:val="16"/>
                <w:lang w:val="en-US"/>
              </w:rPr>
            </w:pPr>
            <w:r w:rsidRPr="00193352">
              <w:rPr>
                <w:rFonts w:eastAsia="Times New Roman"/>
                <w:color w:val="000000"/>
                <w:sz w:val="16"/>
                <w:szCs w:val="16"/>
                <w:lang w:val="en-US"/>
              </w:rPr>
              <w:t> </w:t>
            </w:r>
          </w:p>
        </w:tc>
        <w:tc>
          <w:tcPr>
            <w:tcW w:w="3202" w:type="dxa"/>
            <w:tcBorders>
              <w:top w:val="nil"/>
              <w:left w:val="nil"/>
              <w:bottom w:val="single" w:sz="4" w:space="0" w:color="auto"/>
              <w:right w:val="single" w:sz="4" w:space="0" w:color="auto"/>
            </w:tcBorders>
            <w:shd w:val="clear" w:color="000000" w:fill="BDD7EE"/>
            <w:vAlign w:val="center"/>
            <w:hideMark/>
          </w:tcPr>
          <w:p w14:paraId="7540CDEE" w14:textId="77777777" w:rsidR="00093668" w:rsidRPr="00193352" w:rsidRDefault="00093668" w:rsidP="00093668">
            <w:pPr>
              <w:tabs>
                <w:tab w:val="clear" w:pos="2724"/>
              </w:tabs>
              <w:spacing w:after="0" w:line="240" w:lineRule="auto"/>
              <w:jc w:val="center"/>
              <w:rPr>
                <w:rFonts w:eastAsia="Times New Roman"/>
                <w:color w:val="000000"/>
                <w:sz w:val="16"/>
                <w:szCs w:val="16"/>
                <w:lang w:val="en-US"/>
              </w:rPr>
            </w:pPr>
            <w:r w:rsidRPr="00193352">
              <w:rPr>
                <w:rFonts w:eastAsia="Times New Roman"/>
                <w:color w:val="000000"/>
                <w:sz w:val="16"/>
                <w:szCs w:val="16"/>
                <w:lang w:val="en-US"/>
              </w:rPr>
              <w:t> </w:t>
            </w:r>
          </w:p>
        </w:tc>
      </w:tr>
    </w:tbl>
    <w:p w14:paraId="79AB59DD" w14:textId="1825B5F8" w:rsidR="005A7C47" w:rsidRDefault="005A7C47" w:rsidP="00F3724C">
      <w:pPr>
        <w:spacing w:after="0" w:line="240" w:lineRule="auto"/>
      </w:pPr>
    </w:p>
    <w:p w14:paraId="79C29C8B" w14:textId="2AF4E5BE" w:rsidR="005A7C47" w:rsidRDefault="005A7C47" w:rsidP="00F3724C">
      <w:pPr>
        <w:spacing w:after="0" w:line="240" w:lineRule="auto"/>
      </w:pPr>
    </w:p>
    <w:p w14:paraId="101E7135" w14:textId="73AC77D4" w:rsidR="005A7C47" w:rsidRDefault="005A7C47" w:rsidP="00F3724C">
      <w:pPr>
        <w:spacing w:after="0" w:line="240" w:lineRule="auto"/>
      </w:pPr>
    </w:p>
    <w:p w14:paraId="3A7DEADD" w14:textId="13415FD3" w:rsidR="005A7C47" w:rsidRDefault="005A7C47" w:rsidP="00F3724C">
      <w:pPr>
        <w:spacing w:after="0" w:line="240" w:lineRule="auto"/>
      </w:pPr>
    </w:p>
    <w:p w14:paraId="7B939361" w14:textId="188A2883" w:rsidR="005A7C47" w:rsidRDefault="005A7C47" w:rsidP="00F3724C">
      <w:pPr>
        <w:spacing w:after="0" w:line="240" w:lineRule="auto"/>
      </w:pPr>
    </w:p>
    <w:p w14:paraId="0740DDF8" w14:textId="5A72AD9C" w:rsidR="005A7C47" w:rsidRDefault="005A7C47" w:rsidP="00F3724C">
      <w:pPr>
        <w:spacing w:after="0" w:line="240" w:lineRule="auto"/>
      </w:pPr>
    </w:p>
    <w:p w14:paraId="7C7B30BB" w14:textId="77777777" w:rsidR="005A7C47" w:rsidRDefault="005A7C47" w:rsidP="00F3724C">
      <w:pPr>
        <w:spacing w:after="0" w:line="240" w:lineRule="auto"/>
      </w:pPr>
    </w:p>
    <w:p w14:paraId="4B0DC771" w14:textId="77777777" w:rsidR="005A7C47" w:rsidRDefault="005A7C47" w:rsidP="00F3724C">
      <w:pPr>
        <w:spacing w:after="0" w:line="240" w:lineRule="auto"/>
      </w:pPr>
    </w:p>
    <w:p w14:paraId="119A3564" w14:textId="77777777" w:rsidR="005A7C47" w:rsidRDefault="005A7C47" w:rsidP="007C4FCB">
      <w:pPr>
        <w:pStyle w:val="Descripcin"/>
        <w:keepNext/>
        <w:spacing w:after="0"/>
        <w:jc w:val="center"/>
        <w:rPr>
          <w:b/>
          <w:bCs/>
          <w:color w:val="000000" w:themeColor="text1"/>
          <w:sz w:val="22"/>
          <w:szCs w:val="22"/>
        </w:rPr>
        <w:sectPr w:rsidR="005A7C47" w:rsidSect="005A7C47">
          <w:pgSz w:w="15840" w:h="12240" w:orient="landscape" w:code="1"/>
          <w:pgMar w:top="1701" w:right="1418" w:bottom="1701" w:left="1559" w:header="709" w:footer="709" w:gutter="0"/>
          <w:cols w:space="708"/>
          <w:docGrid w:linePitch="360"/>
        </w:sectPr>
      </w:pPr>
    </w:p>
    <w:p w14:paraId="519D0E88" w14:textId="1E29B834" w:rsidR="0037261E" w:rsidRDefault="0037261E" w:rsidP="0037261E">
      <w:pPr>
        <w:pStyle w:val="Ttulo2"/>
        <w:numPr>
          <w:ilvl w:val="0"/>
          <w:numId w:val="0"/>
        </w:numPr>
        <w:ind w:left="714"/>
      </w:pPr>
      <w:bookmarkStart w:id="41" w:name="_Toc109802684"/>
      <w:r w:rsidRPr="005A7C47">
        <w:lastRenderedPageBreak/>
        <w:t>7.1 EJECUCION FI</w:t>
      </w:r>
      <w:r>
        <w:t>NANCIERA</w:t>
      </w:r>
      <w:r w:rsidRPr="005A7C47">
        <w:t xml:space="preserve"> DE LOS PROYECTOS</w:t>
      </w:r>
      <w:bookmarkEnd w:id="41"/>
    </w:p>
    <w:p w14:paraId="0E94E31D" w14:textId="77777777" w:rsidR="0037261E" w:rsidRDefault="0037261E" w:rsidP="007C4FCB">
      <w:pPr>
        <w:pStyle w:val="Descripcin"/>
        <w:keepNext/>
        <w:spacing w:after="0"/>
        <w:jc w:val="center"/>
        <w:rPr>
          <w:b/>
          <w:bCs/>
          <w:color w:val="000000" w:themeColor="text1"/>
          <w:sz w:val="22"/>
          <w:szCs w:val="22"/>
        </w:rPr>
      </w:pPr>
    </w:p>
    <w:p w14:paraId="6740A299" w14:textId="46A57643" w:rsidR="007C4FCB" w:rsidRDefault="007C4FCB" w:rsidP="007C4FCB">
      <w:pPr>
        <w:pStyle w:val="Descripcin"/>
        <w:keepNext/>
        <w:spacing w:after="0"/>
        <w:jc w:val="center"/>
        <w:rPr>
          <w:b/>
          <w:bCs/>
          <w:i w:val="0"/>
          <w:color w:val="000000" w:themeColor="text1"/>
          <w:sz w:val="22"/>
          <w:szCs w:val="22"/>
        </w:rPr>
      </w:pPr>
      <w:r w:rsidRPr="001811E4">
        <w:rPr>
          <w:b/>
          <w:bCs/>
          <w:color w:val="000000" w:themeColor="text1"/>
          <w:sz w:val="22"/>
          <w:szCs w:val="22"/>
        </w:rPr>
        <w:t xml:space="preserve">CUADRO Nº </w:t>
      </w:r>
      <w:r w:rsidR="00DD41AF">
        <w:rPr>
          <w:b/>
          <w:bCs/>
          <w:color w:val="000000" w:themeColor="text1"/>
          <w:sz w:val="22"/>
          <w:szCs w:val="22"/>
        </w:rPr>
        <w:t>9</w:t>
      </w:r>
      <w:r w:rsidRPr="001811E4">
        <w:rPr>
          <w:b/>
          <w:bCs/>
          <w:color w:val="000000" w:themeColor="text1"/>
          <w:sz w:val="22"/>
          <w:szCs w:val="22"/>
        </w:rPr>
        <w:t xml:space="preserve">: </w:t>
      </w:r>
      <w:r w:rsidRPr="001811E4">
        <w:rPr>
          <w:b/>
          <w:bCs/>
          <w:i w:val="0"/>
          <w:color w:val="000000" w:themeColor="text1"/>
          <w:sz w:val="22"/>
          <w:szCs w:val="22"/>
        </w:rPr>
        <w:t xml:space="preserve"> EJECUCIÓN PRESUPUESTARIA DE </w:t>
      </w:r>
    </w:p>
    <w:p w14:paraId="35AAA5B1" w14:textId="25DDAC7A" w:rsidR="007C4FCB" w:rsidRDefault="007C4FCB" w:rsidP="007C4FCB">
      <w:pPr>
        <w:pStyle w:val="Descripcin"/>
        <w:keepNext/>
        <w:spacing w:after="0"/>
        <w:jc w:val="center"/>
        <w:rPr>
          <w:b/>
          <w:bCs/>
          <w:i w:val="0"/>
          <w:color w:val="000000" w:themeColor="text1"/>
          <w:sz w:val="22"/>
          <w:szCs w:val="22"/>
        </w:rPr>
      </w:pPr>
      <w:r>
        <w:rPr>
          <w:b/>
          <w:bCs/>
          <w:i w:val="0"/>
          <w:color w:val="000000" w:themeColor="text1"/>
          <w:sz w:val="22"/>
          <w:szCs w:val="22"/>
        </w:rPr>
        <w:t>INVERSION</w:t>
      </w:r>
      <w:r w:rsidRPr="001811E4">
        <w:rPr>
          <w:b/>
          <w:bCs/>
          <w:i w:val="0"/>
          <w:color w:val="000000" w:themeColor="text1"/>
          <w:sz w:val="22"/>
          <w:szCs w:val="22"/>
        </w:rPr>
        <w:t xml:space="preserve"> POR UNIDAD EJECUTORA</w:t>
      </w:r>
    </w:p>
    <w:tbl>
      <w:tblPr>
        <w:tblW w:w="0" w:type="auto"/>
        <w:tblCellMar>
          <w:left w:w="70" w:type="dxa"/>
          <w:right w:w="70" w:type="dxa"/>
        </w:tblCellMar>
        <w:tblLook w:val="04A0" w:firstRow="1" w:lastRow="0" w:firstColumn="1" w:lastColumn="0" w:noHBand="0" w:noVBand="1"/>
      </w:tblPr>
      <w:tblGrid>
        <w:gridCol w:w="2870"/>
        <w:gridCol w:w="1191"/>
        <w:gridCol w:w="1059"/>
        <w:gridCol w:w="796"/>
        <w:gridCol w:w="1079"/>
        <w:gridCol w:w="1042"/>
        <w:gridCol w:w="791"/>
      </w:tblGrid>
      <w:tr w:rsidR="009D31E5" w:rsidRPr="00CB3739" w14:paraId="092581AF" w14:textId="77777777" w:rsidTr="00916096">
        <w:trPr>
          <w:trHeight w:val="70"/>
        </w:trPr>
        <w:tc>
          <w:tcPr>
            <w:tcW w:w="31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4B80D"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UNIDAD</w:t>
            </w:r>
          </w:p>
        </w:tc>
        <w:tc>
          <w:tcPr>
            <w:tcW w:w="32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1599C5"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Pr>
                <w:rFonts w:ascii="Calibri" w:eastAsia="Times New Roman" w:hAnsi="Calibri" w:cs="Calibri"/>
                <w:b/>
                <w:bCs/>
                <w:color w:val="000000"/>
                <w:sz w:val="16"/>
                <w:szCs w:val="16"/>
                <w:lang w:eastAsia="es-BO"/>
              </w:rPr>
              <w:t xml:space="preserve">FISICO </w:t>
            </w:r>
          </w:p>
        </w:tc>
        <w:tc>
          <w:tcPr>
            <w:tcW w:w="312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B90C9B"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Pr>
                <w:rFonts w:ascii="Calibri" w:eastAsia="Times New Roman" w:hAnsi="Calibri" w:cs="Calibri"/>
                <w:b/>
                <w:bCs/>
                <w:color w:val="000000"/>
                <w:sz w:val="16"/>
                <w:szCs w:val="16"/>
                <w:lang w:eastAsia="es-BO"/>
              </w:rPr>
              <w:t xml:space="preserve">FINANCIERO  </w:t>
            </w:r>
          </w:p>
        </w:tc>
      </w:tr>
      <w:tr w:rsidR="009D31E5" w:rsidRPr="00CB3739" w14:paraId="70554C53" w14:textId="77777777" w:rsidTr="00916096">
        <w:trPr>
          <w:trHeight w:val="70"/>
        </w:trPr>
        <w:tc>
          <w:tcPr>
            <w:tcW w:w="3100" w:type="dxa"/>
            <w:vMerge/>
            <w:tcBorders>
              <w:top w:val="single" w:sz="4" w:space="0" w:color="auto"/>
              <w:left w:val="single" w:sz="4" w:space="0" w:color="auto"/>
              <w:bottom w:val="single" w:sz="4" w:space="0" w:color="auto"/>
              <w:right w:val="single" w:sz="4" w:space="0" w:color="auto"/>
            </w:tcBorders>
            <w:vAlign w:val="center"/>
            <w:hideMark/>
          </w:tcPr>
          <w:p w14:paraId="7EECD536" w14:textId="77777777" w:rsidR="009D31E5" w:rsidRPr="00CB3739" w:rsidRDefault="009D31E5" w:rsidP="00C2776A">
            <w:pPr>
              <w:spacing w:after="0" w:line="240" w:lineRule="auto"/>
              <w:rPr>
                <w:rFonts w:ascii="Calibri" w:eastAsia="Times New Roman" w:hAnsi="Calibri" w:cs="Calibri"/>
                <w:b/>
                <w:bCs/>
                <w:color w:val="000000"/>
                <w:sz w:val="16"/>
                <w:szCs w:val="16"/>
                <w:lang w:eastAsia="es-BO"/>
              </w:rPr>
            </w:pPr>
          </w:p>
        </w:tc>
        <w:tc>
          <w:tcPr>
            <w:tcW w:w="1279" w:type="dxa"/>
            <w:tcBorders>
              <w:top w:val="nil"/>
              <w:left w:val="nil"/>
              <w:bottom w:val="single" w:sz="4" w:space="0" w:color="auto"/>
              <w:right w:val="single" w:sz="4" w:space="0" w:color="auto"/>
            </w:tcBorders>
            <w:shd w:val="clear" w:color="auto" w:fill="auto"/>
            <w:vAlign w:val="center"/>
            <w:hideMark/>
          </w:tcPr>
          <w:p w14:paraId="5EBC7320" w14:textId="2194677D" w:rsidR="009D31E5" w:rsidRPr="00CB3739" w:rsidRDefault="009D31E5" w:rsidP="00916096">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ACTIVIDADES PROGRAMADS</w:t>
            </w:r>
          </w:p>
        </w:tc>
        <w:tc>
          <w:tcPr>
            <w:tcW w:w="1136" w:type="dxa"/>
            <w:tcBorders>
              <w:top w:val="nil"/>
              <w:left w:val="nil"/>
              <w:bottom w:val="single" w:sz="4" w:space="0" w:color="auto"/>
              <w:right w:val="single" w:sz="4" w:space="0" w:color="auto"/>
            </w:tcBorders>
            <w:shd w:val="clear" w:color="auto" w:fill="auto"/>
            <w:vAlign w:val="center"/>
            <w:hideMark/>
          </w:tcPr>
          <w:p w14:paraId="7E996BDC"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ACTIVIDADES EJECUTADAS</w:t>
            </w:r>
          </w:p>
        </w:tc>
        <w:tc>
          <w:tcPr>
            <w:tcW w:w="851" w:type="dxa"/>
            <w:tcBorders>
              <w:top w:val="nil"/>
              <w:left w:val="nil"/>
              <w:bottom w:val="single" w:sz="4" w:space="0" w:color="auto"/>
              <w:right w:val="single" w:sz="4" w:space="0" w:color="auto"/>
            </w:tcBorders>
            <w:shd w:val="clear" w:color="auto" w:fill="auto"/>
            <w:vAlign w:val="center"/>
            <w:hideMark/>
          </w:tcPr>
          <w:p w14:paraId="5ECBE3EF"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EJEC. FIS SEM I (E/D)</w:t>
            </w:r>
          </w:p>
        </w:tc>
        <w:tc>
          <w:tcPr>
            <w:tcW w:w="1158" w:type="dxa"/>
            <w:tcBorders>
              <w:top w:val="nil"/>
              <w:left w:val="nil"/>
              <w:bottom w:val="single" w:sz="4" w:space="0" w:color="auto"/>
              <w:right w:val="single" w:sz="4" w:space="0" w:color="auto"/>
            </w:tcBorders>
            <w:shd w:val="clear" w:color="auto" w:fill="auto"/>
            <w:vAlign w:val="center"/>
            <w:hideMark/>
          </w:tcPr>
          <w:p w14:paraId="4EF44255" w14:textId="4BFCAEFE" w:rsidR="009D31E5" w:rsidRPr="00CB3739" w:rsidRDefault="00916096" w:rsidP="00C2776A">
            <w:pPr>
              <w:spacing w:after="0" w:line="240" w:lineRule="auto"/>
              <w:jc w:val="center"/>
              <w:rPr>
                <w:rFonts w:ascii="Calibri" w:eastAsia="Times New Roman" w:hAnsi="Calibri" w:cs="Calibri"/>
                <w:b/>
                <w:bCs/>
                <w:color w:val="000000"/>
                <w:sz w:val="16"/>
                <w:szCs w:val="16"/>
                <w:lang w:eastAsia="es-BO"/>
              </w:rPr>
            </w:pPr>
            <w:r>
              <w:rPr>
                <w:rFonts w:ascii="Calibri" w:eastAsia="Times New Roman" w:hAnsi="Calibri" w:cs="Calibri"/>
                <w:b/>
                <w:bCs/>
                <w:color w:val="000000"/>
                <w:sz w:val="16"/>
                <w:szCs w:val="16"/>
                <w:lang w:eastAsia="es-BO"/>
              </w:rPr>
              <w:t>PRESUPUEST PROGRAMAD</w:t>
            </w:r>
          </w:p>
        </w:tc>
        <w:tc>
          <w:tcPr>
            <w:tcW w:w="1118" w:type="dxa"/>
            <w:tcBorders>
              <w:top w:val="nil"/>
              <w:left w:val="nil"/>
              <w:bottom w:val="single" w:sz="4" w:space="0" w:color="auto"/>
              <w:right w:val="single" w:sz="4" w:space="0" w:color="auto"/>
            </w:tcBorders>
            <w:shd w:val="clear" w:color="auto" w:fill="auto"/>
            <w:vAlign w:val="center"/>
            <w:hideMark/>
          </w:tcPr>
          <w:p w14:paraId="521AA615" w14:textId="62B3F326" w:rsidR="00916096" w:rsidRDefault="00916096" w:rsidP="00C2776A">
            <w:pPr>
              <w:spacing w:after="0" w:line="240" w:lineRule="auto"/>
              <w:jc w:val="center"/>
              <w:rPr>
                <w:rFonts w:ascii="Calibri" w:eastAsia="Times New Roman" w:hAnsi="Calibri" w:cs="Calibri"/>
                <w:b/>
                <w:bCs/>
                <w:color w:val="000000"/>
                <w:sz w:val="16"/>
                <w:szCs w:val="16"/>
                <w:lang w:eastAsia="es-BO"/>
              </w:rPr>
            </w:pPr>
            <w:r>
              <w:rPr>
                <w:rFonts w:ascii="Calibri" w:eastAsia="Times New Roman" w:hAnsi="Calibri" w:cs="Calibri"/>
                <w:b/>
                <w:bCs/>
                <w:color w:val="000000"/>
                <w:sz w:val="16"/>
                <w:szCs w:val="16"/>
                <w:lang w:eastAsia="es-BO"/>
              </w:rPr>
              <w:t>PRESUPUEST</w:t>
            </w:r>
          </w:p>
          <w:p w14:paraId="0BA1900C" w14:textId="1F0D08E3"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EJECUTADO</w:t>
            </w:r>
          </w:p>
        </w:tc>
        <w:tc>
          <w:tcPr>
            <w:tcW w:w="846" w:type="dxa"/>
            <w:tcBorders>
              <w:top w:val="nil"/>
              <w:left w:val="nil"/>
              <w:bottom w:val="single" w:sz="4" w:space="0" w:color="auto"/>
              <w:right w:val="single" w:sz="4" w:space="0" w:color="auto"/>
            </w:tcBorders>
            <w:shd w:val="clear" w:color="auto" w:fill="auto"/>
            <w:vAlign w:val="center"/>
            <w:hideMark/>
          </w:tcPr>
          <w:p w14:paraId="501FD5AE"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EJEC. FIN SEMM I (B/A)</w:t>
            </w:r>
          </w:p>
        </w:tc>
      </w:tr>
      <w:tr w:rsidR="009D31E5" w:rsidRPr="00CB3739" w14:paraId="0DCCED68" w14:textId="77777777" w:rsidTr="00C2776A">
        <w:trPr>
          <w:trHeight w:val="300"/>
        </w:trPr>
        <w:tc>
          <w:tcPr>
            <w:tcW w:w="3100" w:type="dxa"/>
            <w:vMerge/>
            <w:tcBorders>
              <w:top w:val="single" w:sz="4" w:space="0" w:color="auto"/>
              <w:left w:val="single" w:sz="4" w:space="0" w:color="auto"/>
              <w:bottom w:val="single" w:sz="4" w:space="0" w:color="auto"/>
              <w:right w:val="single" w:sz="4" w:space="0" w:color="auto"/>
            </w:tcBorders>
            <w:vAlign w:val="center"/>
            <w:hideMark/>
          </w:tcPr>
          <w:p w14:paraId="135DFD5F" w14:textId="77777777" w:rsidR="009D31E5" w:rsidRPr="00CB3739" w:rsidRDefault="009D31E5" w:rsidP="00C2776A">
            <w:pPr>
              <w:spacing w:after="0" w:line="240" w:lineRule="auto"/>
              <w:rPr>
                <w:rFonts w:ascii="Calibri" w:eastAsia="Times New Roman" w:hAnsi="Calibri" w:cs="Calibri"/>
                <w:b/>
                <w:bCs/>
                <w:color w:val="000000"/>
                <w:sz w:val="16"/>
                <w:szCs w:val="16"/>
                <w:lang w:eastAsia="es-BO"/>
              </w:rPr>
            </w:pPr>
          </w:p>
        </w:tc>
        <w:tc>
          <w:tcPr>
            <w:tcW w:w="1279" w:type="dxa"/>
            <w:tcBorders>
              <w:top w:val="nil"/>
              <w:left w:val="nil"/>
              <w:bottom w:val="single" w:sz="4" w:space="0" w:color="auto"/>
              <w:right w:val="single" w:sz="4" w:space="0" w:color="auto"/>
            </w:tcBorders>
            <w:shd w:val="clear" w:color="auto" w:fill="auto"/>
            <w:noWrap/>
            <w:vAlign w:val="center"/>
            <w:hideMark/>
          </w:tcPr>
          <w:p w14:paraId="17CDEAAC"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(E)</w:t>
            </w:r>
          </w:p>
        </w:tc>
        <w:tc>
          <w:tcPr>
            <w:tcW w:w="1136" w:type="dxa"/>
            <w:tcBorders>
              <w:top w:val="nil"/>
              <w:left w:val="nil"/>
              <w:bottom w:val="single" w:sz="4" w:space="0" w:color="auto"/>
              <w:right w:val="single" w:sz="4" w:space="0" w:color="auto"/>
            </w:tcBorders>
            <w:shd w:val="clear" w:color="auto" w:fill="auto"/>
            <w:noWrap/>
            <w:vAlign w:val="center"/>
            <w:hideMark/>
          </w:tcPr>
          <w:p w14:paraId="51B0950F"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(D)</w:t>
            </w:r>
          </w:p>
        </w:tc>
        <w:tc>
          <w:tcPr>
            <w:tcW w:w="851" w:type="dxa"/>
            <w:tcBorders>
              <w:top w:val="nil"/>
              <w:left w:val="nil"/>
              <w:bottom w:val="single" w:sz="4" w:space="0" w:color="auto"/>
              <w:right w:val="single" w:sz="4" w:space="0" w:color="auto"/>
            </w:tcBorders>
            <w:shd w:val="clear" w:color="auto" w:fill="auto"/>
            <w:noWrap/>
            <w:vAlign w:val="center"/>
            <w:hideMark/>
          </w:tcPr>
          <w:p w14:paraId="7E5352B6"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 </w:t>
            </w:r>
          </w:p>
        </w:tc>
        <w:tc>
          <w:tcPr>
            <w:tcW w:w="1158" w:type="dxa"/>
            <w:tcBorders>
              <w:top w:val="nil"/>
              <w:left w:val="nil"/>
              <w:bottom w:val="single" w:sz="4" w:space="0" w:color="auto"/>
              <w:right w:val="single" w:sz="4" w:space="0" w:color="auto"/>
            </w:tcBorders>
            <w:shd w:val="clear" w:color="auto" w:fill="auto"/>
            <w:noWrap/>
            <w:vAlign w:val="center"/>
            <w:hideMark/>
          </w:tcPr>
          <w:p w14:paraId="5D991065"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(A)</w:t>
            </w:r>
          </w:p>
        </w:tc>
        <w:tc>
          <w:tcPr>
            <w:tcW w:w="1118" w:type="dxa"/>
            <w:tcBorders>
              <w:top w:val="nil"/>
              <w:left w:val="nil"/>
              <w:bottom w:val="single" w:sz="4" w:space="0" w:color="auto"/>
              <w:right w:val="single" w:sz="4" w:space="0" w:color="auto"/>
            </w:tcBorders>
            <w:shd w:val="clear" w:color="auto" w:fill="auto"/>
            <w:noWrap/>
            <w:vAlign w:val="center"/>
            <w:hideMark/>
          </w:tcPr>
          <w:p w14:paraId="5416CB55"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(B)</w:t>
            </w:r>
          </w:p>
        </w:tc>
        <w:tc>
          <w:tcPr>
            <w:tcW w:w="846" w:type="dxa"/>
            <w:tcBorders>
              <w:top w:val="nil"/>
              <w:left w:val="nil"/>
              <w:bottom w:val="single" w:sz="4" w:space="0" w:color="auto"/>
              <w:right w:val="single" w:sz="4" w:space="0" w:color="auto"/>
            </w:tcBorders>
            <w:shd w:val="clear" w:color="auto" w:fill="auto"/>
            <w:noWrap/>
            <w:vAlign w:val="center"/>
            <w:hideMark/>
          </w:tcPr>
          <w:p w14:paraId="09835127"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 </w:t>
            </w:r>
          </w:p>
        </w:tc>
      </w:tr>
      <w:tr w:rsidR="009D31E5" w:rsidRPr="00CB3739" w14:paraId="36F906B9"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9BC7704"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VICERRECTORADO</w:t>
            </w:r>
          </w:p>
        </w:tc>
        <w:tc>
          <w:tcPr>
            <w:tcW w:w="1279" w:type="dxa"/>
            <w:tcBorders>
              <w:top w:val="nil"/>
              <w:left w:val="nil"/>
              <w:bottom w:val="single" w:sz="4" w:space="0" w:color="auto"/>
              <w:right w:val="single" w:sz="4" w:space="0" w:color="auto"/>
            </w:tcBorders>
            <w:shd w:val="clear" w:color="auto" w:fill="auto"/>
            <w:noWrap/>
            <w:vAlign w:val="center"/>
            <w:hideMark/>
          </w:tcPr>
          <w:p w14:paraId="1E2E8BD4"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3</w:t>
            </w:r>
          </w:p>
        </w:tc>
        <w:tc>
          <w:tcPr>
            <w:tcW w:w="1136" w:type="dxa"/>
            <w:tcBorders>
              <w:top w:val="nil"/>
              <w:left w:val="nil"/>
              <w:bottom w:val="single" w:sz="4" w:space="0" w:color="auto"/>
              <w:right w:val="single" w:sz="4" w:space="0" w:color="auto"/>
            </w:tcBorders>
            <w:shd w:val="clear" w:color="auto" w:fill="auto"/>
            <w:noWrap/>
            <w:vAlign w:val="center"/>
            <w:hideMark/>
          </w:tcPr>
          <w:p w14:paraId="7AB70068"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9977F0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0,00%</w:t>
            </w:r>
          </w:p>
        </w:tc>
        <w:tc>
          <w:tcPr>
            <w:tcW w:w="1158" w:type="dxa"/>
            <w:tcBorders>
              <w:top w:val="nil"/>
              <w:left w:val="nil"/>
              <w:bottom w:val="single" w:sz="4" w:space="0" w:color="auto"/>
              <w:right w:val="single" w:sz="4" w:space="0" w:color="auto"/>
            </w:tcBorders>
            <w:shd w:val="clear" w:color="auto" w:fill="auto"/>
            <w:noWrap/>
            <w:vAlign w:val="center"/>
            <w:hideMark/>
          </w:tcPr>
          <w:p w14:paraId="23F21DDF"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2.178.768,00</w:t>
            </w:r>
          </w:p>
        </w:tc>
        <w:tc>
          <w:tcPr>
            <w:tcW w:w="1118" w:type="dxa"/>
            <w:tcBorders>
              <w:top w:val="nil"/>
              <w:left w:val="nil"/>
              <w:bottom w:val="single" w:sz="4" w:space="0" w:color="auto"/>
              <w:right w:val="single" w:sz="4" w:space="0" w:color="auto"/>
            </w:tcBorders>
            <w:shd w:val="clear" w:color="auto" w:fill="auto"/>
            <w:noWrap/>
            <w:vAlign w:val="center"/>
            <w:hideMark/>
          </w:tcPr>
          <w:p w14:paraId="1A70A910"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0,00</w:t>
            </w:r>
          </w:p>
        </w:tc>
        <w:tc>
          <w:tcPr>
            <w:tcW w:w="846" w:type="dxa"/>
            <w:tcBorders>
              <w:top w:val="nil"/>
              <w:left w:val="nil"/>
              <w:bottom w:val="single" w:sz="4" w:space="0" w:color="auto"/>
              <w:right w:val="single" w:sz="4" w:space="0" w:color="auto"/>
            </w:tcBorders>
            <w:shd w:val="clear" w:color="auto" w:fill="auto"/>
            <w:noWrap/>
            <w:vAlign w:val="center"/>
            <w:hideMark/>
          </w:tcPr>
          <w:p w14:paraId="6F12955D"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0,00%</w:t>
            </w:r>
          </w:p>
        </w:tc>
      </w:tr>
      <w:tr w:rsidR="009D31E5" w:rsidRPr="00CB3739" w14:paraId="484E72BA"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A83BD74"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SECRETARÍA DE DESARROLLO INSTITUCIONAL</w:t>
            </w:r>
          </w:p>
        </w:tc>
        <w:tc>
          <w:tcPr>
            <w:tcW w:w="1279" w:type="dxa"/>
            <w:tcBorders>
              <w:top w:val="nil"/>
              <w:left w:val="nil"/>
              <w:bottom w:val="single" w:sz="4" w:space="0" w:color="auto"/>
              <w:right w:val="single" w:sz="4" w:space="0" w:color="auto"/>
            </w:tcBorders>
            <w:shd w:val="clear" w:color="auto" w:fill="auto"/>
            <w:noWrap/>
            <w:vAlign w:val="center"/>
            <w:hideMark/>
          </w:tcPr>
          <w:p w14:paraId="7B07C13C"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16</w:t>
            </w:r>
          </w:p>
        </w:tc>
        <w:tc>
          <w:tcPr>
            <w:tcW w:w="1136" w:type="dxa"/>
            <w:tcBorders>
              <w:top w:val="nil"/>
              <w:left w:val="nil"/>
              <w:bottom w:val="single" w:sz="4" w:space="0" w:color="auto"/>
              <w:right w:val="single" w:sz="4" w:space="0" w:color="auto"/>
            </w:tcBorders>
            <w:shd w:val="clear" w:color="auto" w:fill="auto"/>
            <w:noWrap/>
            <w:vAlign w:val="center"/>
            <w:hideMark/>
          </w:tcPr>
          <w:p w14:paraId="738D208B"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8,94</w:t>
            </w:r>
          </w:p>
        </w:tc>
        <w:tc>
          <w:tcPr>
            <w:tcW w:w="851" w:type="dxa"/>
            <w:tcBorders>
              <w:top w:val="nil"/>
              <w:left w:val="nil"/>
              <w:bottom w:val="single" w:sz="4" w:space="0" w:color="auto"/>
              <w:right w:val="single" w:sz="4" w:space="0" w:color="auto"/>
            </w:tcBorders>
            <w:shd w:val="clear" w:color="auto" w:fill="auto"/>
            <w:noWrap/>
            <w:vAlign w:val="center"/>
            <w:hideMark/>
          </w:tcPr>
          <w:p w14:paraId="0826572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55,89%</w:t>
            </w:r>
          </w:p>
        </w:tc>
        <w:tc>
          <w:tcPr>
            <w:tcW w:w="1158" w:type="dxa"/>
            <w:tcBorders>
              <w:top w:val="nil"/>
              <w:left w:val="nil"/>
              <w:bottom w:val="single" w:sz="4" w:space="0" w:color="auto"/>
              <w:right w:val="single" w:sz="4" w:space="0" w:color="auto"/>
            </w:tcBorders>
            <w:shd w:val="clear" w:color="auto" w:fill="auto"/>
            <w:noWrap/>
            <w:vAlign w:val="center"/>
            <w:hideMark/>
          </w:tcPr>
          <w:p w14:paraId="41EB3BBB"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15.420.720,00</w:t>
            </w:r>
          </w:p>
        </w:tc>
        <w:tc>
          <w:tcPr>
            <w:tcW w:w="1118" w:type="dxa"/>
            <w:tcBorders>
              <w:top w:val="nil"/>
              <w:left w:val="nil"/>
              <w:bottom w:val="single" w:sz="4" w:space="0" w:color="auto"/>
              <w:right w:val="single" w:sz="4" w:space="0" w:color="auto"/>
            </w:tcBorders>
            <w:shd w:val="clear" w:color="auto" w:fill="auto"/>
            <w:noWrap/>
            <w:vAlign w:val="center"/>
            <w:hideMark/>
          </w:tcPr>
          <w:p w14:paraId="785F3B5D"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997.445,54</w:t>
            </w:r>
          </w:p>
        </w:tc>
        <w:tc>
          <w:tcPr>
            <w:tcW w:w="846" w:type="dxa"/>
            <w:tcBorders>
              <w:top w:val="nil"/>
              <w:left w:val="nil"/>
              <w:bottom w:val="single" w:sz="4" w:space="0" w:color="auto"/>
              <w:right w:val="single" w:sz="4" w:space="0" w:color="auto"/>
            </w:tcBorders>
            <w:shd w:val="clear" w:color="auto" w:fill="auto"/>
            <w:noWrap/>
            <w:vAlign w:val="center"/>
            <w:hideMark/>
          </w:tcPr>
          <w:p w14:paraId="78755518"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6,47%</w:t>
            </w:r>
          </w:p>
        </w:tc>
      </w:tr>
      <w:tr w:rsidR="009D31E5" w:rsidRPr="00CB3739" w14:paraId="3D8A122E"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49430E6"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SECRETARIA ACADÉMICA</w:t>
            </w:r>
          </w:p>
        </w:tc>
        <w:tc>
          <w:tcPr>
            <w:tcW w:w="1279" w:type="dxa"/>
            <w:tcBorders>
              <w:top w:val="nil"/>
              <w:left w:val="nil"/>
              <w:bottom w:val="single" w:sz="4" w:space="0" w:color="auto"/>
              <w:right w:val="single" w:sz="4" w:space="0" w:color="auto"/>
            </w:tcBorders>
            <w:shd w:val="clear" w:color="auto" w:fill="auto"/>
            <w:noWrap/>
            <w:vAlign w:val="center"/>
            <w:hideMark/>
          </w:tcPr>
          <w:p w14:paraId="4424AD8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29</w:t>
            </w:r>
          </w:p>
        </w:tc>
        <w:tc>
          <w:tcPr>
            <w:tcW w:w="1136" w:type="dxa"/>
            <w:tcBorders>
              <w:top w:val="nil"/>
              <w:left w:val="nil"/>
              <w:bottom w:val="single" w:sz="4" w:space="0" w:color="auto"/>
              <w:right w:val="single" w:sz="4" w:space="0" w:color="auto"/>
            </w:tcBorders>
            <w:shd w:val="clear" w:color="auto" w:fill="auto"/>
            <w:noWrap/>
            <w:vAlign w:val="center"/>
            <w:hideMark/>
          </w:tcPr>
          <w:p w14:paraId="4E2253A2"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17,68</w:t>
            </w:r>
          </w:p>
        </w:tc>
        <w:tc>
          <w:tcPr>
            <w:tcW w:w="851" w:type="dxa"/>
            <w:tcBorders>
              <w:top w:val="nil"/>
              <w:left w:val="nil"/>
              <w:bottom w:val="single" w:sz="4" w:space="0" w:color="auto"/>
              <w:right w:val="single" w:sz="4" w:space="0" w:color="auto"/>
            </w:tcBorders>
            <w:shd w:val="clear" w:color="auto" w:fill="auto"/>
            <w:noWrap/>
            <w:vAlign w:val="center"/>
            <w:hideMark/>
          </w:tcPr>
          <w:p w14:paraId="15EF5927"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60,96%</w:t>
            </w:r>
          </w:p>
        </w:tc>
        <w:tc>
          <w:tcPr>
            <w:tcW w:w="1158" w:type="dxa"/>
            <w:tcBorders>
              <w:top w:val="nil"/>
              <w:left w:val="nil"/>
              <w:bottom w:val="single" w:sz="4" w:space="0" w:color="auto"/>
              <w:right w:val="single" w:sz="4" w:space="0" w:color="auto"/>
            </w:tcBorders>
            <w:shd w:val="clear" w:color="auto" w:fill="auto"/>
            <w:noWrap/>
            <w:vAlign w:val="center"/>
            <w:hideMark/>
          </w:tcPr>
          <w:p w14:paraId="1A3BE4D8"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8.611.377,18</w:t>
            </w:r>
          </w:p>
        </w:tc>
        <w:tc>
          <w:tcPr>
            <w:tcW w:w="1118" w:type="dxa"/>
            <w:tcBorders>
              <w:top w:val="nil"/>
              <w:left w:val="nil"/>
              <w:bottom w:val="single" w:sz="4" w:space="0" w:color="auto"/>
              <w:right w:val="single" w:sz="4" w:space="0" w:color="auto"/>
            </w:tcBorders>
            <w:shd w:val="clear" w:color="auto" w:fill="auto"/>
            <w:noWrap/>
            <w:vAlign w:val="center"/>
            <w:hideMark/>
          </w:tcPr>
          <w:p w14:paraId="06C6E460"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3.370.300,19</w:t>
            </w:r>
          </w:p>
        </w:tc>
        <w:tc>
          <w:tcPr>
            <w:tcW w:w="846" w:type="dxa"/>
            <w:tcBorders>
              <w:top w:val="nil"/>
              <w:left w:val="nil"/>
              <w:bottom w:val="single" w:sz="4" w:space="0" w:color="auto"/>
              <w:right w:val="single" w:sz="4" w:space="0" w:color="auto"/>
            </w:tcBorders>
            <w:shd w:val="clear" w:color="auto" w:fill="auto"/>
            <w:noWrap/>
            <w:vAlign w:val="center"/>
            <w:hideMark/>
          </w:tcPr>
          <w:p w14:paraId="1733E94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39,14%</w:t>
            </w:r>
          </w:p>
        </w:tc>
      </w:tr>
      <w:tr w:rsidR="009D31E5" w:rsidRPr="00CB3739" w14:paraId="6EF9980F"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4E83511"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CIENCIAS JURIDICAS Y POLITICAS</w:t>
            </w:r>
          </w:p>
        </w:tc>
        <w:tc>
          <w:tcPr>
            <w:tcW w:w="1279" w:type="dxa"/>
            <w:tcBorders>
              <w:top w:val="nil"/>
              <w:left w:val="nil"/>
              <w:bottom w:val="single" w:sz="4" w:space="0" w:color="auto"/>
              <w:right w:val="single" w:sz="4" w:space="0" w:color="auto"/>
            </w:tcBorders>
            <w:shd w:val="clear" w:color="auto" w:fill="auto"/>
            <w:noWrap/>
            <w:vAlign w:val="center"/>
            <w:hideMark/>
          </w:tcPr>
          <w:p w14:paraId="0B48BC86"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5</w:t>
            </w:r>
          </w:p>
        </w:tc>
        <w:tc>
          <w:tcPr>
            <w:tcW w:w="1136" w:type="dxa"/>
            <w:tcBorders>
              <w:top w:val="nil"/>
              <w:left w:val="nil"/>
              <w:bottom w:val="single" w:sz="4" w:space="0" w:color="auto"/>
              <w:right w:val="single" w:sz="4" w:space="0" w:color="auto"/>
            </w:tcBorders>
            <w:shd w:val="clear" w:color="auto" w:fill="auto"/>
            <w:noWrap/>
            <w:vAlign w:val="center"/>
            <w:hideMark/>
          </w:tcPr>
          <w:p w14:paraId="0075112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4,28</w:t>
            </w:r>
          </w:p>
        </w:tc>
        <w:tc>
          <w:tcPr>
            <w:tcW w:w="851" w:type="dxa"/>
            <w:tcBorders>
              <w:top w:val="nil"/>
              <w:left w:val="nil"/>
              <w:bottom w:val="single" w:sz="4" w:space="0" w:color="auto"/>
              <w:right w:val="single" w:sz="4" w:space="0" w:color="auto"/>
            </w:tcBorders>
            <w:shd w:val="clear" w:color="auto" w:fill="auto"/>
            <w:noWrap/>
            <w:vAlign w:val="center"/>
            <w:hideMark/>
          </w:tcPr>
          <w:p w14:paraId="26201961"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85,60%</w:t>
            </w:r>
          </w:p>
        </w:tc>
        <w:tc>
          <w:tcPr>
            <w:tcW w:w="1158" w:type="dxa"/>
            <w:tcBorders>
              <w:top w:val="nil"/>
              <w:left w:val="nil"/>
              <w:bottom w:val="single" w:sz="4" w:space="0" w:color="auto"/>
              <w:right w:val="single" w:sz="4" w:space="0" w:color="auto"/>
            </w:tcBorders>
            <w:shd w:val="clear" w:color="auto" w:fill="auto"/>
            <w:noWrap/>
            <w:vAlign w:val="center"/>
            <w:hideMark/>
          </w:tcPr>
          <w:p w14:paraId="387A5CA8"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175.038,00</w:t>
            </w:r>
          </w:p>
        </w:tc>
        <w:tc>
          <w:tcPr>
            <w:tcW w:w="1118" w:type="dxa"/>
            <w:tcBorders>
              <w:top w:val="nil"/>
              <w:left w:val="nil"/>
              <w:bottom w:val="single" w:sz="4" w:space="0" w:color="auto"/>
              <w:right w:val="single" w:sz="4" w:space="0" w:color="auto"/>
            </w:tcBorders>
            <w:shd w:val="clear" w:color="auto" w:fill="auto"/>
            <w:noWrap/>
            <w:vAlign w:val="center"/>
            <w:hideMark/>
          </w:tcPr>
          <w:p w14:paraId="494163C6"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121.482,77</w:t>
            </w:r>
          </w:p>
        </w:tc>
        <w:tc>
          <w:tcPr>
            <w:tcW w:w="846" w:type="dxa"/>
            <w:tcBorders>
              <w:top w:val="nil"/>
              <w:left w:val="nil"/>
              <w:bottom w:val="single" w:sz="4" w:space="0" w:color="auto"/>
              <w:right w:val="single" w:sz="4" w:space="0" w:color="auto"/>
            </w:tcBorders>
            <w:shd w:val="clear" w:color="auto" w:fill="auto"/>
            <w:noWrap/>
            <w:vAlign w:val="center"/>
            <w:hideMark/>
          </w:tcPr>
          <w:p w14:paraId="6C9D70B4"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69,40%</w:t>
            </w:r>
          </w:p>
        </w:tc>
      </w:tr>
      <w:tr w:rsidR="009D31E5" w:rsidRPr="00CB3739" w14:paraId="0E4027AF"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84B5C3A"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CIENCIAS ECONOMICAS Y FINANCIERAS</w:t>
            </w:r>
          </w:p>
        </w:tc>
        <w:tc>
          <w:tcPr>
            <w:tcW w:w="1279" w:type="dxa"/>
            <w:tcBorders>
              <w:top w:val="nil"/>
              <w:left w:val="nil"/>
              <w:bottom w:val="single" w:sz="4" w:space="0" w:color="auto"/>
              <w:right w:val="single" w:sz="4" w:space="0" w:color="auto"/>
            </w:tcBorders>
            <w:shd w:val="clear" w:color="auto" w:fill="auto"/>
            <w:noWrap/>
            <w:vAlign w:val="center"/>
            <w:hideMark/>
          </w:tcPr>
          <w:p w14:paraId="7E1E02BF"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7</w:t>
            </w:r>
          </w:p>
        </w:tc>
        <w:tc>
          <w:tcPr>
            <w:tcW w:w="1136" w:type="dxa"/>
            <w:tcBorders>
              <w:top w:val="nil"/>
              <w:left w:val="nil"/>
              <w:bottom w:val="single" w:sz="4" w:space="0" w:color="auto"/>
              <w:right w:val="single" w:sz="4" w:space="0" w:color="auto"/>
            </w:tcBorders>
            <w:shd w:val="clear" w:color="auto" w:fill="auto"/>
            <w:noWrap/>
            <w:vAlign w:val="center"/>
            <w:hideMark/>
          </w:tcPr>
          <w:p w14:paraId="605C45F5"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6,00</w:t>
            </w:r>
          </w:p>
        </w:tc>
        <w:tc>
          <w:tcPr>
            <w:tcW w:w="851" w:type="dxa"/>
            <w:tcBorders>
              <w:top w:val="nil"/>
              <w:left w:val="nil"/>
              <w:bottom w:val="single" w:sz="4" w:space="0" w:color="auto"/>
              <w:right w:val="single" w:sz="4" w:space="0" w:color="auto"/>
            </w:tcBorders>
            <w:shd w:val="clear" w:color="auto" w:fill="auto"/>
            <w:noWrap/>
            <w:vAlign w:val="center"/>
            <w:hideMark/>
          </w:tcPr>
          <w:p w14:paraId="4EF4A97C"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85,71%</w:t>
            </w:r>
          </w:p>
        </w:tc>
        <w:tc>
          <w:tcPr>
            <w:tcW w:w="1158" w:type="dxa"/>
            <w:tcBorders>
              <w:top w:val="nil"/>
              <w:left w:val="nil"/>
              <w:bottom w:val="single" w:sz="4" w:space="0" w:color="auto"/>
              <w:right w:val="single" w:sz="4" w:space="0" w:color="auto"/>
            </w:tcBorders>
            <w:shd w:val="clear" w:color="auto" w:fill="auto"/>
            <w:noWrap/>
            <w:vAlign w:val="center"/>
            <w:hideMark/>
          </w:tcPr>
          <w:p w14:paraId="1B16DFF4"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205.302,00</w:t>
            </w:r>
          </w:p>
        </w:tc>
        <w:tc>
          <w:tcPr>
            <w:tcW w:w="1118" w:type="dxa"/>
            <w:tcBorders>
              <w:top w:val="nil"/>
              <w:left w:val="nil"/>
              <w:bottom w:val="single" w:sz="4" w:space="0" w:color="auto"/>
              <w:right w:val="single" w:sz="4" w:space="0" w:color="auto"/>
            </w:tcBorders>
            <w:shd w:val="clear" w:color="auto" w:fill="auto"/>
            <w:noWrap/>
            <w:vAlign w:val="center"/>
            <w:hideMark/>
          </w:tcPr>
          <w:p w14:paraId="579A4850"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130.283,98</w:t>
            </w:r>
          </w:p>
        </w:tc>
        <w:tc>
          <w:tcPr>
            <w:tcW w:w="846" w:type="dxa"/>
            <w:tcBorders>
              <w:top w:val="nil"/>
              <w:left w:val="nil"/>
              <w:bottom w:val="single" w:sz="4" w:space="0" w:color="auto"/>
              <w:right w:val="single" w:sz="4" w:space="0" w:color="auto"/>
            </w:tcBorders>
            <w:shd w:val="clear" w:color="auto" w:fill="auto"/>
            <w:noWrap/>
            <w:vAlign w:val="center"/>
            <w:hideMark/>
          </w:tcPr>
          <w:p w14:paraId="54D51980"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63,46%</w:t>
            </w:r>
          </w:p>
        </w:tc>
      </w:tr>
      <w:tr w:rsidR="009D31E5" w:rsidRPr="00CB3739" w14:paraId="5B71803D"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E3F126E"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CIENCIAS Y TECNOLOGÍA</w:t>
            </w:r>
          </w:p>
        </w:tc>
        <w:tc>
          <w:tcPr>
            <w:tcW w:w="1279" w:type="dxa"/>
            <w:tcBorders>
              <w:top w:val="nil"/>
              <w:left w:val="nil"/>
              <w:bottom w:val="single" w:sz="4" w:space="0" w:color="auto"/>
              <w:right w:val="single" w:sz="4" w:space="0" w:color="auto"/>
            </w:tcBorders>
            <w:shd w:val="clear" w:color="auto" w:fill="auto"/>
            <w:noWrap/>
            <w:vAlign w:val="center"/>
            <w:hideMark/>
          </w:tcPr>
          <w:p w14:paraId="64B2E618"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17</w:t>
            </w:r>
          </w:p>
        </w:tc>
        <w:tc>
          <w:tcPr>
            <w:tcW w:w="1136" w:type="dxa"/>
            <w:tcBorders>
              <w:top w:val="nil"/>
              <w:left w:val="nil"/>
              <w:bottom w:val="single" w:sz="4" w:space="0" w:color="auto"/>
              <w:right w:val="single" w:sz="4" w:space="0" w:color="auto"/>
            </w:tcBorders>
            <w:shd w:val="clear" w:color="auto" w:fill="auto"/>
            <w:noWrap/>
            <w:vAlign w:val="center"/>
            <w:hideMark/>
          </w:tcPr>
          <w:p w14:paraId="3E320248"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Pr>
                <w:rFonts w:ascii="Calibri" w:eastAsia="Times New Roman" w:hAnsi="Calibri" w:cs="Calibri"/>
                <w:color w:val="000000"/>
                <w:sz w:val="16"/>
                <w:szCs w:val="16"/>
                <w:lang w:eastAsia="es-BO"/>
              </w:rPr>
              <w:t>9,20</w:t>
            </w:r>
          </w:p>
        </w:tc>
        <w:tc>
          <w:tcPr>
            <w:tcW w:w="851" w:type="dxa"/>
            <w:tcBorders>
              <w:top w:val="nil"/>
              <w:left w:val="nil"/>
              <w:bottom w:val="single" w:sz="4" w:space="0" w:color="auto"/>
              <w:right w:val="single" w:sz="4" w:space="0" w:color="auto"/>
            </w:tcBorders>
            <w:shd w:val="clear" w:color="auto" w:fill="auto"/>
            <w:noWrap/>
            <w:vAlign w:val="center"/>
            <w:hideMark/>
          </w:tcPr>
          <w:p w14:paraId="1F8E5CA6"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Pr>
                <w:rFonts w:ascii="Calibri" w:eastAsia="Times New Roman" w:hAnsi="Calibri" w:cs="Calibri"/>
                <w:color w:val="000000"/>
                <w:sz w:val="16"/>
                <w:szCs w:val="16"/>
                <w:lang w:eastAsia="es-BO"/>
              </w:rPr>
              <w:t>54,14</w:t>
            </w:r>
            <w:r w:rsidRPr="00CB3739">
              <w:rPr>
                <w:rFonts w:ascii="Calibri" w:eastAsia="Times New Roman" w:hAnsi="Calibri" w:cs="Calibri"/>
                <w:color w:val="000000"/>
                <w:sz w:val="16"/>
                <w:szCs w:val="16"/>
                <w:lang w:eastAsia="es-BO"/>
              </w:rPr>
              <w:t>%</w:t>
            </w:r>
          </w:p>
        </w:tc>
        <w:tc>
          <w:tcPr>
            <w:tcW w:w="1158" w:type="dxa"/>
            <w:tcBorders>
              <w:top w:val="nil"/>
              <w:left w:val="nil"/>
              <w:bottom w:val="single" w:sz="4" w:space="0" w:color="auto"/>
              <w:right w:val="single" w:sz="4" w:space="0" w:color="auto"/>
            </w:tcBorders>
            <w:shd w:val="clear" w:color="auto" w:fill="auto"/>
            <w:noWrap/>
            <w:vAlign w:val="center"/>
            <w:hideMark/>
          </w:tcPr>
          <w:p w14:paraId="338513A3"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14.130.328,00</w:t>
            </w:r>
          </w:p>
        </w:tc>
        <w:tc>
          <w:tcPr>
            <w:tcW w:w="1118" w:type="dxa"/>
            <w:tcBorders>
              <w:top w:val="nil"/>
              <w:left w:val="nil"/>
              <w:bottom w:val="single" w:sz="4" w:space="0" w:color="auto"/>
              <w:right w:val="single" w:sz="4" w:space="0" w:color="auto"/>
            </w:tcBorders>
            <w:shd w:val="clear" w:color="auto" w:fill="auto"/>
            <w:noWrap/>
            <w:vAlign w:val="center"/>
            <w:hideMark/>
          </w:tcPr>
          <w:p w14:paraId="134F2B0F"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7.911.156,10</w:t>
            </w:r>
          </w:p>
        </w:tc>
        <w:tc>
          <w:tcPr>
            <w:tcW w:w="846" w:type="dxa"/>
            <w:tcBorders>
              <w:top w:val="nil"/>
              <w:left w:val="nil"/>
              <w:bottom w:val="single" w:sz="4" w:space="0" w:color="auto"/>
              <w:right w:val="single" w:sz="4" w:space="0" w:color="auto"/>
            </w:tcBorders>
            <w:shd w:val="clear" w:color="auto" w:fill="auto"/>
            <w:noWrap/>
            <w:vAlign w:val="center"/>
            <w:hideMark/>
          </w:tcPr>
          <w:p w14:paraId="5F33A5E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55,99%</w:t>
            </w:r>
          </w:p>
        </w:tc>
      </w:tr>
      <w:tr w:rsidR="009D31E5" w:rsidRPr="00CB3739" w14:paraId="2E6AE08A"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C5189C4"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HUMANIDADES</w:t>
            </w:r>
          </w:p>
        </w:tc>
        <w:tc>
          <w:tcPr>
            <w:tcW w:w="1279" w:type="dxa"/>
            <w:tcBorders>
              <w:top w:val="nil"/>
              <w:left w:val="nil"/>
              <w:bottom w:val="single" w:sz="4" w:space="0" w:color="auto"/>
              <w:right w:val="single" w:sz="4" w:space="0" w:color="auto"/>
            </w:tcBorders>
            <w:shd w:val="clear" w:color="auto" w:fill="auto"/>
            <w:noWrap/>
            <w:vAlign w:val="center"/>
            <w:hideMark/>
          </w:tcPr>
          <w:p w14:paraId="4F1EE35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8</w:t>
            </w:r>
          </w:p>
        </w:tc>
        <w:tc>
          <w:tcPr>
            <w:tcW w:w="1136" w:type="dxa"/>
            <w:tcBorders>
              <w:top w:val="nil"/>
              <w:left w:val="nil"/>
              <w:bottom w:val="single" w:sz="4" w:space="0" w:color="auto"/>
              <w:right w:val="single" w:sz="4" w:space="0" w:color="auto"/>
            </w:tcBorders>
            <w:shd w:val="clear" w:color="auto" w:fill="auto"/>
            <w:noWrap/>
            <w:vAlign w:val="center"/>
            <w:hideMark/>
          </w:tcPr>
          <w:p w14:paraId="6F056BB5"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5,03</w:t>
            </w:r>
          </w:p>
        </w:tc>
        <w:tc>
          <w:tcPr>
            <w:tcW w:w="851" w:type="dxa"/>
            <w:tcBorders>
              <w:top w:val="nil"/>
              <w:left w:val="nil"/>
              <w:bottom w:val="single" w:sz="4" w:space="0" w:color="auto"/>
              <w:right w:val="single" w:sz="4" w:space="0" w:color="auto"/>
            </w:tcBorders>
            <w:shd w:val="clear" w:color="auto" w:fill="auto"/>
            <w:noWrap/>
            <w:vAlign w:val="center"/>
            <w:hideMark/>
          </w:tcPr>
          <w:p w14:paraId="3E01E16F"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62,93%</w:t>
            </w:r>
          </w:p>
        </w:tc>
        <w:tc>
          <w:tcPr>
            <w:tcW w:w="1158" w:type="dxa"/>
            <w:tcBorders>
              <w:top w:val="nil"/>
              <w:left w:val="nil"/>
              <w:bottom w:val="single" w:sz="4" w:space="0" w:color="auto"/>
              <w:right w:val="single" w:sz="4" w:space="0" w:color="auto"/>
            </w:tcBorders>
            <w:shd w:val="clear" w:color="auto" w:fill="auto"/>
            <w:noWrap/>
            <w:vAlign w:val="center"/>
            <w:hideMark/>
          </w:tcPr>
          <w:p w14:paraId="693241B4"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3.375.047,00</w:t>
            </w:r>
          </w:p>
        </w:tc>
        <w:tc>
          <w:tcPr>
            <w:tcW w:w="1118" w:type="dxa"/>
            <w:tcBorders>
              <w:top w:val="nil"/>
              <w:left w:val="nil"/>
              <w:bottom w:val="single" w:sz="4" w:space="0" w:color="auto"/>
              <w:right w:val="single" w:sz="4" w:space="0" w:color="auto"/>
            </w:tcBorders>
            <w:shd w:val="clear" w:color="auto" w:fill="auto"/>
            <w:noWrap/>
            <w:vAlign w:val="center"/>
            <w:hideMark/>
          </w:tcPr>
          <w:p w14:paraId="480F8330"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2.143.148,71</w:t>
            </w:r>
          </w:p>
        </w:tc>
        <w:tc>
          <w:tcPr>
            <w:tcW w:w="846" w:type="dxa"/>
            <w:tcBorders>
              <w:top w:val="nil"/>
              <w:left w:val="nil"/>
              <w:bottom w:val="single" w:sz="4" w:space="0" w:color="auto"/>
              <w:right w:val="single" w:sz="4" w:space="0" w:color="auto"/>
            </w:tcBorders>
            <w:shd w:val="clear" w:color="auto" w:fill="auto"/>
            <w:noWrap/>
            <w:vAlign w:val="center"/>
            <w:hideMark/>
          </w:tcPr>
          <w:p w14:paraId="16289864"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63,50%</w:t>
            </w:r>
          </w:p>
        </w:tc>
      </w:tr>
      <w:tr w:rsidR="009D31E5" w:rsidRPr="00CB3739" w14:paraId="20474A98"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534C80D"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CIENCIAS DE ODONTOLOGÍA</w:t>
            </w:r>
          </w:p>
        </w:tc>
        <w:tc>
          <w:tcPr>
            <w:tcW w:w="1279" w:type="dxa"/>
            <w:tcBorders>
              <w:top w:val="nil"/>
              <w:left w:val="nil"/>
              <w:bottom w:val="single" w:sz="4" w:space="0" w:color="auto"/>
              <w:right w:val="single" w:sz="4" w:space="0" w:color="auto"/>
            </w:tcBorders>
            <w:shd w:val="clear" w:color="auto" w:fill="auto"/>
            <w:noWrap/>
            <w:vAlign w:val="center"/>
            <w:hideMark/>
          </w:tcPr>
          <w:p w14:paraId="64EB8438"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8</w:t>
            </w:r>
          </w:p>
        </w:tc>
        <w:tc>
          <w:tcPr>
            <w:tcW w:w="1136" w:type="dxa"/>
            <w:tcBorders>
              <w:top w:val="nil"/>
              <w:left w:val="nil"/>
              <w:bottom w:val="single" w:sz="4" w:space="0" w:color="auto"/>
              <w:right w:val="single" w:sz="4" w:space="0" w:color="auto"/>
            </w:tcBorders>
            <w:shd w:val="clear" w:color="auto" w:fill="auto"/>
            <w:noWrap/>
            <w:vAlign w:val="center"/>
            <w:hideMark/>
          </w:tcPr>
          <w:p w14:paraId="3A3C4EF5"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3,26</w:t>
            </w:r>
          </w:p>
        </w:tc>
        <w:tc>
          <w:tcPr>
            <w:tcW w:w="851" w:type="dxa"/>
            <w:tcBorders>
              <w:top w:val="nil"/>
              <w:left w:val="nil"/>
              <w:bottom w:val="single" w:sz="4" w:space="0" w:color="auto"/>
              <w:right w:val="single" w:sz="4" w:space="0" w:color="auto"/>
            </w:tcBorders>
            <w:shd w:val="clear" w:color="auto" w:fill="auto"/>
            <w:noWrap/>
            <w:vAlign w:val="center"/>
            <w:hideMark/>
          </w:tcPr>
          <w:p w14:paraId="36ADD516"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40,75%</w:t>
            </w:r>
          </w:p>
        </w:tc>
        <w:tc>
          <w:tcPr>
            <w:tcW w:w="1158" w:type="dxa"/>
            <w:tcBorders>
              <w:top w:val="nil"/>
              <w:left w:val="nil"/>
              <w:bottom w:val="single" w:sz="4" w:space="0" w:color="auto"/>
              <w:right w:val="single" w:sz="4" w:space="0" w:color="auto"/>
            </w:tcBorders>
            <w:shd w:val="clear" w:color="auto" w:fill="auto"/>
            <w:noWrap/>
            <w:vAlign w:val="center"/>
            <w:hideMark/>
          </w:tcPr>
          <w:p w14:paraId="45D47CC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6.623.274,00</w:t>
            </w:r>
          </w:p>
        </w:tc>
        <w:tc>
          <w:tcPr>
            <w:tcW w:w="1118" w:type="dxa"/>
            <w:tcBorders>
              <w:top w:val="nil"/>
              <w:left w:val="nil"/>
              <w:bottom w:val="single" w:sz="4" w:space="0" w:color="auto"/>
              <w:right w:val="single" w:sz="4" w:space="0" w:color="auto"/>
            </w:tcBorders>
            <w:shd w:val="clear" w:color="auto" w:fill="auto"/>
            <w:noWrap/>
            <w:vAlign w:val="center"/>
            <w:hideMark/>
          </w:tcPr>
          <w:p w14:paraId="03C43C62"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1.127.960,59</w:t>
            </w:r>
          </w:p>
        </w:tc>
        <w:tc>
          <w:tcPr>
            <w:tcW w:w="846" w:type="dxa"/>
            <w:tcBorders>
              <w:top w:val="nil"/>
              <w:left w:val="nil"/>
              <w:bottom w:val="single" w:sz="4" w:space="0" w:color="auto"/>
              <w:right w:val="single" w:sz="4" w:space="0" w:color="auto"/>
            </w:tcBorders>
            <w:shd w:val="clear" w:color="auto" w:fill="auto"/>
            <w:noWrap/>
            <w:vAlign w:val="center"/>
            <w:hideMark/>
          </w:tcPr>
          <w:p w14:paraId="1A4D3DC4"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17,03%</w:t>
            </w:r>
          </w:p>
        </w:tc>
      </w:tr>
      <w:tr w:rsidR="009D31E5" w:rsidRPr="00CB3739" w14:paraId="16E6BEA0"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A055A25"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CIENCIAS DE LA SALUD</w:t>
            </w:r>
          </w:p>
        </w:tc>
        <w:tc>
          <w:tcPr>
            <w:tcW w:w="1279" w:type="dxa"/>
            <w:tcBorders>
              <w:top w:val="nil"/>
              <w:left w:val="nil"/>
              <w:bottom w:val="single" w:sz="4" w:space="0" w:color="auto"/>
              <w:right w:val="single" w:sz="4" w:space="0" w:color="auto"/>
            </w:tcBorders>
            <w:shd w:val="clear" w:color="auto" w:fill="auto"/>
            <w:noWrap/>
            <w:vAlign w:val="center"/>
            <w:hideMark/>
          </w:tcPr>
          <w:p w14:paraId="6A602EBB"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5</w:t>
            </w:r>
          </w:p>
        </w:tc>
        <w:tc>
          <w:tcPr>
            <w:tcW w:w="1136" w:type="dxa"/>
            <w:tcBorders>
              <w:top w:val="nil"/>
              <w:left w:val="nil"/>
              <w:bottom w:val="single" w:sz="4" w:space="0" w:color="auto"/>
              <w:right w:val="single" w:sz="4" w:space="0" w:color="auto"/>
            </w:tcBorders>
            <w:shd w:val="clear" w:color="auto" w:fill="auto"/>
            <w:noWrap/>
            <w:vAlign w:val="center"/>
            <w:hideMark/>
          </w:tcPr>
          <w:p w14:paraId="06EDAE5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2,00</w:t>
            </w:r>
          </w:p>
        </w:tc>
        <w:tc>
          <w:tcPr>
            <w:tcW w:w="851" w:type="dxa"/>
            <w:tcBorders>
              <w:top w:val="nil"/>
              <w:left w:val="nil"/>
              <w:bottom w:val="single" w:sz="4" w:space="0" w:color="auto"/>
              <w:right w:val="single" w:sz="4" w:space="0" w:color="auto"/>
            </w:tcBorders>
            <w:shd w:val="clear" w:color="auto" w:fill="auto"/>
            <w:noWrap/>
            <w:vAlign w:val="center"/>
            <w:hideMark/>
          </w:tcPr>
          <w:p w14:paraId="6746742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40,00%</w:t>
            </w:r>
          </w:p>
        </w:tc>
        <w:tc>
          <w:tcPr>
            <w:tcW w:w="1158" w:type="dxa"/>
            <w:tcBorders>
              <w:top w:val="nil"/>
              <w:left w:val="nil"/>
              <w:bottom w:val="single" w:sz="4" w:space="0" w:color="auto"/>
              <w:right w:val="single" w:sz="4" w:space="0" w:color="auto"/>
            </w:tcBorders>
            <w:shd w:val="clear" w:color="auto" w:fill="auto"/>
            <w:noWrap/>
            <w:vAlign w:val="center"/>
            <w:hideMark/>
          </w:tcPr>
          <w:p w14:paraId="14E3FF7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3.469.532,00</w:t>
            </w:r>
          </w:p>
        </w:tc>
        <w:tc>
          <w:tcPr>
            <w:tcW w:w="1118" w:type="dxa"/>
            <w:tcBorders>
              <w:top w:val="nil"/>
              <w:left w:val="nil"/>
              <w:bottom w:val="single" w:sz="4" w:space="0" w:color="auto"/>
              <w:right w:val="single" w:sz="4" w:space="0" w:color="auto"/>
            </w:tcBorders>
            <w:shd w:val="clear" w:color="auto" w:fill="auto"/>
            <w:noWrap/>
            <w:vAlign w:val="center"/>
            <w:hideMark/>
          </w:tcPr>
          <w:p w14:paraId="09CC9AF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179.172,18</w:t>
            </w:r>
          </w:p>
        </w:tc>
        <w:tc>
          <w:tcPr>
            <w:tcW w:w="846" w:type="dxa"/>
            <w:tcBorders>
              <w:top w:val="nil"/>
              <w:left w:val="nil"/>
              <w:bottom w:val="single" w:sz="4" w:space="0" w:color="auto"/>
              <w:right w:val="single" w:sz="4" w:space="0" w:color="auto"/>
            </w:tcBorders>
            <w:shd w:val="clear" w:color="auto" w:fill="auto"/>
            <w:noWrap/>
            <w:vAlign w:val="center"/>
            <w:hideMark/>
          </w:tcPr>
          <w:p w14:paraId="09623061"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5,16%</w:t>
            </w:r>
          </w:p>
        </w:tc>
      </w:tr>
      <w:tr w:rsidR="009D31E5" w:rsidRPr="00CB3739" w14:paraId="3E605E5C"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D2BBB3F"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MEDICINA</w:t>
            </w:r>
          </w:p>
        </w:tc>
        <w:tc>
          <w:tcPr>
            <w:tcW w:w="1279" w:type="dxa"/>
            <w:tcBorders>
              <w:top w:val="nil"/>
              <w:left w:val="nil"/>
              <w:bottom w:val="single" w:sz="4" w:space="0" w:color="auto"/>
              <w:right w:val="single" w:sz="4" w:space="0" w:color="auto"/>
            </w:tcBorders>
            <w:shd w:val="clear" w:color="auto" w:fill="auto"/>
            <w:noWrap/>
            <w:vAlign w:val="center"/>
            <w:hideMark/>
          </w:tcPr>
          <w:p w14:paraId="01BB1F6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3</w:t>
            </w:r>
          </w:p>
        </w:tc>
        <w:tc>
          <w:tcPr>
            <w:tcW w:w="1136" w:type="dxa"/>
            <w:tcBorders>
              <w:top w:val="nil"/>
              <w:left w:val="nil"/>
              <w:bottom w:val="single" w:sz="4" w:space="0" w:color="auto"/>
              <w:right w:val="single" w:sz="4" w:space="0" w:color="auto"/>
            </w:tcBorders>
            <w:shd w:val="clear" w:color="auto" w:fill="auto"/>
            <w:noWrap/>
            <w:vAlign w:val="center"/>
            <w:hideMark/>
          </w:tcPr>
          <w:p w14:paraId="02B173A4"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2,40</w:t>
            </w:r>
          </w:p>
        </w:tc>
        <w:tc>
          <w:tcPr>
            <w:tcW w:w="851" w:type="dxa"/>
            <w:tcBorders>
              <w:top w:val="nil"/>
              <w:left w:val="nil"/>
              <w:bottom w:val="single" w:sz="4" w:space="0" w:color="auto"/>
              <w:right w:val="single" w:sz="4" w:space="0" w:color="auto"/>
            </w:tcBorders>
            <w:shd w:val="clear" w:color="auto" w:fill="auto"/>
            <w:noWrap/>
            <w:vAlign w:val="center"/>
            <w:hideMark/>
          </w:tcPr>
          <w:p w14:paraId="6CAE024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80,00%</w:t>
            </w:r>
          </w:p>
        </w:tc>
        <w:tc>
          <w:tcPr>
            <w:tcW w:w="1158" w:type="dxa"/>
            <w:tcBorders>
              <w:top w:val="nil"/>
              <w:left w:val="nil"/>
              <w:bottom w:val="single" w:sz="4" w:space="0" w:color="auto"/>
              <w:right w:val="single" w:sz="4" w:space="0" w:color="auto"/>
            </w:tcBorders>
            <w:shd w:val="clear" w:color="auto" w:fill="auto"/>
            <w:noWrap/>
            <w:vAlign w:val="center"/>
            <w:hideMark/>
          </w:tcPr>
          <w:p w14:paraId="6A9ACC0F"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2.477.674,00</w:t>
            </w:r>
          </w:p>
        </w:tc>
        <w:tc>
          <w:tcPr>
            <w:tcW w:w="1118" w:type="dxa"/>
            <w:tcBorders>
              <w:top w:val="nil"/>
              <w:left w:val="nil"/>
              <w:bottom w:val="single" w:sz="4" w:space="0" w:color="auto"/>
              <w:right w:val="single" w:sz="4" w:space="0" w:color="auto"/>
            </w:tcBorders>
            <w:shd w:val="clear" w:color="auto" w:fill="auto"/>
            <w:noWrap/>
            <w:vAlign w:val="center"/>
            <w:hideMark/>
          </w:tcPr>
          <w:p w14:paraId="4F934579"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1.476.065,67</w:t>
            </w:r>
          </w:p>
        </w:tc>
        <w:tc>
          <w:tcPr>
            <w:tcW w:w="846" w:type="dxa"/>
            <w:tcBorders>
              <w:top w:val="nil"/>
              <w:left w:val="nil"/>
              <w:bottom w:val="single" w:sz="4" w:space="0" w:color="auto"/>
              <w:right w:val="single" w:sz="4" w:space="0" w:color="auto"/>
            </w:tcBorders>
            <w:shd w:val="clear" w:color="auto" w:fill="auto"/>
            <w:noWrap/>
            <w:vAlign w:val="center"/>
            <w:hideMark/>
          </w:tcPr>
          <w:p w14:paraId="5FDD0D9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59,57%</w:t>
            </w:r>
          </w:p>
        </w:tc>
      </w:tr>
      <w:tr w:rsidR="009D31E5" w:rsidRPr="00CB3739" w14:paraId="58DC7D83"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210C1D9"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CIENCIAS INTEGRADAS DEL GRAN CHACO</w:t>
            </w:r>
          </w:p>
        </w:tc>
        <w:tc>
          <w:tcPr>
            <w:tcW w:w="1279" w:type="dxa"/>
            <w:tcBorders>
              <w:top w:val="nil"/>
              <w:left w:val="nil"/>
              <w:bottom w:val="single" w:sz="4" w:space="0" w:color="auto"/>
              <w:right w:val="single" w:sz="4" w:space="0" w:color="auto"/>
            </w:tcBorders>
            <w:shd w:val="clear" w:color="auto" w:fill="auto"/>
            <w:noWrap/>
            <w:vAlign w:val="center"/>
            <w:hideMark/>
          </w:tcPr>
          <w:p w14:paraId="27E94DD1"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9</w:t>
            </w:r>
          </w:p>
        </w:tc>
        <w:tc>
          <w:tcPr>
            <w:tcW w:w="1136" w:type="dxa"/>
            <w:tcBorders>
              <w:top w:val="nil"/>
              <w:left w:val="nil"/>
              <w:bottom w:val="single" w:sz="4" w:space="0" w:color="auto"/>
              <w:right w:val="single" w:sz="4" w:space="0" w:color="auto"/>
            </w:tcBorders>
            <w:shd w:val="clear" w:color="auto" w:fill="auto"/>
            <w:noWrap/>
            <w:vAlign w:val="center"/>
            <w:hideMark/>
          </w:tcPr>
          <w:p w14:paraId="3C5B164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2,93</w:t>
            </w:r>
          </w:p>
        </w:tc>
        <w:tc>
          <w:tcPr>
            <w:tcW w:w="851" w:type="dxa"/>
            <w:tcBorders>
              <w:top w:val="nil"/>
              <w:left w:val="nil"/>
              <w:bottom w:val="single" w:sz="4" w:space="0" w:color="auto"/>
              <w:right w:val="single" w:sz="4" w:space="0" w:color="auto"/>
            </w:tcBorders>
            <w:shd w:val="clear" w:color="auto" w:fill="auto"/>
            <w:noWrap/>
            <w:vAlign w:val="center"/>
            <w:hideMark/>
          </w:tcPr>
          <w:p w14:paraId="0D737DD7"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32,50%</w:t>
            </w:r>
          </w:p>
        </w:tc>
        <w:tc>
          <w:tcPr>
            <w:tcW w:w="1158" w:type="dxa"/>
            <w:tcBorders>
              <w:top w:val="nil"/>
              <w:left w:val="nil"/>
              <w:bottom w:val="single" w:sz="4" w:space="0" w:color="auto"/>
              <w:right w:val="single" w:sz="4" w:space="0" w:color="auto"/>
            </w:tcBorders>
            <w:shd w:val="clear" w:color="auto" w:fill="auto"/>
            <w:noWrap/>
            <w:vAlign w:val="center"/>
            <w:hideMark/>
          </w:tcPr>
          <w:p w14:paraId="22AF49DE"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984.270,00</w:t>
            </w:r>
          </w:p>
        </w:tc>
        <w:tc>
          <w:tcPr>
            <w:tcW w:w="1118" w:type="dxa"/>
            <w:tcBorders>
              <w:top w:val="nil"/>
              <w:left w:val="nil"/>
              <w:bottom w:val="single" w:sz="4" w:space="0" w:color="auto"/>
              <w:right w:val="single" w:sz="4" w:space="0" w:color="auto"/>
            </w:tcBorders>
            <w:shd w:val="clear" w:color="auto" w:fill="auto"/>
            <w:noWrap/>
            <w:vAlign w:val="center"/>
            <w:hideMark/>
          </w:tcPr>
          <w:p w14:paraId="39B19C4C"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103.787,82</w:t>
            </w:r>
          </w:p>
        </w:tc>
        <w:tc>
          <w:tcPr>
            <w:tcW w:w="846" w:type="dxa"/>
            <w:tcBorders>
              <w:top w:val="nil"/>
              <w:left w:val="nil"/>
              <w:bottom w:val="single" w:sz="4" w:space="0" w:color="auto"/>
              <w:right w:val="single" w:sz="4" w:space="0" w:color="auto"/>
            </w:tcBorders>
            <w:shd w:val="clear" w:color="auto" w:fill="auto"/>
            <w:noWrap/>
            <w:vAlign w:val="center"/>
            <w:hideMark/>
          </w:tcPr>
          <w:p w14:paraId="6DC5D07F"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10,54%</w:t>
            </w:r>
          </w:p>
        </w:tc>
      </w:tr>
      <w:tr w:rsidR="009D31E5" w:rsidRPr="00CB3739" w14:paraId="29B54C71"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DC801A7"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CIENCIAS INTEGRADAS DE BERMEJO</w:t>
            </w:r>
          </w:p>
        </w:tc>
        <w:tc>
          <w:tcPr>
            <w:tcW w:w="1279" w:type="dxa"/>
            <w:tcBorders>
              <w:top w:val="nil"/>
              <w:left w:val="nil"/>
              <w:bottom w:val="single" w:sz="4" w:space="0" w:color="auto"/>
              <w:right w:val="single" w:sz="4" w:space="0" w:color="auto"/>
            </w:tcBorders>
            <w:shd w:val="clear" w:color="auto" w:fill="auto"/>
            <w:noWrap/>
            <w:vAlign w:val="center"/>
            <w:hideMark/>
          </w:tcPr>
          <w:p w14:paraId="1CF42F33"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w:t>
            </w:r>
          </w:p>
        </w:tc>
        <w:tc>
          <w:tcPr>
            <w:tcW w:w="1136" w:type="dxa"/>
            <w:tcBorders>
              <w:top w:val="nil"/>
              <w:left w:val="nil"/>
              <w:bottom w:val="single" w:sz="4" w:space="0" w:color="auto"/>
              <w:right w:val="single" w:sz="4" w:space="0" w:color="auto"/>
            </w:tcBorders>
            <w:shd w:val="clear" w:color="auto" w:fill="auto"/>
            <w:noWrap/>
            <w:vAlign w:val="center"/>
            <w:hideMark/>
          </w:tcPr>
          <w:p w14:paraId="5EC36E99"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0,45</w:t>
            </w:r>
          </w:p>
        </w:tc>
        <w:tc>
          <w:tcPr>
            <w:tcW w:w="851" w:type="dxa"/>
            <w:tcBorders>
              <w:top w:val="nil"/>
              <w:left w:val="nil"/>
              <w:bottom w:val="single" w:sz="4" w:space="0" w:color="auto"/>
              <w:right w:val="single" w:sz="4" w:space="0" w:color="auto"/>
            </w:tcBorders>
            <w:shd w:val="clear" w:color="auto" w:fill="auto"/>
            <w:noWrap/>
            <w:vAlign w:val="center"/>
            <w:hideMark/>
          </w:tcPr>
          <w:p w14:paraId="0A76D0D5"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22,50%</w:t>
            </w:r>
          </w:p>
        </w:tc>
        <w:tc>
          <w:tcPr>
            <w:tcW w:w="1158" w:type="dxa"/>
            <w:tcBorders>
              <w:top w:val="nil"/>
              <w:left w:val="nil"/>
              <w:bottom w:val="single" w:sz="4" w:space="0" w:color="auto"/>
              <w:right w:val="single" w:sz="4" w:space="0" w:color="auto"/>
            </w:tcBorders>
            <w:shd w:val="clear" w:color="auto" w:fill="auto"/>
            <w:noWrap/>
            <w:vAlign w:val="center"/>
            <w:hideMark/>
          </w:tcPr>
          <w:p w14:paraId="0B36286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25.000,00</w:t>
            </w:r>
          </w:p>
        </w:tc>
        <w:tc>
          <w:tcPr>
            <w:tcW w:w="1118" w:type="dxa"/>
            <w:tcBorders>
              <w:top w:val="nil"/>
              <w:left w:val="nil"/>
              <w:bottom w:val="single" w:sz="4" w:space="0" w:color="auto"/>
              <w:right w:val="single" w:sz="4" w:space="0" w:color="auto"/>
            </w:tcBorders>
            <w:shd w:val="clear" w:color="auto" w:fill="auto"/>
            <w:noWrap/>
            <w:vAlign w:val="center"/>
            <w:hideMark/>
          </w:tcPr>
          <w:p w14:paraId="37B9245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6.424,00</w:t>
            </w:r>
          </w:p>
        </w:tc>
        <w:tc>
          <w:tcPr>
            <w:tcW w:w="846" w:type="dxa"/>
            <w:tcBorders>
              <w:top w:val="nil"/>
              <w:left w:val="nil"/>
              <w:bottom w:val="single" w:sz="4" w:space="0" w:color="auto"/>
              <w:right w:val="single" w:sz="4" w:space="0" w:color="auto"/>
            </w:tcBorders>
            <w:shd w:val="clear" w:color="auto" w:fill="auto"/>
            <w:noWrap/>
            <w:vAlign w:val="center"/>
            <w:hideMark/>
          </w:tcPr>
          <w:p w14:paraId="54B4733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25,70%</w:t>
            </w:r>
          </w:p>
        </w:tc>
      </w:tr>
      <w:tr w:rsidR="009D31E5" w:rsidRPr="00CB3739" w14:paraId="64B358B7"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B4252C2" w14:textId="77777777" w:rsidR="009D31E5" w:rsidRPr="00CB3739" w:rsidRDefault="009D31E5" w:rsidP="00C2776A">
            <w:pPr>
              <w:spacing w:after="0" w:line="240" w:lineRule="auto"/>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FACULTAD DE CIENCIAS INTEGRADAS DE VILLAMONTES</w:t>
            </w:r>
          </w:p>
        </w:tc>
        <w:tc>
          <w:tcPr>
            <w:tcW w:w="1279" w:type="dxa"/>
            <w:tcBorders>
              <w:top w:val="nil"/>
              <w:left w:val="nil"/>
              <w:bottom w:val="single" w:sz="4" w:space="0" w:color="auto"/>
              <w:right w:val="single" w:sz="4" w:space="0" w:color="auto"/>
            </w:tcBorders>
            <w:shd w:val="clear" w:color="auto" w:fill="auto"/>
            <w:noWrap/>
            <w:vAlign w:val="center"/>
            <w:hideMark/>
          </w:tcPr>
          <w:p w14:paraId="2A6DAFCC"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6</w:t>
            </w:r>
          </w:p>
        </w:tc>
        <w:tc>
          <w:tcPr>
            <w:tcW w:w="1136" w:type="dxa"/>
            <w:tcBorders>
              <w:top w:val="nil"/>
              <w:left w:val="nil"/>
              <w:bottom w:val="single" w:sz="4" w:space="0" w:color="auto"/>
              <w:right w:val="single" w:sz="4" w:space="0" w:color="auto"/>
            </w:tcBorders>
            <w:shd w:val="clear" w:color="auto" w:fill="auto"/>
            <w:noWrap/>
            <w:vAlign w:val="center"/>
            <w:hideMark/>
          </w:tcPr>
          <w:p w14:paraId="4CFDFE59"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5,84</w:t>
            </w:r>
          </w:p>
        </w:tc>
        <w:tc>
          <w:tcPr>
            <w:tcW w:w="851" w:type="dxa"/>
            <w:tcBorders>
              <w:top w:val="nil"/>
              <w:left w:val="nil"/>
              <w:bottom w:val="single" w:sz="4" w:space="0" w:color="auto"/>
              <w:right w:val="single" w:sz="4" w:space="0" w:color="auto"/>
            </w:tcBorders>
            <w:shd w:val="clear" w:color="auto" w:fill="auto"/>
            <w:noWrap/>
            <w:vAlign w:val="center"/>
            <w:hideMark/>
          </w:tcPr>
          <w:p w14:paraId="471382FC"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97,33%</w:t>
            </w:r>
          </w:p>
        </w:tc>
        <w:tc>
          <w:tcPr>
            <w:tcW w:w="1158" w:type="dxa"/>
            <w:tcBorders>
              <w:top w:val="nil"/>
              <w:left w:val="nil"/>
              <w:bottom w:val="single" w:sz="4" w:space="0" w:color="auto"/>
              <w:right w:val="single" w:sz="4" w:space="0" w:color="auto"/>
            </w:tcBorders>
            <w:shd w:val="clear" w:color="auto" w:fill="auto"/>
            <w:noWrap/>
            <w:vAlign w:val="center"/>
            <w:hideMark/>
          </w:tcPr>
          <w:p w14:paraId="5294D18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76.095,00</w:t>
            </w:r>
          </w:p>
        </w:tc>
        <w:tc>
          <w:tcPr>
            <w:tcW w:w="1118" w:type="dxa"/>
            <w:tcBorders>
              <w:top w:val="nil"/>
              <w:left w:val="nil"/>
              <w:bottom w:val="single" w:sz="4" w:space="0" w:color="auto"/>
              <w:right w:val="single" w:sz="4" w:space="0" w:color="auto"/>
            </w:tcBorders>
            <w:shd w:val="clear" w:color="auto" w:fill="auto"/>
            <w:noWrap/>
            <w:vAlign w:val="center"/>
            <w:hideMark/>
          </w:tcPr>
          <w:p w14:paraId="32378CBA"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19.671,20</w:t>
            </w:r>
          </w:p>
        </w:tc>
        <w:tc>
          <w:tcPr>
            <w:tcW w:w="846" w:type="dxa"/>
            <w:tcBorders>
              <w:top w:val="nil"/>
              <w:left w:val="nil"/>
              <w:bottom w:val="single" w:sz="4" w:space="0" w:color="auto"/>
              <w:right w:val="single" w:sz="4" w:space="0" w:color="auto"/>
            </w:tcBorders>
            <w:shd w:val="clear" w:color="auto" w:fill="auto"/>
            <w:noWrap/>
            <w:vAlign w:val="center"/>
            <w:hideMark/>
          </w:tcPr>
          <w:p w14:paraId="181E7D23" w14:textId="77777777" w:rsidR="009D31E5" w:rsidRPr="00CB3739" w:rsidRDefault="009D31E5" w:rsidP="00C2776A">
            <w:pPr>
              <w:spacing w:after="0" w:line="240" w:lineRule="auto"/>
              <w:jc w:val="center"/>
              <w:rPr>
                <w:rFonts w:ascii="Calibri" w:eastAsia="Times New Roman" w:hAnsi="Calibri" w:cs="Calibri"/>
                <w:color w:val="000000"/>
                <w:sz w:val="16"/>
                <w:szCs w:val="16"/>
                <w:lang w:eastAsia="es-BO"/>
              </w:rPr>
            </w:pPr>
            <w:r w:rsidRPr="00CB3739">
              <w:rPr>
                <w:rFonts w:ascii="Calibri" w:eastAsia="Times New Roman" w:hAnsi="Calibri" w:cs="Calibri"/>
                <w:color w:val="000000"/>
                <w:sz w:val="16"/>
                <w:szCs w:val="16"/>
                <w:lang w:eastAsia="es-BO"/>
              </w:rPr>
              <w:t>25,85%</w:t>
            </w:r>
          </w:p>
        </w:tc>
      </w:tr>
      <w:tr w:rsidR="009D31E5" w:rsidRPr="00CB3739" w14:paraId="1D707752" w14:textId="77777777" w:rsidTr="00C2776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F5F5CBD"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TOTAL</w:t>
            </w:r>
          </w:p>
        </w:tc>
        <w:tc>
          <w:tcPr>
            <w:tcW w:w="1279" w:type="dxa"/>
            <w:tcBorders>
              <w:top w:val="nil"/>
              <w:left w:val="nil"/>
              <w:bottom w:val="single" w:sz="4" w:space="0" w:color="auto"/>
              <w:right w:val="single" w:sz="4" w:space="0" w:color="auto"/>
            </w:tcBorders>
            <w:shd w:val="clear" w:color="auto" w:fill="auto"/>
            <w:noWrap/>
            <w:vAlign w:val="center"/>
            <w:hideMark/>
          </w:tcPr>
          <w:p w14:paraId="1875ACF5"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118</w:t>
            </w:r>
          </w:p>
        </w:tc>
        <w:tc>
          <w:tcPr>
            <w:tcW w:w="1136" w:type="dxa"/>
            <w:tcBorders>
              <w:top w:val="nil"/>
              <w:left w:val="nil"/>
              <w:bottom w:val="single" w:sz="4" w:space="0" w:color="auto"/>
              <w:right w:val="single" w:sz="4" w:space="0" w:color="auto"/>
            </w:tcBorders>
            <w:shd w:val="clear" w:color="auto" w:fill="auto"/>
            <w:noWrap/>
            <w:vAlign w:val="center"/>
            <w:hideMark/>
          </w:tcPr>
          <w:p w14:paraId="7578F4DD"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Pr>
                <w:rFonts w:ascii="Calibri" w:eastAsia="Times New Roman" w:hAnsi="Calibri" w:cs="Calibri"/>
                <w:b/>
                <w:bCs/>
                <w:color w:val="000000"/>
                <w:sz w:val="16"/>
                <w:szCs w:val="16"/>
                <w:lang w:eastAsia="es-BO"/>
              </w:rPr>
              <w:t>68,0135</w:t>
            </w:r>
          </w:p>
        </w:tc>
        <w:tc>
          <w:tcPr>
            <w:tcW w:w="851" w:type="dxa"/>
            <w:tcBorders>
              <w:top w:val="nil"/>
              <w:left w:val="nil"/>
              <w:bottom w:val="single" w:sz="4" w:space="0" w:color="auto"/>
              <w:right w:val="single" w:sz="4" w:space="0" w:color="auto"/>
            </w:tcBorders>
            <w:shd w:val="clear" w:color="auto" w:fill="auto"/>
            <w:noWrap/>
            <w:vAlign w:val="center"/>
            <w:hideMark/>
          </w:tcPr>
          <w:p w14:paraId="3C56B587"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Pr>
                <w:rFonts w:ascii="Calibri" w:eastAsia="Times New Roman" w:hAnsi="Calibri" w:cs="Calibri"/>
                <w:b/>
                <w:bCs/>
                <w:color w:val="000000"/>
                <w:sz w:val="16"/>
                <w:szCs w:val="16"/>
                <w:lang w:eastAsia="es-BO"/>
              </w:rPr>
              <w:t>57,64</w:t>
            </w:r>
            <w:r w:rsidRPr="00CB3739">
              <w:rPr>
                <w:rFonts w:ascii="Calibri" w:eastAsia="Times New Roman" w:hAnsi="Calibri" w:cs="Calibri"/>
                <w:b/>
                <w:bCs/>
                <w:color w:val="000000"/>
                <w:sz w:val="16"/>
                <w:szCs w:val="16"/>
                <w:lang w:eastAsia="es-BO"/>
              </w:rPr>
              <w:t>%</w:t>
            </w:r>
          </w:p>
        </w:tc>
        <w:tc>
          <w:tcPr>
            <w:tcW w:w="1158" w:type="dxa"/>
            <w:tcBorders>
              <w:top w:val="nil"/>
              <w:left w:val="nil"/>
              <w:bottom w:val="single" w:sz="4" w:space="0" w:color="auto"/>
              <w:right w:val="single" w:sz="4" w:space="0" w:color="auto"/>
            </w:tcBorders>
            <w:shd w:val="clear" w:color="auto" w:fill="auto"/>
            <w:noWrap/>
            <w:vAlign w:val="center"/>
            <w:hideMark/>
          </w:tcPr>
          <w:p w14:paraId="657EBD9A"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57.752.425,18</w:t>
            </w:r>
          </w:p>
        </w:tc>
        <w:tc>
          <w:tcPr>
            <w:tcW w:w="1118" w:type="dxa"/>
            <w:tcBorders>
              <w:top w:val="nil"/>
              <w:left w:val="nil"/>
              <w:bottom w:val="single" w:sz="4" w:space="0" w:color="auto"/>
              <w:right w:val="single" w:sz="4" w:space="0" w:color="auto"/>
            </w:tcBorders>
            <w:shd w:val="clear" w:color="auto" w:fill="auto"/>
            <w:noWrap/>
            <w:vAlign w:val="center"/>
            <w:hideMark/>
          </w:tcPr>
          <w:p w14:paraId="4A3CBAAD"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17.586.898,75</w:t>
            </w:r>
          </w:p>
        </w:tc>
        <w:tc>
          <w:tcPr>
            <w:tcW w:w="846" w:type="dxa"/>
            <w:tcBorders>
              <w:top w:val="nil"/>
              <w:left w:val="nil"/>
              <w:bottom w:val="single" w:sz="4" w:space="0" w:color="auto"/>
              <w:right w:val="single" w:sz="4" w:space="0" w:color="auto"/>
            </w:tcBorders>
            <w:shd w:val="clear" w:color="auto" w:fill="auto"/>
            <w:noWrap/>
            <w:vAlign w:val="center"/>
            <w:hideMark/>
          </w:tcPr>
          <w:p w14:paraId="16D250BF" w14:textId="77777777" w:rsidR="009D31E5" w:rsidRPr="00CB3739" w:rsidRDefault="009D31E5" w:rsidP="00C2776A">
            <w:pPr>
              <w:spacing w:after="0" w:line="240" w:lineRule="auto"/>
              <w:jc w:val="center"/>
              <w:rPr>
                <w:rFonts w:ascii="Calibri" w:eastAsia="Times New Roman" w:hAnsi="Calibri" w:cs="Calibri"/>
                <w:b/>
                <w:bCs/>
                <w:color w:val="000000"/>
                <w:sz w:val="16"/>
                <w:szCs w:val="16"/>
                <w:lang w:eastAsia="es-BO"/>
              </w:rPr>
            </w:pPr>
            <w:r w:rsidRPr="00CB3739">
              <w:rPr>
                <w:rFonts w:ascii="Calibri" w:eastAsia="Times New Roman" w:hAnsi="Calibri" w:cs="Calibri"/>
                <w:b/>
                <w:bCs/>
                <w:color w:val="000000"/>
                <w:sz w:val="16"/>
                <w:szCs w:val="16"/>
                <w:lang w:eastAsia="es-BO"/>
              </w:rPr>
              <w:t>30,45%</w:t>
            </w:r>
          </w:p>
        </w:tc>
      </w:tr>
    </w:tbl>
    <w:p w14:paraId="1A54E09C" w14:textId="55E02BF6" w:rsidR="0093384D" w:rsidRDefault="0093384D" w:rsidP="00F3724C">
      <w:pPr>
        <w:spacing w:after="0" w:line="240" w:lineRule="auto"/>
      </w:pPr>
    </w:p>
    <w:p w14:paraId="7EB67C06" w14:textId="77777777" w:rsidR="000E7A50" w:rsidRDefault="000E7A50" w:rsidP="00EB12C2">
      <w:pPr>
        <w:spacing w:after="0" w:line="240" w:lineRule="auto"/>
        <w:jc w:val="center"/>
        <w:rPr>
          <w:b/>
        </w:rPr>
      </w:pPr>
    </w:p>
    <w:p w14:paraId="721CC0D3" w14:textId="5079537C" w:rsidR="000E7A50" w:rsidRDefault="000E7A50" w:rsidP="000E7A50">
      <w:pPr>
        <w:spacing w:after="0" w:line="240" w:lineRule="auto"/>
      </w:pPr>
      <w:r w:rsidRPr="000E7A50">
        <w:t xml:space="preserve">El cuadro refleja las Unidades Ejecutoras </w:t>
      </w:r>
      <w:r>
        <w:t xml:space="preserve">(administrativas y académicas), que programaron </w:t>
      </w:r>
      <w:r w:rsidR="002776C5">
        <w:t xml:space="preserve">proyectos de inversión en la gestión </w:t>
      </w:r>
      <w:r w:rsidR="00981110">
        <w:t>2022</w:t>
      </w:r>
      <w:r w:rsidR="002776C5">
        <w:t xml:space="preserve">; </w:t>
      </w:r>
      <w:r w:rsidR="009D31E5">
        <w:t>10</w:t>
      </w:r>
      <w:r w:rsidR="002776C5">
        <w:t xml:space="preserve"> facultades de 11 tienen programados proyectos de inversión. </w:t>
      </w:r>
    </w:p>
    <w:p w14:paraId="7C680126" w14:textId="3EFCE3C0" w:rsidR="00775AE0" w:rsidRDefault="00775AE0" w:rsidP="000E7A50">
      <w:pPr>
        <w:spacing w:after="0" w:line="240" w:lineRule="auto"/>
      </w:pPr>
    </w:p>
    <w:p w14:paraId="06BA2414" w14:textId="3A466A63" w:rsidR="007D05F0" w:rsidRDefault="007D05F0" w:rsidP="000E7A50">
      <w:pPr>
        <w:spacing w:after="0" w:line="240" w:lineRule="auto"/>
      </w:pPr>
    </w:p>
    <w:p w14:paraId="38B1540C" w14:textId="34930F01" w:rsidR="00F3724C" w:rsidRDefault="00EA385D" w:rsidP="00BF744A">
      <w:r>
        <w:t>Los siguientes cuadros reflejan la eficacia y ejecución financiera lograda por el programa de inversión, detallado por proy</w:t>
      </w:r>
      <w:r w:rsidR="002776C5">
        <w:t>ecto y fuente de financiamiento:</w:t>
      </w:r>
    </w:p>
    <w:p w14:paraId="7CB4B68D" w14:textId="415BB080" w:rsidR="00664009" w:rsidRDefault="00664009" w:rsidP="00BF744A"/>
    <w:p w14:paraId="758F041A" w14:textId="1EEA7F95" w:rsidR="0093384D" w:rsidRDefault="0093384D" w:rsidP="00BF744A"/>
    <w:p w14:paraId="252D414F" w14:textId="63882E68" w:rsidR="0093384D" w:rsidRDefault="0093384D" w:rsidP="00BF744A"/>
    <w:p w14:paraId="7A693E45" w14:textId="2BFAE578" w:rsidR="0093384D" w:rsidRDefault="0093384D" w:rsidP="00BF744A"/>
    <w:p w14:paraId="5341FD11" w14:textId="167D033E" w:rsidR="0093384D" w:rsidRDefault="0093384D" w:rsidP="00BF744A"/>
    <w:p w14:paraId="54F22E79" w14:textId="77777777" w:rsidR="00916096" w:rsidRDefault="00916096" w:rsidP="00BF744A"/>
    <w:p w14:paraId="46755B69" w14:textId="1B88186E" w:rsidR="0093384D" w:rsidRDefault="0093384D" w:rsidP="00BF744A"/>
    <w:p w14:paraId="669167AA" w14:textId="79803519" w:rsidR="00DB18FA" w:rsidRDefault="004F0420" w:rsidP="00120B69">
      <w:pPr>
        <w:jc w:val="center"/>
      </w:pPr>
      <w:r w:rsidRPr="00DB18FA">
        <w:rPr>
          <w:b/>
          <w:bCs/>
          <w:color w:val="000000" w:themeColor="text1"/>
        </w:rPr>
        <w:lastRenderedPageBreak/>
        <w:t xml:space="preserve">CUADRO </w:t>
      </w:r>
      <w:r w:rsidR="00916096" w:rsidRPr="00DB18FA">
        <w:rPr>
          <w:b/>
          <w:bCs/>
          <w:color w:val="000000" w:themeColor="text1"/>
        </w:rPr>
        <w:t xml:space="preserve">Nº </w:t>
      </w:r>
      <w:r w:rsidR="00DD41AF">
        <w:rPr>
          <w:b/>
          <w:bCs/>
          <w:color w:val="000000" w:themeColor="text1"/>
        </w:rPr>
        <w:t>10</w:t>
      </w:r>
      <w:r w:rsidRPr="00DB18FA">
        <w:rPr>
          <w:b/>
          <w:bCs/>
          <w:color w:val="000000" w:themeColor="text1"/>
        </w:rPr>
        <w:t>:</w:t>
      </w:r>
      <w:r w:rsidRPr="00DB18FA">
        <w:rPr>
          <w:b/>
          <w:bCs/>
          <w:iCs/>
          <w:color w:val="000000" w:themeColor="text1"/>
        </w:rPr>
        <w:t xml:space="preserve"> </w:t>
      </w:r>
      <w:r w:rsidR="00DB18FA" w:rsidRPr="00DB18FA">
        <w:rPr>
          <w:b/>
          <w:bCs/>
          <w:iCs/>
          <w:color w:val="000000" w:themeColor="text1"/>
        </w:rPr>
        <w:t xml:space="preserve">EJECUCIÓN </w:t>
      </w:r>
      <w:r w:rsidR="00916096">
        <w:rPr>
          <w:b/>
          <w:bCs/>
          <w:iCs/>
          <w:color w:val="000000" w:themeColor="text1"/>
        </w:rPr>
        <w:t xml:space="preserve">FINANCIERA </w:t>
      </w:r>
      <w:r w:rsidR="00DB18FA" w:rsidRPr="00DB18FA">
        <w:rPr>
          <w:b/>
          <w:bCs/>
          <w:iCs/>
          <w:color w:val="000000" w:themeColor="text1"/>
        </w:rPr>
        <w:t xml:space="preserve">DE PROYECTOS DE INVERSION </w:t>
      </w:r>
      <w:r w:rsidR="00916096">
        <w:rPr>
          <w:b/>
          <w:bCs/>
          <w:iCs/>
          <w:color w:val="000000" w:themeColor="text1"/>
        </w:rPr>
        <w:t>POR</w:t>
      </w:r>
      <w:r w:rsidR="009D31E5">
        <w:rPr>
          <w:b/>
          <w:bCs/>
          <w:iCs/>
          <w:color w:val="000000" w:themeColor="text1"/>
        </w:rPr>
        <w:t xml:space="preserve"> FUENTE DE FINANCIAMIENTO</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
        <w:gridCol w:w="1448"/>
        <w:gridCol w:w="1809"/>
        <w:gridCol w:w="1828"/>
        <w:gridCol w:w="1183"/>
        <w:gridCol w:w="1075"/>
        <w:gridCol w:w="1036"/>
        <w:gridCol w:w="980"/>
      </w:tblGrid>
      <w:tr w:rsidR="00BB50FF" w:rsidRPr="00BB50FF" w14:paraId="4423B2BB" w14:textId="77777777" w:rsidTr="006A2A18">
        <w:trPr>
          <w:trHeight w:val="502"/>
          <w:jc w:val="center"/>
        </w:trPr>
        <w:tc>
          <w:tcPr>
            <w:tcW w:w="421" w:type="dxa"/>
            <w:shd w:val="clear" w:color="000000" w:fill="C6E0B4"/>
            <w:vAlign w:val="center"/>
            <w:hideMark/>
          </w:tcPr>
          <w:p w14:paraId="16496A5A" w14:textId="77777777" w:rsidR="00BB50FF" w:rsidRPr="00BB50FF" w:rsidRDefault="00BB50FF" w:rsidP="00C2776A">
            <w:pPr>
              <w:spacing w:after="0" w:line="240" w:lineRule="auto"/>
              <w:jc w:val="center"/>
              <w:rPr>
                <w:rFonts w:eastAsia="Times New Roman"/>
                <w:b/>
                <w:bCs/>
                <w:sz w:val="14"/>
                <w:szCs w:val="14"/>
                <w:lang w:eastAsia="es-BO"/>
              </w:rPr>
            </w:pPr>
            <w:r w:rsidRPr="00BB50FF">
              <w:rPr>
                <w:rFonts w:eastAsia="Times New Roman"/>
                <w:b/>
                <w:bCs/>
                <w:sz w:val="14"/>
                <w:szCs w:val="14"/>
                <w:lang w:val="es-ES" w:eastAsia="es-BO"/>
              </w:rPr>
              <w:t>No</w:t>
            </w:r>
          </w:p>
        </w:tc>
        <w:tc>
          <w:tcPr>
            <w:tcW w:w="1417" w:type="dxa"/>
            <w:shd w:val="clear" w:color="000000" w:fill="C6E0B4"/>
            <w:vAlign w:val="center"/>
            <w:hideMark/>
          </w:tcPr>
          <w:p w14:paraId="1E44232D" w14:textId="2CB30EC0" w:rsidR="00BB50FF" w:rsidRPr="00BB50FF" w:rsidRDefault="00BB50FF" w:rsidP="00BB50FF">
            <w:pPr>
              <w:spacing w:after="0" w:line="240" w:lineRule="auto"/>
              <w:jc w:val="center"/>
              <w:rPr>
                <w:rFonts w:eastAsia="Times New Roman"/>
                <w:b/>
                <w:bCs/>
                <w:sz w:val="14"/>
                <w:szCs w:val="14"/>
                <w:lang w:eastAsia="es-BO"/>
              </w:rPr>
            </w:pPr>
            <w:r w:rsidRPr="00BB50FF">
              <w:rPr>
                <w:rFonts w:eastAsia="Times New Roman"/>
                <w:b/>
                <w:bCs/>
                <w:sz w:val="14"/>
                <w:szCs w:val="14"/>
                <w:lang w:eastAsia="es-BO"/>
              </w:rPr>
              <w:t xml:space="preserve">OBJETIVOS </w:t>
            </w:r>
            <w:r>
              <w:rPr>
                <w:rFonts w:eastAsia="Times New Roman"/>
                <w:b/>
                <w:bCs/>
                <w:sz w:val="14"/>
                <w:szCs w:val="14"/>
                <w:lang w:eastAsia="es-BO"/>
              </w:rPr>
              <w:t>ESTRATEGICO SUB</w:t>
            </w:r>
          </w:p>
        </w:tc>
        <w:tc>
          <w:tcPr>
            <w:tcW w:w="1836" w:type="dxa"/>
            <w:shd w:val="clear" w:color="000000" w:fill="C6E0B4"/>
            <w:vAlign w:val="center"/>
            <w:hideMark/>
          </w:tcPr>
          <w:p w14:paraId="37064A8B" w14:textId="13185750" w:rsidR="00BB50FF" w:rsidRPr="00BB50FF" w:rsidRDefault="00BB50FF" w:rsidP="00BB50FF">
            <w:pPr>
              <w:spacing w:after="0" w:line="240" w:lineRule="auto"/>
              <w:jc w:val="center"/>
              <w:rPr>
                <w:rFonts w:eastAsia="Times New Roman"/>
                <w:b/>
                <w:bCs/>
                <w:sz w:val="14"/>
                <w:szCs w:val="14"/>
                <w:lang w:eastAsia="es-BO"/>
              </w:rPr>
            </w:pPr>
            <w:r w:rsidRPr="00BB50FF">
              <w:rPr>
                <w:rFonts w:eastAsia="Times New Roman"/>
                <w:b/>
                <w:bCs/>
                <w:sz w:val="14"/>
                <w:szCs w:val="14"/>
                <w:lang w:eastAsia="es-BO"/>
              </w:rPr>
              <w:t>OBJETIVOS DE GESTION</w:t>
            </w:r>
            <w:r w:rsidRPr="00BB50FF">
              <w:rPr>
                <w:rFonts w:eastAsia="Times New Roman"/>
                <w:b/>
                <w:bCs/>
                <w:sz w:val="14"/>
                <w:szCs w:val="14"/>
                <w:lang w:eastAsia="es-BO"/>
              </w:rPr>
              <w:br/>
            </w:r>
            <w:r>
              <w:rPr>
                <w:rFonts w:eastAsia="Times New Roman"/>
                <w:b/>
                <w:bCs/>
                <w:sz w:val="14"/>
                <w:szCs w:val="14"/>
                <w:lang w:eastAsia="es-BO"/>
              </w:rPr>
              <w:t>INSTITUCIONAL</w:t>
            </w:r>
          </w:p>
        </w:tc>
        <w:tc>
          <w:tcPr>
            <w:tcW w:w="1828" w:type="dxa"/>
            <w:shd w:val="clear" w:color="000000" w:fill="C6E0B4"/>
            <w:vAlign w:val="center"/>
            <w:hideMark/>
          </w:tcPr>
          <w:p w14:paraId="07667E22" w14:textId="56FE9ACC" w:rsidR="00BB50FF" w:rsidRPr="00BB50FF" w:rsidRDefault="006A2A18" w:rsidP="00BB50FF">
            <w:pPr>
              <w:spacing w:after="0" w:line="240" w:lineRule="auto"/>
              <w:jc w:val="center"/>
              <w:rPr>
                <w:rFonts w:eastAsia="Times New Roman"/>
                <w:b/>
                <w:bCs/>
                <w:sz w:val="14"/>
                <w:szCs w:val="14"/>
                <w:lang w:eastAsia="es-BO"/>
              </w:rPr>
            </w:pPr>
            <w:r>
              <w:rPr>
                <w:rFonts w:eastAsia="Times New Roman"/>
                <w:b/>
                <w:bCs/>
                <w:sz w:val="14"/>
                <w:szCs w:val="14"/>
                <w:lang w:eastAsia="es-BO"/>
              </w:rPr>
              <w:t>TITULO DE PROYECTO</w:t>
            </w:r>
          </w:p>
        </w:tc>
        <w:tc>
          <w:tcPr>
            <w:tcW w:w="0" w:type="auto"/>
            <w:shd w:val="clear" w:color="000000" w:fill="C6E0B4"/>
            <w:vAlign w:val="center"/>
            <w:hideMark/>
          </w:tcPr>
          <w:p w14:paraId="02018458" w14:textId="77777777" w:rsidR="00BB50FF" w:rsidRPr="00BB50FF" w:rsidRDefault="00BB50FF" w:rsidP="00C2776A">
            <w:pPr>
              <w:spacing w:after="0" w:line="240" w:lineRule="auto"/>
              <w:jc w:val="center"/>
              <w:rPr>
                <w:rFonts w:eastAsia="Times New Roman"/>
                <w:b/>
                <w:bCs/>
                <w:sz w:val="14"/>
                <w:szCs w:val="14"/>
                <w:lang w:eastAsia="es-BO"/>
              </w:rPr>
            </w:pPr>
            <w:r w:rsidRPr="00BB50FF">
              <w:rPr>
                <w:rFonts w:eastAsia="Times New Roman"/>
                <w:b/>
                <w:bCs/>
                <w:sz w:val="14"/>
                <w:szCs w:val="14"/>
                <w:lang w:eastAsia="es-BO"/>
              </w:rPr>
              <w:t xml:space="preserve">MONTO PROGRAMADO </w:t>
            </w:r>
          </w:p>
        </w:tc>
        <w:tc>
          <w:tcPr>
            <w:tcW w:w="0" w:type="auto"/>
            <w:shd w:val="clear" w:color="000000" w:fill="C6E0B4"/>
            <w:vAlign w:val="center"/>
            <w:hideMark/>
          </w:tcPr>
          <w:p w14:paraId="0F3EDAF8" w14:textId="77777777" w:rsidR="00BB50FF" w:rsidRPr="00BB50FF" w:rsidRDefault="00BB50FF" w:rsidP="00C2776A">
            <w:pPr>
              <w:spacing w:after="0" w:line="240" w:lineRule="auto"/>
              <w:jc w:val="center"/>
              <w:rPr>
                <w:rFonts w:eastAsia="Times New Roman"/>
                <w:b/>
                <w:bCs/>
                <w:sz w:val="14"/>
                <w:szCs w:val="14"/>
                <w:lang w:eastAsia="es-BO"/>
              </w:rPr>
            </w:pPr>
            <w:r w:rsidRPr="00BB50FF">
              <w:rPr>
                <w:rFonts w:eastAsia="Times New Roman"/>
                <w:b/>
                <w:bCs/>
                <w:sz w:val="14"/>
                <w:szCs w:val="14"/>
                <w:lang w:eastAsia="es-BO"/>
              </w:rPr>
              <w:t>MODIFICADO</w:t>
            </w:r>
          </w:p>
        </w:tc>
        <w:tc>
          <w:tcPr>
            <w:tcW w:w="0" w:type="auto"/>
            <w:shd w:val="clear" w:color="000000" w:fill="C6E0B4"/>
            <w:vAlign w:val="center"/>
            <w:hideMark/>
          </w:tcPr>
          <w:p w14:paraId="79631C02" w14:textId="77777777" w:rsidR="00BB50FF" w:rsidRPr="00BB50FF" w:rsidRDefault="00BB50FF" w:rsidP="00C2776A">
            <w:pPr>
              <w:spacing w:after="0" w:line="240" w:lineRule="auto"/>
              <w:jc w:val="center"/>
              <w:rPr>
                <w:rFonts w:eastAsia="Times New Roman"/>
                <w:b/>
                <w:bCs/>
                <w:sz w:val="14"/>
                <w:szCs w:val="14"/>
                <w:lang w:eastAsia="es-BO"/>
              </w:rPr>
            </w:pPr>
            <w:r w:rsidRPr="00BB50FF">
              <w:rPr>
                <w:rFonts w:eastAsia="Times New Roman"/>
                <w:b/>
                <w:bCs/>
                <w:sz w:val="14"/>
                <w:szCs w:val="14"/>
                <w:lang w:eastAsia="es-BO"/>
              </w:rPr>
              <w:t>EJECUTADO</w:t>
            </w:r>
          </w:p>
        </w:tc>
        <w:tc>
          <w:tcPr>
            <w:tcW w:w="0" w:type="auto"/>
            <w:shd w:val="clear" w:color="000000" w:fill="C6E0B4"/>
            <w:vAlign w:val="center"/>
            <w:hideMark/>
          </w:tcPr>
          <w:p w14:paraId="6A36673E" w14:textId="77777777" w:rsidR="00BB50FF" w:rsidRPr="00BB50FF" w:rsidRDefault="00BB50FF" w:rsidP="00C2776A">
            <w:pPr>
              <w:spacing w:after="0" w:line="240" w:lineRule="auto"/>
              <w:jc w:val="center"/>
              <w:rPr>
                <w:rFonts w:eastAsia="Times New Roman"/>
                <w:b/>
                <w:bCs/>
                <w:sz w:val="14"/>
                <w:szCs w:val="14"/>
                <w:lang w:eastAsia="es-BO"/>
              </w:rPr>
            </w:pPr>
            <w:r w:rsidRPr="00BB50FF">
              <w:rPr>
                <w:rFonts w:eastAsia="Times New Roman"/>
                <w:b/>
                <w:bCs/>
                <w:sz w:val="14"/>
                <w:szCs w:val="14"/>
                <w:lang w:eastAsia="es-BO"/>
              </w:rPr>
              <w:t>FUENTE</w:t>
            </w:r>
          </w:p>
        </w:tc>
      </w:tr>
      <w:tr w:rsidR="00BB50FF" w:rsidRPr="00BB50FF" w14:paraId="713279E1" w14:textId="77777777" w:rsidTr="006A2A18">
        <w:trPr>
          <w:trHeight w:val="1171"/>
          <w:jc w:val="center"/>
        </w:trPr>
        <w:tc>
          <w:tcPr>
            <w:tcW w:w="421" w:type="dxa"/>
            <w:shd w:val="clear" w:color="auto" w:fill="auto"/>
            <w:vAlign w:val="center"/>
            <w:hideMark/>
          </w:tcPr>
          <w:p w14:paraId="288C776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w:t>
            </w:r>
          </w:p>
        </w:tc>
        <w:tc>
          <w:tcPr>
            <w:tcW w:w="1417" w:type="dxa"/>
            <w:shd w:val="clear" w:color="auto" w:fill="auto"/>
            <w:vAlign w:val="center"/>
            <w:hideMark/>
          </w:tcPr>
          <w:p w14:paraId="0D3A902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Asegurar el soporte financiero para la interacción social y extensión universitaria a nivel del sistema de la Universidad Boliviana al 2025.</w:t>
            </w:r>
          </w:p>
        </w:tc>
        <w:tc>
          <w:tcPr>
            <w:tcW w:w="1836" w:type="dxa"/>
            <w:shd w:val="clear" w:color="auto" w:fill="auto"/>
            <w:vAlign w:val="center"/>
            <w:hideMark/>
          </w:tcPr>
          <w:p w14:paraId="1AB7DAC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Canalizar recursos</w:t>
            </w:r>
            <w:r w:rsidRPr="00BB50FF">
              <w:rPr>
                <w:rFonts w:eastAsia="Times New Roman"/>
                <w:sz w:val="14"/>
                <w:szCs w:val="14"/>
                <w:lang w:eastAsia="es-BO"/>
              </w:rPr>
              <w:br/>
              <w:t>financieros adecuados para</w:t>
            </w:r>
            <w:r w:rsidRPr="00BB50FF">
              <w:rPr>
                <w:rFonts w:eastAsia="Times New Roman"/>
                <w:sz w:val="14"/>
                <w:szCs w:val="14"/>
                <w:lang w:eastAsia="es-BO"/>
              </w:rPr>
              <w:br/>
              <w:t>proyectos y actividades,</w:t>
            </w:r>
            <w:r w:rsidRPr="00BB50FF">
              <w:rPr>
                <w:rFonts w:eastAsia="Times New Roman"/>
                <w:sz w:val="14"/>
                <w:szCs w:val="14"/>
                <w:lang w:eastAsia="es-BO"/>
              </w:rPr>
              <w:br/>
              <w:t>fortaleciendo la interacción</w:t>
            </w:r>
            <w:r w:rsidRPr="00BB50FF">
              <w:rPr>
                <w:rFonts w:eastAsia="Times New Roman"/>
                <w:sz w:val="14"/>
                <w:szCs w:val="14"/>
                <w:lang w:eastAsia="es-BO"/>
              </w:rPr>
              <w:br/>
              <w:t>social y extension</w:t>
            </w:r>
            <w:r w:rsidRPr="00BB50FF">
              <w:rPr>
                <w:rFonts w:eastAsia="Times New Roman"/>
                <w:sz w:val="14"/>
                <w:szCs w:val="14"/>
                <w:lang w:eastAsia="es-BO"/>
              </w:rPr>
              <w:br/>
              <w:t>universitaria al nivel de la</w:t>
            </w:r>
            <w:r w:rsidRPr="00BB50FF">
              <w:rPr>
                <w:rFonts w:eastAsia="Times New Roman"/>
                <w:sz w:val="14"/>
                <w:szCs w:val="14"/>
                <w:lang w:eastAsia="es-BO"/>
              </w:rPr>
              <w:br/>
              <w:t>UAJMS.</w:t>
            </w:r>
          </w:p>
        </w:tc>
        <w:tc>
          <w:tcPr>
            <w:tcW w:w="1828" w:type="dxa"/>
            <w:shd w:val="clear" w:color="auto" w:fill="auto"/>
            <w:vAlign w:val="center"/>
            <w:hideMark/>
          </w:tcPr>
          <w:p w14:paraId="1A5155F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Y EQUIPAMIENTO HOSPITAL ACADEMICO UAJMS</w:t>
            </w:r>
          </w:p>
        </w:tc>
        <w:tc>
          <w:tcPr>
            <w:tcW w:w="0" w:type="auto"/>
            <w:shd w:val="clear" w:color="auto" w:fill="auto"/>
            <w:vAlign w:val="center"/>
            <w:hideMark/>
          </w:tcPr>
          <w:p w14:paraId="3D5AE13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963.285,00</w:t>
            </w:r>
          </w:p>
        </w:tc>
        <w:tc>
          <w:tcPr>
            <w:tcW w:w="0" w:type="auto"/>
            <w:shd w:val="clear" w:color="auto" w:fill="auto"/>
            <w:vAlign w:val="center"/>
            <w:hideMark/>
          </w:tcPr>
          <w:p w14:paraId="627F76B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38.323,00</w:t>
            </w:r>
          </w:p>
        </w:tc>
        <w:tc>
          <w:tcPr>
            <w:tcW w:w="0" w:type="auto"/>
            <w:shd w:val="clear" w:color="auto" w:fill="auto"/>
            <w:vAlign w:val="center"/>
            <w:hideMark/>
          </w:tcPr>
          <w:p w14:paraId="4EFB167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119A8D7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val="es-ES" w:eastAsia="es-BO"/>
              </w:rPr>
              <w:t>41 - 119 (IDH)</w:t>
            </w:r>
          </w:p>
        </w:tc>
      </w:tr>
      <w:tr w:rsidR="00BB50FF" w:rsidRPr="00BB50FF" w14:paraId="51B3765F" w14:textId="77777777" w:rsidTr="006A2A18">
        <w:trPr>
          <w:trHeight w:val="502"/>
          <w:jc w:val="center"/>
        </w:trPr>
        <w:tc>
          <w:tcPr>
            <w:tcW w:w="421" w:type="dxa"/>
            <w:shd w:val="clear" w:color="auto" w:fill="auto"/>
            <w:vAlign w:val="center"/>
            <w:hideMark/>
          </w:tcPr>
          <w:p w14:paraId="387A908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w:t>
            </w:r>
          </w:p>
        </w:tc>
        <w:tc>
          <w:tcPr>
            <w:tcW w:w="1417" w:type="dxa"/>
            <w:vMerge w:val="restart"/>
            <w:shd w:val="clear" w:color="auto" w:fill="auto"/>
            <w:vAlign w:val="center"/>
            <w:hideMark/>
          </w:tcPr>
          <w:p w14:paraId="3A647E8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Asegurar la calidad académica de los programas profesionales de Grado a nivel del sistema de la Universidad Boliviana al 2025.</w:t>
            </w:r>
          </w:p>
        </w:tc>
        <w:tc>
          <w:tcPr>
            <w:tcW w:w="1836" w:type="dxa"/>
            <w:vMerge w:val="restart"/>
            <w:shd w:val="clear" w:color="auto" w:fill="auto"/>
            <w:vAlign w:val="center"/>
            <w:hideMark/>
          </w:tcPr>
          <w:p w14:paraId="3C572776"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Desarrollar una cultura de autoevaluación evaluación y acreditación motivando la mejora continua de las Carreras, a nivel de la UAJMS</w:t>
            </w:r>
          </w:p>
        </w:tc>
        <w:tc>
          <w:tcPr>
            <w:tcW w:w="1828" w:type="dxa"/>
            <w:shd w:val="clear" w:color="auto" w:fill="auto"/>
            <w:vAlign w:val="center"/>
            <w:hideMark/>
          </w:tcPr>
          <w:p w14:paraId="76919D9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 xml:space="preserve">ACRED. DE LA CARRERA DE INGENIERÍA INFORMÁTICA FACULTAD CIENCIAS Y TECNOLOGÍA – UAJMS </w:t>
            </w:r>
          </w:p>
        </w:tc>
        <w:tc>
          <w:tcPr>
            <w:tcW w:w="0" w:type="auto"/>
            <w:shd w:val="clear" w:color="auto" w:fill="auto"/>
            <w:vAlign w:val="center"/>
            <w:hideMark/>
          </w:tcPr>
          <w:p w14:paraId="4B57FE9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09CE415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49.770,00</w:t>
            </w:r>
          </w:p>
        </w:tc>
        <w:tc>
          <w:tcPr>
            <w:tcW w:w="0" w:type="auto"/>
            <w:shd w:val="clear" w:color="auto" w:fill="auto"/>
            <w:vAlign w:val="center"/>
            <w:hideMark/>
          </w:tcPr>
          <w:p w14:paraId="48AC9A3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20A4148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val="es-ES" w:eastAsia="es-BO"/>
              </w:rPr>
              <w:t>41 - 119 (IDH)</w:t>
            </w:r>
          </w:p>
        </w:tc>
      </w:tr>
      <w:tr w:rsidR="00BB50FF" w:rsidRPr="00BB50FF" w14:paraId="12F195D1" w14:textId="77777777" w:rsidTr="006A2A18">
        <w:trPr>
          <w:trHeight w:val="334"/>
          <w:jc w:val="center"/>
        </w:trPr>
        <w:tc>
          <w:tcPr>
            <w:tcW w:w="421" w:type="dxa"/>
            <w:shd w:val="clear" w:color="auto" w:fill="auto"/>
            <w:vAlign w:val="center"/>
            <w:hideMark/>
          </w:tcPr>
          <w:p w14:paraId="6CD10EB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w:t>
            </w:r>
          </w:p>
        </w:tc>
        <w:tc>
          <w:tcPr>
            <w:tcW w:w="1417" w:type="dxa"/>
            <w:vMerge/>
            <w:vAlign w:val="center"/>
            <w:hideMark/>
          </w:tcPr>
          <w:p w14:paraId="3C427334"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5C4A5879"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B30F7D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AUTOEVAL. CARRERA INGENIERÍA PETROQUÍMICA FAC. CS INTEG. VILLA MONTES – UAJMS</w:t>
            </w:r>
          </w:p>
        </w:tc>
        <w:tc>
          <w:tcPr>
            <w:tcW w:w="0" w:type="auto"/>
            <w:shd w:val="clear" w:color="auto" w:fill="auto"/>
            <w:vAlign w:val="center"/>
            <w:hideMark/>
          </w:tcPr>
          <w:p w14:paraId="10A0E3C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074FEA2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25.365,00</w:t>
            </w:r>
          </w:p>
        </w:tc>
        <w:tc>
          <w:tcPr>
            <w:tcW w:w="0" w:type="auto"/>
            <w:shd w:val="clear" w:color="auto" w:fill="auto"/>
            <w:vAlign w:val="center"/>
            <w:hideMark/>
          </w:tcPr>
          <w:p w14:paraId="1FD6498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6.344,60</w:t>
            </w:r>
          </w:p>
        </w:tc>
        <w:tc>
          <w:tcPr>
            <w:tcW w:w="0" w:type="auto"/>
            <w:shd w:val="clear" w:color="auto" w:fill="auto"/>
            <w:vAlign w:val="center"/>
            <w:hideMark/>
          </w:tcPr>
          <w:p w14:paraId="7ACFDA2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val="es-ES" w:eastAsia="es-BO"/>
              </w:rPr>
              <w:t>41 - 119 (IDH)</w:t>
            </w:r>
          </w:p>
        </w:tc>
      </w:tr>
      <w:tr w:rsidR="00BB50FF" w:rsidRPr="00BB50FF" w14:paraId="7806C14E" w14:textId="77777777" w:rsidTr="006A2A18">
        <w:trPr>
          <w:trHeight w:val="502"/>
          <w:jc w:val="center"/>
        </w:trPr>
        <w:tc>
          <w:tcPr>
            <w:tcW w:w="421" w:type="dxa"/>
            <w:shd w:val="clear" w:color="auto" w:fill="auto"/>
            <w:vAlign w:val="center"/>
            <w:hideMark/>
          </w:tcPr>
          <w:p w14:paraId="590D1F8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w:t>
            </w:r>
          </w:p>
        </w:tc>
        <w:tc>
          <w:tcPr>
            <w:tcW w:w="1417" w:type="dxa"/>
            <w:vMerge/>
            <w:vAlign w:val="center"/>
            <w:hideMark/>
          </w:tcPr>
          <w:p w14:paraId="7F0CB0CD"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24E7A0F6"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6516B3D7"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AUTOEVAL. CARRERA INGENIERÍA DE PETRÓLEO Y GAS NATURAL FAC. CS INTEG.VILLA MONTES – UAJMS</w:t>
            </w:r>
          </w:p>
        </w:tc>
        <w:tc>
          <w:tcPr>
            <w:tcW w:w="0" w:type="auto"/>
            <w:shd w:val="clear" w:color="auto" w:fill="auto"/>
            <w:vAlign w:val="center"/>
            <w:hideMark/>
          </w:tcPr>
          <w:p w14:paraId="32FE1AF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595D6A1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25.365,00</w:t>
            </w:r>
          </w:p>
        </w:tc>
        <w:tc>
          <w:tcPr>
            <w:tcW w:w="0" w:type="auto"/>
            <w:shd w:val="clear" w:color="auto" w:fill="auto"/>
            <w:vAlign w:val="center"/>
            <w:hideMark/>
          </w:tcPr>
          <w:p w14:paraId="6FBBF7E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6.349,80</w:t>
            </w:r>
          </w:p>
        </w:tc>
        <w:tc>
          <w:tcPr>
            <w:tcW w:w="0" w:type="auto"/>
            <w:shd w:val="clear" w:color="auto" w:fill="auto"/>
            <w:vAlign w:val="center"/>
            <w:hideMark/>
          </w:tcPr>
          <w:p w14:paraId="19233DC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30057EAB" w14:textId="77777777" w:rsidTr="006A2A18">
        <w:trPr>
          <w:trHeight w:val="334"/>
          <w:jc w:val="center"/>
        </w:trPr>
        <w:tc>
          <w:tcPr>
            <w:tcW w:w="421" w:type="dxa"/>
            <w:shd w:val="clear" w:color="auto" w:fill="auto"/>
            <w:vAlign w:val="center"/>
            <w:hideMark/>
          </w:tcPr>
          <w:p w14:paraId="3632B36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5</w:t>
            </w:r>
          </w:p>
        </w:tc>
        <w:tc>
          <w:tcPr>
            <w:tcW w:w="1417" w:type="dxa"/>
            <w:vMerge/>
            <w:vAlign w:val="center"/>
            <w:hideMark/>
          </w:tcPr>
          <w:p w14:paraId="1B743421"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54008C4F"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3413A6F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AUTOEVAL. CARRERA INGENIERIA COMERCIAL FAC. CS INTEG. GRAN CHACO</w:t>
            </w:r>
          </w:p>
        </w:tc>
        <w:tc>
          <w:tcPr>
            <w:tcW w:w="0" w:type="auto"/>
            <w:shd w:val="clear" w:color="auto" w:fill="auto"/>
            <w:vAlign w:val="center"/>
            <w:hideMark/>
          </w:tcPr>
          <w:p w14:paraId="70FA0E26"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43FDCAA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24.990,00</w:t>
            </w:r>
          </w:p>
        </w:tc>
        <w:tc>
          <w:tcPr>
            <w:tcW w:w="0" w:type="auto"/>
            <w:shd w:val="clear" w:color="auto" w:fill="auto"/>
            <w:vAlign w:val="center"/>
            <w:hideMark/>
          </w:tcPr>
          <w:p w14:paraId="7A53620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14.630,00</w:t>
            </w:r>
          </w:p>
        </w:tc>
        <w:tc>
          <w:tcPr>
            <w:tcW w:w="0" w:type="auto"/>
            <w:shd w:val="clear" w:color="auto" w:fill="auto"/>
            <w:vAlign w:val="center"/>
            <w:hideMark/>
          </w:tcPr>
          <w:p w14:paraId="6BE44A5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76778067" w14:textId="77777777" w:rsidTr="006A2A18">
        <w:trPr>
          <w:trHeight w:val="334"/>
          <w:jc w:val="center"/>
        </w:trPr>
        <w:tc>
          <w:tcPr>
            <w:tcW w:w="421" w:type="dxa"/>
            <w:shd w:val="clear" w:color="auto" w:fill="auto"/>
            <w:vAlign w:val="center"/>
            <w:hideMark/>
          </w:tcPr>
          <w:p w14:paraId="5DD93877"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w:t>
            </w:r>
          </w:p>
        </w:tc>
        <w:tc>
          <w:tcPr>
            <w:tcW w:w="1417" w:type="dxa"/>
            <w:vMerge/>
            <w:vAlign w:val="center"/>
            <w:hideMark/>
          </w:tcPr>
          <w:p w14:paraId="5CA905F4"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5B565734"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1A5C3F8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AUTOEVAL. CARRERA INGENIERÍA EN RECURSOS HIDRICOS FAC.CS INTEG.GRAN CHACO</w:t>
            </w:r>
          </w:p>
        </w:tc>
        <w:tc>
          <w:tcPr>
            <w:tcW w:w="0" w:type="auto"/>
            <w:shd w:val="clear" w:color="auto" w:fill="auto"/>
            <w:vAlign w:val="center"/>
            <w:hideMark/>
          </w:tcPr>
          <w:p w14:paraId="5FFD1AF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0C01680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24.992,00</w:t>
            </w:r>
          </w:p>
        </w:tc>
        <w:tc>
          <w:tcPr>
            <w:tcW w:w="0" w:type="auto"/>
            <w:shd w:val="clear" w:color="auto" w:fill="auto"/>
            <w:vAlign w:val="center"/>
            <w:hideMark/>
          </w:tcPr>
          <w:p w14:paraId="2D00A1A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14.632,00</w:t>
            </w:r>
          </w:p>
        </w:tc>
        <w:tc>
          <w:tcPr>
            <w:tcW w:w="0" w:type="auto"/>
            <w:shd w:val="clear" w:color="auto" w:fill="auto"/>
            <w:vAlign w:val="center"/>
            <w:hideMark/>
          </w:tcPr>
          <w:p w14:paraId="0C460D4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16E9B5F2" w14:textId="77777777" w:rsidTr="006A2A18">
        <w:trPr>
          <w:trHeight w:val="334"/>
          <w:jc w:val="center"/>
        </w:trPr>
        <w:tc>
          <w:tcPr>
            <w:tcW w:w="421" w:type="dxa"/>
            <w:shd w:val="clear" w:color="auto" w:fill="auto"/>
            <w:vAlign w:val="center"/>
            <w:hideMark/>
          </w:tcPr>
          <w:p w14:paraId="6185F10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7</w:t>
            </w:r>
          </w:p>
        </w:tc>
        <w:tc>
          <w:tcPr>
            <w:tcW w:w="1417" w:type="dxa"/>
            <w:vMerge/>
            <w:vAlign w:val="center"/>
            <w:hideMark/>
          </w:tcPr>
          <w:p w14:paraId="5BC6AF60"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7042E956"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51FE84E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AUTOEVAL. CARRERA DE CONTADURIA PUBLICA FAC CS INTEG. BERMEJO</w:t>
            </w:r>
          </w:p>
        </w:tc>
        <w:tc>
          <w:tcPr>
            <w:tcW w:w="0" w:type="auto"/>
            <w:shd w:val="clear" w:color="auto" w:fill="auto"/>
            <w:vAlign w:val="center"/>
            <w:hideMark/>
          </w:tcPr>
          <w:p w14:paraId="2C3E352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698A678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25.000,00</w:t>
            </w:r>
          </w:p>
        </w:tc>
        <w:tc>
          <w:tcPr>
            <w:tcW w:w="0" w:type="auto"/>
            <w:shd w:val="clear" w:color="auto" w:fill="auto"/>
            <w:vAlign w:val="center"/>
            <w:hideMark/>
          </w:tcPr>
          <w:p w14:paraId="7DB23C4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6.424,00</w:t>
            </w:r>
          </w:p>
        </w:tc>
        <w:tc>
          <w:tcPr>
            <w:tcW w:w="0" w:type="auto"/>
            <w:shd w:val="clear" w:color="auto" w:fill="auto"/>
            <w:vAlign w:val="center"/>
            <w:hideMark/>
          </w:tcPr>
          <w:p w14:paraId="39C0076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30F31647" w14:textId="77777777" w:rsidTr="006A2A18">
        <w:trPr>
          <w:trHeight w:val="334"/>
          <w:jc w:val="center"/>
        </w:trPr>
        <w:tc>
          <w:tcPr>
            <w:tcW w:w="421" w:type="dxa"/>
            <w:shd w:val="clear" w:color="auto" w:fill="auto"/>
            <w:vAlign w:val="center"/>
            <w:hideMark/>
          </w:tcPr>
          <w:p w14:paraId="1EF5B41F"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w:t>
            </w:r>
          </w:p>
        </w:tc>
        <w:tc>
          <w:tcPr>
            <w:tcW w:w="1417" w:type="dxa"/>
            <w:vMerge/>
            <w:vAlign w:val="center"/>
            <w:hideMark/>
          </w:tcPr>
          <w:p w14:paraId="06D293A0"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577619FF"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68D0204E" w14:textId="4011AFA0"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AUTOEVAL. CARRERA DE INGENIERIA SANITARIA Y AMBIENTAL FAC. CS INTEG. GRAN CHACO</w:t>
            </w:r>
          </w:p>
        </w:tc>
        <w:tc>
          <w:tcPr>
            <w:tcW w:w="0" w:type="auto"/>
            <w:shd w:val="clear" w:color="auto" w:fill="auto"/>
            <w:vAlign w:val="center"/>
            <w:hideMark/>
          </w:tcPr>
          <w:p w14:paraId="137433E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6BF8813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24.930,00</w:t>
            </w:r>
          </w:p>
        </w:tc>
        <w:tc>
          <w:tcPr>
            <w:tcW w:w="0" w:type="auto"/>
            <w:shd w:val="clear" w:color="auto" w:fill="auto"/>
            <w:vAlign w:val="center"/>
            <w:hideMark/>
          </w:tcPr>
          <w:p w14:paraId="3781A8F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14.570,00</w:t>
            </w:r>
          </w:p>
        </w:tc>
        <w:tc>
          <w:tcPr>
            <w:tcW w:w="0" w:type="auto"/>
            <w:shd w:val="clear" w:color="auto" w:fill="auto"/>
            <w:vAlign w:val="center"/>
            <w:hideMark/>
          </w:tcPr>
          <w:p w14:paraId="043CF0E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7211EAD5" w14:textId="77777777" w:rsidTr="006A2A18">
        <w:trPr>
          <w:trHeight w:val="502"/>
          <w:jc w:val="center"/>
        </w:trPr>
        <w:tc>
          <w:tcPr>
            <w:tcW w:w="421" w:type="dxa"/>
            <w:shd w:val="clear" w:color="auto" w:fill="auto"/>
            <w:vAlign w:val="center"/>
            <w:hideMark/>
          </w:tcPr>
          <w:p w14:paraId="78AA706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9</w:t>
            </w:r>
          </w:p>
        </w:tc>
        <w:tc>
          <w:tcPr>
            <w:tcW w:w="1417" w:type="dxa"/>
            <w:vMerge/>
            <w:vAlign w:val="center"/>
            <w:hideMark/>
          </w:tcPr>
          <w:p w14:paraId="3B922D78"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71E73759"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4E433A9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AUTOEVAL. CARRERA MEDICINA VETERINARIA Y ZOOTECNIA FAC. CS INTEG.VILLA MONTES - UAJMS</w:t>
            </w:r>
          </w:p>
        </w:tc>
        <w:tc>
          <w:tcPr>
            <w:tcW w:w="0" w:type="auto"/>
            <w:shd w:val="clear" w:color="auto" w:fill="auto"/>
            <w:vAlign w:val="center"/>
            <w:hideMark/>
          </w:tcPr>
          <w:p w14:paraId="042C2E1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2DF103C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25.365,00</w:t>
            </w:r>
          </w:p>
        </w:tc>
        <w:tc>
          <w:tcPr>
            <w:tcW w:w="0" w:type="auto"/>
            <w:shd w:val="clear" w:color="auto" w:fill="auto"/>
            <w:vAlign w:val="center"/>
            <w:hideMark/>
          </w:tcPr>
          <w:p w14:paraId="122A672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6.976,80</w:t>
            </w:r>
          </w:p>
        </w:tc>
        <w:tc>
          <w:tcPr>
            <w:tcW w:w="0" w:type="auto"/>
            <w:shd w:val="clear" w:color="auto" w:fill="auto"/>
            <w:vAlign w:val="center"/>
            <w:hideMark/>
          </w:tcPr>
          <w:p w14:paraId="7FC2DFD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338527D3" w14:textId="77777777" w:rsidTr="006A2A18">
        <w:trPr>
          <w:trHeight w:val="334"/>
          <w:jc w:val="center"/>
        </w:trPr>
        <w:tc>
          <w:tcPr>
            <w:tcW w:w="421" w:type="dxa"/>
            <w:shd w:val="clear" w:color="auto" w:fill="auto"/>
            <w:vAlign w:val="center"/>
            <w:hideMark/>
          </w:tcPr>
          <w:p w14:paraId="346AE25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10</w:t>
            </w:r>
          </w:p>
        </w:tc>
        <w:tc>
          <w:tcPr>
            <w:tcW w:w="1417" w:type="dxa"/>
            <w:vMerge/>
            <w:vAlign w:val="center"/>
            <w:hideMark/>
          </w:tcPr>
          <w:p w14:paraId="7D1BEC21"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333EB2FD"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07655746"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ACRED. SERVICIO DE ANÁLISIS DE AGUA DEL CEANID UAJMS</w:t>
            </w:r>
          </w:p>
        </w:tc>
        <w:tc>
          <w:tcPr>
            <w:tcW w:w="0" w:type="auto"/>
            <w:shd w:val="clear" w:color="auto" w:fill="auto"/>
            <w:vAlign w:val="center"/>
            <w:hideMark/>
          </w:tcPr>
          <w:p w14:paraId="55D1D73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6E3A616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191.750,00</w:t>
            </w:r>
          </w:p>
        </w:tc>
        <w:tc>
          <w:tcPr>
            <w:tcW w:w="0" w:type="auto"/>
            <w:shd w:val="clear" w:color="auto" w:fill="auto"/>
            <w:vAlign w:val="center"/>
            <w:hideMark/>
          </w:tcPr>
          <w:p w14:paraId="50B8638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82.848,00</w:t>
            </w:r>
          </w:p>
        </w:tc>
        <w:tc>
          <w:tcPr>
            <w:tcW w:w="0" w:type="auto"/>
            <w:shd w:val="clear" w:color="auto" w:fill="auto"/>
            <w:vAlign w:val="center"/>
            <w:hideMark/>
          </w:tcPr>
          <w:p w14:paraId="4CCEC5C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46A8A035" w14:textId="77777777" w:rsidTr="006A2A18">
        <w:trPr>
          <w:trHeight w:val="334"/>
          <w:jc w:val="center"/>
        </w:trPr>
        <w:tc>
          <w:tcPr>
            <w:tcW w:w="421" w:type="dxa"/>
            <w:shd w:val="clear" w:color="auto" w:fill="auto"/>
            <w:vAlign w:val="center"/>
            <w:hideMark/>
          </w:tcPr>
          <w:p w14:paraId="165591A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11</w:t>
            </w:r>
          </w:p>
        </w:tc>
        <w:tc>
          <w:tcPr>
            <w:tcW w:w="1417" w:type="dxa"/>
            <w:vMerge/>
            <w:vAlign w:val="center"/>
            <w:hideMark/>
          </w:tcPr>
          <w:p w14:paraId="04517ED4"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457B4CE1"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641209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ACRED. CARRERA DE ECONOMÍA  MERCOSUR ARCUSUR – FCEF</w:t>
            </w:r>
          </w:p>
        </w:tc>
        <w:tc>
          <w:tcPr>
            <w:tcW w:w="0" w:type="auto"/>
            <w:shd w:val="clear" w:color="auto" w:fill="auto"/>
            <w:vAlign w:val="center"/>
            <w:hideMark/>
          </w:tcPr>
          <w:p w14:paraId="2B8D0ED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5D7E0AF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75.000,00</w:t>
            </w:r>
          </w:p>
        </w:tc>
        <w:tc>
          <w:tcPr>
            <w:tcW w:w="0" w:type="auto"/>
            <w:shd w:val="clear" w:color="auto" w:fill="auto"/>
            <w:vAlign w:val="center"/>
            <w:hideMark/>
          </w:tcPr>
          <w:p w14:paraId="47788C6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76AF85B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70812F0E" w14:textId="77777777" w:rsidTr="006A2A18">
        <w:trPr>
          <w:trHeight w:val="502"/>
          <w:jc w:val="center"/>
        </w:trPr>
        <w:tc>
          <w:tcPr>
            <w:tcW w:w="421" w:type="dxa"/>
            <w:shd w:val="clear" w:color="auto" w:fill="auto"/>
            <w:vAlign w:val="center"/>
            <w:hideMark/>
          </w:tcPr>
          <w:p w14:paraId="4E16E10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12</w:t>
            </w:r>
          </w:p>
        </w:tc>
        <w:tc>
          <w:tcPr>
            <w:tcW w:w="1417" w:type="dxa"/>
            <w:vMerge/>
            <w:vAlign w:val="center"/>
            <w:hideMark/>
          </w:tcPr>
          <w:p w14:paraId="37706D5F"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6F2097E5"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507029D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AUTOEVAL. CARRERA DE CONTADURIA PUBLICA  FACULTAD DE CIENCIAS INTEGRADAS DEL GRAN CHACO</w:t>
            </w:r>
          </w:p>
        </w:tc>
        <w:tc>
          <w:tcPr>
            <w:tcW w:w="0" w:type="auto"/>
            <w:shd w:val="clear" w:color="auto" w:fill="auto"/>
            <w:vAlign w:val="center"/>
            <w:hideMark/>
          </w:tcPr>
          <w:p w14:paraId="7A0234D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41B1C8C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25.000,00</w:t>
            </w:r>
          </w:p>
        </w:tc>
        <w:tc>
          <w:tcPr>
            <w:tcW w:w="0" w:type="auto"/>
            <w:shd w:val="clear" w:color="auto" w:fill="auto"/>
            <w:vAlign w:val="center"/>
            <w:hideMark/>
          </w:tcPr>
          <w:p w14:paraId="5C6FC49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15.720,00</w:t>
            </w:r>
          </w:p>
        </w:tc>
        <w:tc>
          <w:tcPr>
            <w:tcW w:w="0" w:type="auto"/>
            <w:shd w:val="clear" w:color="auto" w:fill="auto"/>
            <w:vAlign w:val="center"/>
            <w:hideMark/>
          </w:tcPr>
          <w:p w14:paraId="46D4E5D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0AF2ADAA" w14:textId="77777777" w:rsidTr="006A2A18">
        <w:trPr>
          <w:trHeight w:val="189"/>
          <w:jc w:val="center"/>
        </w:trPr>
        <w:tc>
          <w:tcPr>
            <w:tcW w:w="421" w:type="dxa"/>
            <w:shd w:val="clear" w:color="auto" w:fill="auto"/>
            <w:vAlign w:val="center"/>
            <w:hideMark/>
          </w:tcPr>
          <w:p w14:paraId="26F72BC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13</w:t>
            </w:r>
          </w:p>
        </w:tc>
        <w:tc>
          <w:tcPr>
            <w:tcW w:w="1417" w:type="dxa"/>
            <w:vMerge/>
            <w:vAlign w:val="center"/>
            <w:hideMark/>
          </w:tcPr>
          <w:p w14:paraId="62E20FBD"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1582B7C7"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52D1194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ACRED. LABORATORIO QUIMICA F.C.Y T.- UAJMS</w:t>
            </w:r>
          </w:p>
        </w:tc>
        <w:tc>
          <w:tcPr>
            <w:tcW w:w="0" w:type="auto"/>
            <w:shd w:val="clear" w:color="auto" w:fill="auto"/>
            <w:vAlign w:val="center"/>
            <w:hideMark/>
          </w:tcPr>
          <w:p w14:paraId="3AC34CF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224.166,00</w:t>
            </w:r>
          </w:p>
        </w:tc>
        <w:tc>
          <w:tcPr>
            <w:tcW w:w="0" w:type="auto"/>
            <w:shd w:val="clear" w:color="auto" w:fill="auto"/>
            <w:vAlign w:val="center"/>
            <w:hideMark/>
          </w:tcPr>
          <w:p w14:paraId="716BDAC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51B599C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97.027,60</w:t>
            </w:r>
          </w:p>
        </w:tc>
        <w:tc>
          <w:tcPr>
            <w:tcW w:w="0" w:type="auto"/>
            <w:shd w:val="clear" w:color="auto" w:fill="auto"/>
            <w:vAlign w:val="center"/>
            <w:hideMark/>
          </w:tcPr>
          <w:p w14:paraId="3ED84C4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74EA5295" w14:textId="77777777" w:rsidTr="006A2A18">
        <w:trPr>
          <w:trHeight w:val="334"/>
          <w:jc w:val="center"/>
        </w:trPr>
        <w:tc>
          <w:tcPr>
            <w:tcW w:w="421" w:type="dxa"/>
            <w:shd w:val="clear" w:color="auto" w:fill="auto"/>
            <w:vAlign w:val="center"/>
            <w:hideMark/>
          </w:tcPr>
          <w:p w14:paraId="1AFD07E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14</w:t>
            </w:r>
          </w:p>
        </w:tc>
        <w:tc>
          <w:tcPr>
            <w:tcW w:w="1417" w:type="dxa"/>
            <w:vMerge/>
            <w:vAlign w:val="center"/>
            <w:hideMark/>
          </w:tcPr>
          <w:p w14:paraId="20E9D794"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46001F4F"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0DBDEBA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ACRED. CARRERA DE DERECHO FAC. CS. JURIDICAS Y POLITICAS</w:t>
            </w:r>
          </w:p>
        </w:tc>
        <w:tc>
          <w:tcPr>
            <w:tcW w:w="0" w:type="auto"/>
            <w:shd w:val="clear" w:color="auto" w:fill="auto"/>
            <w:vAlign w:val="center"/>
            <w:hideMark/>
          </w:tcPr>
          <w:p w14:paraId="4A06F46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46.179,00</w:t>
            </w:r>
          </w:p>
        </w:tc>
        <w:tc>
          <w:tcPr>
            <w:tcW w:w="0" w:type="auto"/>
            <w:shd w:val="clear" w:color="auto" w:fill="auto"/>
            <w:vAlign w:val="center"/>
            <w:hideMark/>
          </w:tcPr>
          <w:p w14:paraId="07DA37B6"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18.863,00</w:t>
            </w:r>
          </w:p>
        </w:tc>
        <w:tc>
          <w:tcPr>
            <w:tcW w:w="0" w:type="auto"/>
            <w:shd w:val="clear" w:color="auto" w:fill="auto"/>
            <w:vAlign w:val="center"/>
            <w:hideMark/>
          </w:tcPr>
          <w:p w14:paraId="5997E80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60.558,90</w:t>
            </w:r>
          </w:p>
        </w:tc>
        <w:tc>
          <w:tcPr>
            <w:tcW w:w="0" w:type="auto"/>
            <w:shd w:val="clear" w:color="auto" w:fill="auto"/>
            <w:vAlign w:val="center"/>
            <w:hideMark/>
          </w:tcPr>
          <w:p w14:paraId="33AC529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46455FEF" w14:textId="77777777" w:rsidTr="006A2A18">
        <w:trPr>
          <w:trHeight w:val="334"/>
          <w:jc w:val="center"/>
        </w:trPr>
        <w:tc>
          <w:tcPr>
            <w:tcW w:w="421" w:type="dxa"/>
            <w:shd w:val="clear" w:color="auto" w:fill="auto"/>
            <w:vAlign w:val="center"/>
            <w:hideMark/>
          </w:tcPr>
          <w:p w14:paraId="5C6F208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15</w:t>
            </w:r>
          </w:p>
        </w:tc>
        <w:tc>
          <w:tcPr>
            <w:tcW w:w="1417" w:type="dxa"/>
            <w:vMerge/>
            <w:vAlign w:val="center"/>
            <w:hideMark/>
          </w:tcPr>
          <w:p w14:paraId="3ADD1D71"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4FBF5124"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7998AAC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ACRED. CARRERA DE ECONOMÍA FAC. CS. ECONÓMICAS Y FINANCIERAS</w:t>
            </w:r>
          </w:p>
        </w:tc>
        <w:tc>
          <w:tcPr>
            <w:tcW w:w="0" w:type="auto"/>
            <w:shd w:val="clear" w:color="auto" w:fill="auto"/>
            <w:vAlign w:val="center"/>
            <w:hideMark/>
          </w:tcPr>
          <w:p w14:paraId="70DD09F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41.273,00</w:t>
            </w:r>
          </w:p>
        </w:tc>
        <w:tc>
          <w:tcPr>
            <w:tcW w:w="0" w:type="auto"/>
            <w:shd w:val="clear" w:color="auto" w:fill="auto"/>
            <w:vAlign w:val="center"/>
            <w:hideMark/>
          </w:tcPr>
          <w:p w14:paraId="6AD4D31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1.993,00</w:t>
            </w:r>
          </w:p>
        </w:tc>
        <w:tc>
          <w:tcPr>
            <w:tcW w:w="0" w:type="auto"/>
            <w:shd w:val="clear" w:color="auto" w:fill="auto"/>
            <w:vAlign w:val="center"/>
            <w:hideMark/>
          </w:tcPr>
          <w:p w14:paraId="01B35C1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43.260,16</w:t>
            </w:r>
          </w:p>
        </w:tc>
        <w:tc>
          <w:tcPr>
            <w:tcW w:w="0" w:type="auto"/>
            <w:shd w:val="clear" w:color="auto" w:fill="auto"/>
            <w:vAlign w:val="center"/>
            <w:hideMark/>
          </w:tcPr>
          <w:p w14:paraId="58E0E1D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70D44801" w14:textId="77777777" w:rsidTr="006A2A18">
        <w:trPr>
          <w:trHeight w:val="502"/>
          <w:jc w:val="center"/>
        </w:trPr>
        <w:tc>
          <w:tcPr>
            <w:tcW w:w="421" w:type="dxa"/>
            <w:shd w:val="clear" w:color="auto" w:fill="auto"/>
            <w:vAlign w:val="center"/>
            <w:hideMark/>
          </w:tcPr>
          <w:p w14:paraId="6E7E2857"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lastRenderedPageBreak/>
              <w:t>16</w:t>
            </w:r>
          </w:p>
        </w:tc>
        <w:tc>
          <w:tcPr>
            <w:tcW w:w="1417" w:type="dxa"/>
            <w:vMerge/>
            <w:vAlign w:val="center"/>
            <w:hideMark/>
          </w:tcPr>
          <w:p w14:paraId="0CEB8B31"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43479178"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BA48B0D" w14:textId="122105FA"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ACRED. CARRERA DE ADMINISTRACIÓN DE EMPRESAS FAC. CS. ECONÓMICAS Y FINANCIERAS</w:t>
            </w:r>
          </w:p>
        </w:tc>
        <w:tc>
          <w:tcPr>
            <w:tcW w:w="0" w:type="auto"/>
            <w:shd w:val="clear" w:color="auto" w:fill="auto"/>
            <w:vAlign w:val="center"/>
            <w:hideMark/>
          </w:tcPr>
          <w:p w14:paraId="62773F1F"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41.273,00</w:t>
            </w:r>
          </w:p>
        </w:tc>
        <w:tc>
          <w:tcPr>
            <w:tcW w:w="0" w:type="auto"/>
            <w:shd w:val="clear" w:color="auto" w:fill="auto"/>
            <w:vAlign w:val="center"/>
            <w:hideMark/>
          </w:tcPr>
          <w:p w14:paraId="13BD7A7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1.916,00</w:t>
            </w:r>
          </w:p>
        </w:tc>
        <w:tc>
          <w:tcPr>
            <w:tcW w:w="0" w:type="auto"/>
            <w:shd w:val="clear" w:color="auto" w:fill="auto"/>
            <w:vAlign w:val="center"/>
            <w:hideMark/>
          </w:tcPr>
          <w:p w14:paraId="670F8716"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43.182,66</w:t>
            </w:r>
          </w:p>
        </w:tc>
        <w:tc>
          <w:tcPr>
            <w:tcW w:w="0" w:type="auto"/>
            <w:shd w:val="clear" w:color="auto" w:fill="auto"/>
            <w:vAlign w:val="center"/>
            <w:hideMark/>
          </w:tcPr>
          <w:p w14:paraId="59BE33C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2A658483" w14:textId="77777777" w:rsidTr="006A2A18">
        <w:trPr>
          <w:trHeight w:val="334"/>
          <w:jc w:val="center"/>
        </w:trPr>
        <w:tc>
          <w:tcPr>
            <w:tcW w:w="421" w:type="dxa"/>
            <w:shd w:val="clear" w:color="auto" w:fill="auto"/>
            <w:vAlign w:val="center"/>
            <w:hideMark/>
          </w:tcPr>
          <w:p w14:paraId="1ADB46D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lastRenderedPageBreak/>
              <w:t>17</w:t>
            </w:r>
          </w:p>
        </w:tc>
        <w:tc>
          <w:tcPr>
            <w:tcW w:w="1417" w:type="dxa"/>
            <w:vMerge/>
            <w:vAlign w:val="center"/>
            <w:hideMark/>
          </w:tcPr>
          <w:p w14:paraId="69E0AEFB"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6BA5C78B"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51E52312" w14:textId="613F66C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ACRED. CARRERA CONTADURÍA PUBLICA FAC. CS. ECONÓMICAS Y FINANCIERAS</w:t>
            </w:r>
          </w:p>
        </w:tc>
        <w:tc>
          <w:tcPr>
            <w:tcW w:w="0" w:type="auto"/>
            <w:shd w:val="clear" w:color="auto" w:fill="auto"/>
            <w:vAlign w:val="center"/>
            <w:hideMark/>
          </w:tcPr>
          <w:p w14:paraId="5E7F41E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41.273,00</w:t>
            </w:r>
          </w:p>
        </w:tc>
        <w:tc>
          <w:tcPr>
            <w:tcW w:w="0" w:type="auto"/>
            <w:shd w:val="clear" w:color="auto" w:fill="auto"/>
            <w:vAlign w:val="center"/>
            <w:hideMark/>
          </w:tcPr>
          <w:p w14:paraId="530F347F"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2.574,00</w:t>
            </w:r>
          </w:p>
        </w:tc>
        <w:tc>
          <w:tcPr>
            <w:tcW w:w="0" w:type="auto"/>
            <w:shd w:val="clear" w:color="auto" w:fill="auto"/>
            <w:vAlign w:val="center"/>
            <w:hideMark/>
          </w:tcPr>
          <w:p w14:paraId="095DCB3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43.841,16</w:t>
            </w:r>
          </w:p>
        </w:tc>
        <w:tc>
          <w:tcPr>
            <w:tcW w:w="0" w:type="auto"/>
            <w:shd w:val="clear" w:color="auto" w:fill="auto"/>
            <w:vAlign w:val="center"/>
            <w:hideMark/>
          </w:tcPr>
          <w:p w14:paraId="6E4A107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48BE3B18" w14:textId="77777777" w:rsidTr="006A2A18">
        <w:trPr>
          <w:trHeight w:val="334"/>
          <w:jc w:val="center"/>
        </w:trPr>
        <w:tc>
          <w:tcPr>
            <w:tcW w:w="421" w:type="dxa"/>
            <w:shd w:val="clear" w:color="auto" w:fill="auto"/>
            <w:vAlign w:val="center"/>
            <w:hideMark/>
          </w:tcPr>
          <w:p w14:paraId="139957C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18</w:t>
            </w:r>
          </w:p>
        </w:tc>
        <w:tc>
          <w:tcPr>
            <w:tcW w:w="1417" w:type="dxa"/>
            <w:vMerge/>
            <w:vAlign w:val="center"/>
            <w:hideMark/>
          </w:tcPr>
          <w:p w14:paraId="2AB88ACB"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04B158C1"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2A690C6" w14:textId="06CA4C8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ACRED. CARRERA INGENIERÍA DE ALIMENTOS FAC. CIENCIAS Y TECNOLOGÍA</w:t>
            </w:r>
          </w:p>
        </w:tc>
        <w:tc>
          <w:tcPr>
            <w:tcW w:w="0" w:type="auto"/>
            <w:shd w:val="clear" w:color="auto" w:fill="auto"/>
            <w:vAlign w:val="center"/>
            <w:hideMark/>
          </w:tcPr>
          <w:p w14:paraId="6B0CB94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47.428,00</w:t>
            </w:r>
          </w:p>
        </w:tc>
        <w:tc>
          <w:tcPr>
            <w:tcW w:w="0" w:type="auto"/>
            <w:shd w:val="clear" w:color="auto" w:fill="auto"/>
            <w:vAlign w:val="center"/>
            <w:hideMark/>
          </w:tcPr>
          <w:p w14:paraId="622D696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-47.428,00</w:t>
            </w:r>
          </w:p>
        </w:tc>
        <w:tc>
          <w:tcPr>
            <w:tcW w:w="0" w:type="auto"/>
            <w:shd w:val="clear" w:color="auto" w:fill="auto"/>
            <w:vAlign w:val="center"/>
            <w:hideMark/>
          </w:tcPr>
          <w:p w14:paraId="0330A74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7C8D032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221E5C12" w14:textId="77777777" w:rsidTr="006A2A18">
        <w:trPr>
          <w:trHeight w:val="1004"/>
          <w:jc w:val="center"/>
        </w:trPr>
        <w:tc>
          <w:tcPr>
            <w:tcW w:w="421" w:type="dxa"/>
            <w:shd w:val="clear" w:color="auto" w:fill="auto"/>
            <w:vAlign w:val="center"/>
            <w:hideMark/>
          </w:tcPr>
          <w:p w14:paraId="44EDEF5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19</w:t>
            </w:r>
          </w:p>
        </w:tc>
        <w:tc>
          <w:tcPr>
            <w:tcW w:w="1417" w:type="dxa"/>
            <w:shd w:val="clear" w:color="auto" w:fill="auto"/>
            <w:vAlign w:val="center"/>
            <w:hideMark/>
          </w:tcPr>
          <w:p w14:paraId="6B6E550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Desarrollar programas culturales y deportivos para elevar la integración a nivel del sistema de la Universidad Boliviana al 2025</w:t>
            </w:r>
          </w:p>
        </w:tc>
        <w:tc>
          <w:tcPr>
            <w:tcW w:w="1836" w:type="dxa"/>
            <w:shd w:val="clear" w:color="auto" w:fill="auto"/>
            <w:vAlign w:val="center"/>
            <w:hideMark/>
          </w:tcPr>
          <w:p w14:paraId="02C100C8" w14:textId="67BA178B"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Fomentar el desarrollo de eventos culturales y deportivos, removiendo la formación integral de las personas a nivel de la UAJMS.</w:t>
            </w:r>
          </w:p>
        </w:tc>
        <w:tc>
          <w:tcPr>
            <w:tcW w:w="1828" w:type="dxa"/>
            <w:shd w:val="clear" w:color="auto" w:fill="auto"/>
            <w:vAlign w:val="center"/>
            <w:hideMark/>
          </w:tcPr>
          <w:p w14:paraId="4147A94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Y EQUIP. CENTRO DE INTERACCION SOCIAL Y CULTURAL UAJMS</w:t>
            </w:r>
          </w:p>
        </w:tc>
        <w:tc>
          <w:tcPr>
            <w:tcW w:w="0" w:type="auto"/>
            <w:shd w:val="clear" w:color="auto" w:fill="auto"/>
            <w:vAlign w:val="center"/>
            <w:hideMark/>
          </w:tcPr>
          <w:p w14:paraId="75362AF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212.709,00</w:t>
            </w:r>
          </w:p>
        </w:tc>
        <w:tc>
          <w:tcPr>
            <w:tcW w:w="0" w:type="auto"/>
            <w:shd w:val="clear" w:color="auto" w:fill="auto"/>
            <w:vAlign w:val="center"/>
            <w:hideMark/>
          </w:tcPr>
          <w:p w14:paraId="3A1A2CB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141.804,00</w:t>
            </w:r>
          </w:p>
        </w:tc>
        <w:tc>
          <w:tcPr>
            <w:tcW w:w="0" w:type="auto"/>
            <w:shd w:val="clear" w:color="auto" w:fill="auto"/>
            <w:vAlign w:val="center"/>
            <w:hideMark/>
          </w:tcPr>
          <w:p w14:paraId="1932B90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354.512,32</w:t>
            </w:r>
          </w:p>
        </w:tc>
        <w:tc>
          <w:tcPr>
            <w:tcW w:w="0" w:type="auto"/>
            <w:shd w:val="clear" w:color="auto" w:fill="auto"/>
            <w:vAlign w:val="center"/>
            <w:hideMark/>
          </w:tcPr>
          <w:p w14:paraId="49F0489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44069FEC" w14:textId="77777777" w:rsidTr="006A2A18">
        <w:trPr>
          <w:trHeight w:val="1004"/>
          <w:jc w:val="center"/>
        </w:trPr>
        <w:tc>
          <w:tcPr>
            <w:tcW w:w="421" w:type="dxa"/>
            <w:shd w:val="clear" w:color="auto" w:fill="auto"/>
            <w:vAlign w:val="center"/>
            <w:hideMark/>
          </w:tcPr>
          <w:p w14:paraId="01BED86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20</w:t>
            </w:r>
          </w:p>
        </w:tc>
        <w:tc>
          <w:tcPr>
            <w:tcW w:w="1417" w:type="dxa"/>
            <w:shd w:val="clear" w:color="auto" w:fill="auto"/>
            <w:vAlign w:val="center"/>
            <w:hideMark/>
          </w:tcPr>
          <w:p w14:paraId="78118EB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Desarrollar programas de servicio a la comunidad a nivel del sistema de la Universidad Boliviana al 2025</w:t>
            </w:r>
          </w:p>
        </w:tc>
        <w:tc>
          <w:tcPr>
            <w:tcW w:w="1836" w:type="dxa"/>
            <w:shd w:val="clear" w:color="auto" w:fill="auto"/>
            <w:vAlign w:val="center"/>
            <w:hideMark/>
          </w:tcPr>
          <w:p w14:paraId="549D2DEA" w14:textId="27440630"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Coadyuvar al desarrollo social, económico y cultural, a nivel local regional y nacional, priorizando necesidades de los sectores más vulnerables a nivel de la UAJMS.</w:t>
            </w:r>
          </w:p>
        </w:tc>
        <w:tc>
          <w:tcPr>
            <w:tcW w:w="1828" w:type="dxa"/>
            <w:shd w:val="clear" w:color="auto" w:fill="auto"/>
            <w:vAlign w:val="center"/>
            <w:hideMark/>
          </w:tcPr>
          <w:p w14:paraId="2CF75AA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IMPLEM. CENTRO DE CONCILIACION EXTRAJUDICIAL FAC.CS.JURIDICAS UAJMS</w:t>
            </w:r>
          </w:p>
        </w:tc>
        <w:tc>
          <w:tcPr>
            <w:tcW w:w="0" w:type="auto"/>
            <w:shd w:val="clear" w:color="auto" w:fill="auto"/>
            <w:vAlign w:val="center"/>
            <w:hideMark/>
          </w:tcPr>
          <w:p w14:paraId="285C863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109.996,00</w:t>
            </w:r>
          </w:p>
        </w:tc>
        <w:tc>
          <w:tcPr>
            <w:tcW w:w="0" w:type="auto"/>
            <w:shd w:val="clear" w:color="auto" w:fill="auto"/>
            <w:vAlign w:val="center"/>
            <w:hideMark/>
          </w:tcPr>
          <w:p w14:paraId="0094C60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667D547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60.923,87</w:t>
            </w:r>
          </w:p>
        </w:tc>
        <w:tc>
          <w:tcPr>
            <w:tcW w:w="0" w:type="auto"/>
            <w:shd w:val="clear" w:color="auto" w:fill="auto"/>
            <w:vAlign w:val="center"/>
            <w:hideMark/>
          </w:tcPr>
          <w:p w14:paraId="711EC20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16E07ACB" w14:textId="77777777" w:rsidTr="006A2A18">
        <w:trPr>
          <w:trHeight w:val="502"/>
          <w:jc w:val="center"/>
        </w:trPr>
        <w:tc>
          <w:tcPr>
            <w:tcW w:w="421" w:type="dxa"/>
            <w:shd w:val="clear" w:color="auto" w:fill="auto"/>
            <w:vAlign w:val="center"/>
            <w:hideMark/>
          </w:tcPr>
          <w:p w14:paraId="4D31F3A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21</w:t>
            </w:r>
          </w:p>
        </w:tc>
        <w:tc>
          <w:tcPr>
            <w:tcW w:w="1417" w:type="dxa"/>
            <w:vMerge w:val="restart"/>
            <w:shd w:val="clear" w:color="auto" w:fill="auto"/>
            <w:vAlign w:val="center"/>
            <w:hideMark/>
          </w:tcPr>
          <w:p w14:paraId="096FC35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Desarrollar proyectos de investigación estratégicos de alto impacto a partir de las demandas regionales y nacionales que contribuyan al desarrollo económico y social sustentable a nivel del sistema de la Universidad Boliviana al 2025</w:t>
            </w:r>
          </w:p>
        </w:tc>
        <w:tc>
          <w:tcPr>
            <w:tcW w:w="1836" w:type="dxa"/>
            <w:vMerge w:val="restart"/>
            <w:shd w:val="clear" w:color="auto" w:fill="auto"/>
            <w:vAlign w:val="center"/>
            <w:hideMark/>
          </w:tcPr>
          <w:p w14:paraId="1FA625D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Organizar la gestión y ejecución de los proyectos de investigación, mejorando sus procedimientos a nivel de la UAJMS.</w:t>
            </w:r>
          </w:p>
        </w:tc>
        <w:tc>
          <w:tcPr>
            <w:tcW w:w="1828" w:type="dxa"/>
            <w:shd w:val="clear" w:color="auto" w:fill="auto"/>
            <w:vAlign w:val="center"/>
            <w:hideMark/>
          </w:tcPr>
          <w:p w14:paraId="44059FC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INVEST. PROTOCOLO MEDICION BATIMETRICA P/MONITOREO EMBALSES Y LAGUNAS  DPTO TARIJA CHUQUISACA</w:t>
            </w:r>
          </w:p>
        </w:tc>
        <w:tc>
          <w:tcPr>
            <w:tcW w:w="0" w:type="auto"/>
            <w:shd w:val="clear" w:color="auto" w:fill="auto"/>
            <w:vAlign w:val="center"/>
            <w:hideMark/>
          </w:tcPr>
          <w:p w14:paraId="26CED7B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6835E26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69.561,18</w:t>
            </w:r>
          </w:p>
        </w:tc>
        <w:tc>
          <w:tcPr>
            <w:tcW w:w="0" w:type="auto"/>
            <w:shd w:val="clear" w:color="auto" w:fill="auto"/>
            <w:vAlign w:val="center"/>
            <w:hideMark/>
          </w:tcPr>
          <w:p w14:paraId="763AF38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68.668,18</w:t>
            </w:r>
          </w:p>
        </w:tc>
        <w:tc>
          <w:tcPr>
            <w:tcW w:w="0" w:type="auto"/>
            <w:shd w:val="clear" w:color="auto" w:fill="auto"/>
            <w:vAlign w:val="center"/>
            <w:hideMark/>
          </w:tcPr>
          <w:p w14:paraId="4E9DCD7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41 - 111 (IDH)</w:t>
            </w:r>
          </w:p>
        </w:tc>
      </w:tr>
      <w:tr w:rsidR="00BB50FF" w:rsidRPr="00BB50FF" w14:paraId="716C33AA" w14:textId="77777777" w:rsidTr="006A2A18">
        <w:trPr>
          <w:trHeight w:val="334"/>
          <w:jc w:val="center"/>
        </w:trPr>
        <w:tc>
          <w:tcPr>
            <w:tcW w:w="421" w:type="dxa"/>
            <w:shd w:val="clear" w:color="auto" w:fill="auto"/>
            <w:vAlign w:val="center"/>
            <w:hideMark/>
          </w:tcPr>
          <w:p w14:paraId="3CD37D7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22</w:t>
            </w:r>
          </w:p>
        </w:tc>
        <w:tc>
          <w:tcPr>
            <w:tcW w:w="1417" w:type="dxa"/>
            <w:vMerge/>
            <w:vAlign w:val="center"/>
            <w:hideMark/>
          </w:tcPr>
          <w:p w14:paraId="7FCBF3CD"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4E550AC4"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F8ACE7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INVEST. ENFERMEDAD DE CHAGAS PROBLEMA DE SALUD PREVALENTE EN DPTO DE TARIJA</w:t>
            </w:r>
          </w:p>
        </w:tc>
        <w:tc>
          <w:tcPr>
            <w:tcW w:w="0" w:type="auto"/>
            <w:shd w:val="clear" w:color="auto" w:fill="auto"/>
            <w:vAlign w:val="center"/>
            <w:hideMark/>
          </w:tcPr>
          <w:p w14:paraId="7B1F1C6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721.547,00</w:t>
            </w:r>
          </w:p>
        </w:tc>
        <w:tc>
          <w:tcPr>
            <w:tcW w:w="0" w:type="auto"/>
            <w:shd w:val="clear" w:color="auto" w:fill="auto"/>
            <w:vAlign w:val="center"/>
            <w:hideMark/>
          </w:tcPr>
          <w:p w14:paraId="739129E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230078D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426.606,13</w:t>
            </w:r>
          </w:p>
        </w:tc>
        <w:tc>
          <w:tcPr>
            <w:tcW w:w="0" w:type="auto"/>
            <w:shd w:val="clear" w:color="auto" w:fill="auto"/>
            <w:vAlign w:val="center"/>
            <w:hideMark/>
          </w:tcPr>
          <w:p w14:paraId="642819A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7706D610" w14:textId="77777777" w:rsidTr="006A2A18">
        <w:trPr>
          <w:trHeight w:val="502"/>
          <w:jc w:val="center"/>
        </w:trPr>
        <w:tc>
          <w:tcPr>
            <w:tcW w:w="421" w:type="dxa"/>
            <w:shd w:val="clear" w:color="auto" w:fill="auto"/>
            <w:vAlign w:val="center"/>
            <w:hideMark/>
          </w:tcPr>
          <w:p w14:paraId="5F06FC76"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23</w:t>
            </w:r>
          </w:p>
        </w:tc>
        <w:tc>
          <w:tcPr>
            <w:tcW w:w="1417" w:type="dxa"/>
            <w:vMerge/>
            <w:vAlign w:val="center"/>
            <w:hideMark/>
          </w:tcPr>
          <w:p w14:paraId="4B15FA74"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25360E22"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5C8E79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DESAR. CAPAC. LOCAL Y ACAD. GIRH - MIC INVEST. ACCION  CUENCA PEDAGOGICA YESERA MUNIC. CERCADO TARIJA</w:t>
            </w:r>
          </w:p>
        </w:tc>
        <w:tc>
          <w:tcPr>
            <w:tcW w:w="0" w:type="auto"/>
            <w:shd w:val="clear" w:color="auto" w:fill="auto"/>
            <w:vAlign w:val="center"/>
            <w:hideMark/>
          </w:tcPr>
          <w:p w14:paraId="2769A9B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1.294.305,00</w:t>
            </w:r>
          </w:p>
        </w:tc>
        <w:tc>
          <w:tcPr>
            <w:tcW w:w="0" w:type="auto"/>
            <w:shd w:val="clear" w:color="auto" w:fill="auto"/>
            <w:vAlign w:val="center"/>
            <w:hideMark/>
          </w:tcPr>
          <w:p w14:paraId="1BA139E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1337645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959.201,92</w:t>
            </w:r>
          </w:p>
        </w:tc>
        <w:tc>
          <w:tcPr>
            <w:tcW w:w="0" w:type="auto"/>
            <w:shd w:val="clear" w:color="auto" w:fill="auto"/>
            <w:vAlign w:val="center"/>
            <w:hideMark/>
          </w:tcPr>
          <w:p w14:paraId="4F11C03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41 - 111 (IDH)</w:t>
            </w:r>
          </w:p>
        </w:tc>
      </w:tr>
      <w:tr w:rsidR="00BB50FF" w:rsidRPr="00BB50FF" w14:paraId="557153A4" w14:textId="77777777" w:rsidTr="006A2A18">
        <w:trPr>
          <w:trHeight w:val="334"/>
          <w:jc w:val="center"/>
        </w:trPr>
        <w:tc>
          <w:tcPr>
            <w:tcW w:w="421" w:type="dxa"/>
            <w:shd w:val="clear" w:color="auto" w:fill="auto"/>
            <w:vAlign w:val="center"/>
            <w:hideMark/>
          </w:tcPr>
          <w:p w14:paraId="5C4F21D7"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24</w:t>
            </w:r>
          </w:p>
        </w:tc>
        <w:tc>
          <w:tcPr>
            <w:tcW w:w="1417" w:type="dxa"/>
            <w:vMerge w:val="restart"/>
            <w:shd w:val="clear" w:color="auto" w:fill="auto"/>
            <w:vAlign w:val="center"/>
            <w:hideMark/>
          </w:tcPr>
          <w:p w14:paraId="329688E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Establecer un Proyecto Educativo para elevar la calidad educativa a nivel del sistema de la Universidad Boliviana al 2025</w:t>
            </w:r>
          </w:p>
        </w:tc>
        <w:tc>
          <w:tcPr>
            <w:tcW w:w="1836" w:type="dxa"/>
            <w:vMerge w:val="restart"/>
            <w:shd w:val="clear" w:color="auto" w:fill="auto"/>
            <w:vAlign w:val="center"/>
            <w:hideMark/>
          </w:tcPr>
          <w:p w14:paraId="540FCD9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Formar profesionales competentes a través de una gestión académica eficiente que contribuya a la calidad académica a nivel de la UAJMS</w:t>
            </w:r>
          </w:p>
        </w:tc>
        <w:tc>
          <w:tcPr>
            <w:tcW w:w="1828" w:type="dxa"/>
            <w:shd w:val="clear" w:color="auto" w:fill="auto"/>
            <w:vAlign w:val="center"/>
            <w:hideMark/>
          </w:tcPr>
          <w:p w14:paraId="7D4E8CA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FORTAL. DIFUSION Y PUBLICIDAD REVISTA CIENTIFICA UAJMS</w:t>
            </w:r>
          </w:p>
        </w:tc>
        <w:tc>
          <w:tcPr>
            <w:tcW w:w="0" w:type="auto"/>
            <w:shd w:val="clear" w:color="auto" w:fill="auto"/>
            <w:vAlign w:val="center"/>
            <w:hideMark/>
          </w:tcPr>
          <w:p w14:paraId="4977572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438.357,00</w:t>
            </w:r>
          </w:p>
        </w:tc>
        <w:tc>
          <w:tcPr>
            <w:tcW w:w="0" w:type="auto"/>
            <w:shd w:val="clear" w:color="auto" w:fill="auto"/>
            <w:vAlign w:val="center"/>
            <w:hideMark/>
          </w:tcPr>
          <w:p w14:paraId="02578E0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-158.730,00</w:t>
            </w:r>
          </w:p>
        </w:tc>
        <w:tc>
          <w:tcPr>
            <w:tcW w:w="0" w:type="auto"/>
            <w:shd w:val="clear" w:color="auto" w:fill="auto"/>
            <w:vAlign w:val="center"/>
            <w:hideMark/>
          </w:tcPr>
          <w:p w14:paraId="73F1272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216.441,14</w:t>
            </w:r>
          </w:p>
        </w:tc>
        <w:tc>
          <w:tcPr>
            <w:tcW w:w="0" w:type="auto"/>
            <w:shd w:val="clear" w:color="auto" w:fill="auto"/>
            <w:vAlign w:val="center"/>
            <w:hideMark/>
          </w:tcPr>
          <w:p w14:paraId="0577868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5E3BC4BA" w14:textId="77777777" w:rsidTr="006A2A18">
        <w:trPr>
          <w:trHeight w:val="334"/>
          <w:jc w:val="center"/>
        </w:trPr>
        <w:tc>
          <w:tcPr>
            <w:tcW w:w="421" w:type="dxa"/>
            <w:shd w:val="clear" w:color="auto" w:fill="auto"/>
            <w:vAlign w:val="center"/>
            <w:hideMark/>
          </w:tcPr>
          <w:p w14:paraId="77A2AFE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25</w:t>
            </w:r>
          </w:p>
        </w:tc>
        <w:tc>
          <w:tcPr>
            <w:tcW w:w="1417" w:type="dxa"/>
            <w:vMerge/>
            <w:vAlign w:val="center"/>
            <w:hideMark/>
          </w:tcPr>
          <w:p w14:paraId="35D4E1D6"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42E893FA"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6F81B15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FORMUL. E IMPLEMENTACION DEL MODELO ACADEMICO UAJMS</w:t>
            </w:r>
          </w:p>
        </w:tc>
        <w:tc>
          <w:tcPr>
            <w:tcW w:w="0" w:type="auto"/>
            <w:shd w:val="clear" w:color="auto" w:fill="auto"/>
            <w:vAlign w:val="center"/>
            <w:hideMark/>
          </w:tcPr>
          <w:p w14:paraId="5D7E2AE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796.453,00</w:t>
            </w:r>
          </w:p>
        </w:tc>
        <w:tc>
          <w:tcPr>
            <w:tcW w:w="0" w:type="auto"/>
            <w:shd w:val="clear" w:color="auto" w:fill="auto"/>
            <w:vAlign w:val="center"/>
            <w:hideMark/>
          </w:tcPr>
          <w:p w14:paraId="4C41C6E6"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-1.853,00</w:t>
            </w:r>
          </w:p>
        </w:tc>
        <w:tc>
          <w:tcPr>
            <w:tcW w:w="0" w:type="auto"/>
            <w:shd w:val="clear" w:color="auto" w:fill="auto"/>
            <w:vAlign w:val="center"/>
            <w:hideMark/>
          </w:tcPr>
          <w:p w14:paraId="1278489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370.988,00</w:t>
            </w:r>
          </w:p>
        </w:tc>
        <w:tc>
          <w:tcPr>
            <w:tcW w:w="0" w:type="auto"/>
            <w:shd w:val="clear" w:color="auto" w:fill="auto"/>
            <w:vAlign w:val="center"/>
            <w:hideMark/>
          </w:tcPr>
          <w:p w14:paraId="2B86677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6D8A7A1D" w14:textId="77777777" w:rsidTr="006A2A18">
        <w:trPr>
          <w:trHeight w:val="1171"/>
          <w:jc w:val="center"/>
        </w:trPr>
        <w:tc>
          <w:tcPr>
            <w:tcW w:w="421" w:type="dxa"/>
            <w:shd w:val="clear" w:color="auto" w:fill="auto"/>
            <w:vAlign w:val="center"/>
            <w:hideMark/>
          </w:tcPr>
          <w:p w14:paraId="35F6E98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26</w:t>
            </w:r>
          </w:p>
        </w:tc>
        <w:tc>
          <w:tcPr>
            <w:tcW w:w="1417" w:type="dxa"/>
            <w:shd w:val="clear" w:color="auto" w:fill="auto"/>
            <w:vAlign w:val="center"/>
            <w:hideMark/>
          </w:tcPr>
          <w:p w14:paraId="4A04F70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Fortalecer el desarrollo de una cultura de planificación, de control de gestión y de evaluación Universitaria a nivel del sistema de la UniversidadBoliviana al 2025.</w:t>
            </w:r>
          </w:p>
        </w:tc>
        <w:tc>
          <w:tcPr>
            <w:tcW w:w="1836" w:type="dxa"/>
            <w:shd w:val="clear" w:color="auto" w:fill="auto"/>
            <w:vAlign w:val="center"/>
            <w:hideMark/>
          </w:tcPr>
          <w:p w14:paraId="3B849C1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Desarrollar la cultura de planificación para el progreso y modernización</w:t>
            </w:r>
          </w:p>
        </w:tc>
        <w:tc>
          <w:tcPr>
            <w:tcW w:w="1828" w:type="dxa"/>
            <w:shd w:val="clear" w:color="auto" w:fill="auto"/>
            <w:vAlign w:val="center"/>
            <w:hideMark/>
          </w:tcPr>
          <w:p w14:paraId="6965A13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FORTAL. CULTURA DE PLANIFICACION UAJMS</w:t>
            </w:r>
          </w:p>
        </w:tc>
        <w:tc>
          <w:tcPr>
            <w:tcW w:w="0" w:type="auto"/>
            <w:shd w:val="clear" w:color="auto" w:fill="auto"/>
            <w:vAlign w:val="center"/>
            <w:hideMark/>
          </w:tcPr>
          <w:p w14:paraId="7AE7441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141.450,00</w:t>
            </w:r>
          </w:p>
        </w:tc>
        <w:tc>
          <w:tcPr>
            <w:tcW w:w="0" w:type="auto"/>
            <w:shd w:val="clear" w:color="auto" w:fill="auto"/>
            <w:vAlign w:val="center"/>
            <w:hideMark/>
          </w:tcPr>
          <w:p w14:paraId="152B7F7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40C5EE1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115.719,54</w:t>
            </w:r>
          </w:p>
        </w:tc>
        <w:tc>
          <w:tcPr>
            <w:tcW w:w="0" w:type="auto"/>
            <w:shd w:val="clear" w:color="auto" w:fill="auto"/>
            <w:vAlign w:val="center"/>
            <w:hideMark/>
          </w:tcPr>
          <w:p w14:paraId="044BDDD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39E6D30F" w14:textId="77777777" w:rsidTr="006A2A18">
        <w:trPr>
          <w:trHeight w:val="334"/>
          <w:jc w:val="center"/>
        </w:trPr>
        <w:tc>
          <w:tcPr>
            <w:tcW w:w="421" w:type="dxa"/>
            <w:shd w:val="clear" w:color="auto" w:fill="auto"/>
            <w:vAlign w:val="center"/>
            <w:hideMark/>
          </w:tcPr>
          <w:p w14:paraId="747B91C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27</w:t>
            </w:r>
          </w:p>
        </w:tc>
        <w:tc>
          <w:tcPr>
            <w:tcW w:w="1417" w:type="dxa"/>
            <w:vMerge w:val="restart"/>
            <w:shd w:val="clear" w:color="auto" w:fill="auto"/>
            <w:vAlign w:val="center"/>
            <w:hideMark/>
          </w:tcPr>
          <w:p w14:paraId="3A6C267F"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Fortalecer la infraestructura física y el equipamiento para potenciar el desarrollo institucional en el sistema de la Universidad Boliviana al 2025</w:t>
            </w:r>
          </w:p>
        </w:tc>
        <w:tc>
          <w:tcPr>
            <w:tcW w:w="1836" w:type="dxa"/>
            <w:vMerge w:val="restart"/>
            <w:shd w:val="clear" w:color="auto" w:fill="auto"/>
            <w:vAlign w:val="center"/>
            <w:hideMark/>
          </w:tcPr>
          <w:p w14:paraId="620D996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Dotar infraestructura y equipamiento adecuado garantizando el desarrollo académico y administrativo a nivel de la UAJMS.</w:t>
            </w:r>
          </w:p>
        </w:tc>
        <w:tc>
          <w:tcPr>
            <w:tcW w:w="1828" w:type="dxa"/>
            <w:shd w:val="clear" w:color="auto" w:fill="auto"/>
            <w:vAlign w:val="center"/>
            <w:hideMark/>
          </w:tcPr>
          <w:p w14:paraId="3EC3A26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REMOD. Y EQUIPAMIENTO UNIDAD DE COMUNICACIONES- UAJMS</w:t>
            </w:r>
          </w:p>
        </w:tc>
        <w:tc>
          <w:tcPr>
            <w:tcW w:w="0" w:type="auto"/>
            <w:shd w:val="clear" w:color="auto" w:fill="auto"/>
            <w:vAlign w:val="center"/>
            <w:hideMark/>
          </w:tcPr>
          <w:p w14:paraId="723AC91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5440AE7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154.353,00</w:t>
            </w:r>
          </w:p>
        </w:tc>
        <w:tc>
          <w:tcPr>
            <w:tcW w:w="0" w:type="auto"/>
            <w:shd w:val="clear" w:color="auto" w:fill="auto"/>
            <w:vAlign w:val="center"/>
            <w:hideMark/>
          </w:tcPr>
          <w:p w14:paraId="507155C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148.028,50</w:t>
            </w:r>
          </w:p>
        </w:tc>
        <w:tc>
          <w:tcPr>
            <w:tcW w:w="0" w:type="auto"/>
            <w:shd w:val="clear" w:color="auto" w:fill="auto"/>
            <w:vAlign w:val="center"/>
            <w:hideMark/>
          </w:tcPr>
          <w:p w14:paraId="26F5AC7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4D7AEB2B" w14:textId="77777777" w:rsidTr="006A2A18">
        <w:trPr>
          <w:trHeight w:val="334"/>
          <w:jc w:val="center"/>
        </w:trPr>
        <w:tc>
          <w:tcPr>
            <w:tcW w:w="421" w:type="dxa"/>
            <w:shd w:val="clear" w:color="auto" w:fill="auto"/>
            <w:vAlign w:val="center"/>
            <w:hideMark/>
          </w:tcPr>
          <w:p w14:paraId="673BC14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28</w:t>
            </w:r>
          </w:p>
        </w:tc>
        <w:tc>
          <w:tcPr>
            <w:tcW w:w="1417" w:type="dxa"/>
            <w:vMerge/>
            <w:vAlign w:val="center"/>
            <w:hideMark/>
          </w:tcPr>
          <w:p w14:paraId="037E898F"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286FDFD5"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66EAC0A6"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EQUIP. INFORMATICO PARA MEJORAR LA PRACTICA DOCENTE  UAJMS</w:t>
            </w:r>
          </w:p>
        </w:tc>
        <w:tc>
          <w:tcPr>
            <w:tcW w:w="0" w:type="auto"/>
            <w:shd w:val="clear" w:color="auto" w:fill="auto"/>
            <w:vAlign w:val="center"/>
            <w:hideMark/>
          </w:tcPr>
          <w:p w14:paraId="56ED8B1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71FD51E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10.620.750,00</w:t>
            </w:r>
          </w:p>
        </w:tc>
        <w:tc>
          <w:tcPr>
            <w:tcW w:w="0" w:type="auto"/>
            <w:shd w:val="clear" w:color="auto" w:fill="auto"/>
            <w:vAlign w:val="center"/>
            <w:hideMark/>
          </w:tcPr>
          <w:p w14:paraId="1E3B403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621B543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51EEBB8C" w14:textId="77777777" w:rsidTr="006A2A18">
        <w:trPr>
          <w:trHeight w:val="334"/>
          <w:jc w:val="center"/>
        </w:trPr>
        <w:tc>
          <w:tcPr>
            <w:tcW w:w="421" w:type="dxa"/>
            <w:shd w:val="clear" w:color="auto" w:fill="auto"/>
            <w:vAlign w:val="center"/>
            <w:hideMark/>
          </w:tcPr>
          <w:p w14:paraId="7F9CB00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29</w:t>
            </w:r>
          </w:p>
        </w:tc>
        <w:tc>
          <w:tcPr>
            <w:tcW w:w="1417" w:type="dxa"/>
            <w:vMerge/>
            <w:vAlign w:val="center"/>
            <w:hideMark/>
          </w:tcPr>
          <w:p w14:paraId="0E141D6F"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34B9EEE9"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5C0F3457"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AMPL. Y EQUIP.2DO BLOQUE FAC.HUMANIDADES CAMPUS UNIV. UAJMS</w:t>
            </w:r>
          </w:p>
        </w:tc>
        <w:tc>
          <w:tcPr>
            <w:tcW w:w="0" w:type="auto"/>
            <w:shd w:val="clear" w:color="auto" w:fill="auto"/>
            <w:vAlign w:val="center"/>
            <w:hideMark/>
          </w:tcPr>
          <w:p w14:paraId="4E57C35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3.456.656,00</w:t>
            </w:r>
          </w:p>
        </w:tc>
        <w:tc>
          <w:tcPr>
            <w:tcW w:w="0" w:type="auto"/>
            <w:shd w:val="clear" w:color="auto" w:fill="auto"/>
            <w:vAlign w:val="center"/>
            <w:hideMark/>
          </w:tcPr>
          <w:p w14:paraId="17ED193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-949.748,00</w:t>
            </w:r>
          </w:p>
        </w:tc>
        <w:tc>
          <w:tcPr>
            <w:tcW w:w="0" w:type="auto"/>
            <w:shd w:val="clear" w:color="auto" w:fill="auto"/>
            <w:vAlign w:val="center"/>
            <w:hideMark/>
          </w:tcPr>
          <w:p w14:paraId="7DEC8F6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1.275.009,71</w:t>
            </w:r>
          </w:p>
        </w:tc>
        <w:tc>
          <w:tcPr>
            <w:tcW w:w="0" w:type="auto"/>
            <w:shd w:val="clear" w:color="auto" w:fill="auto"/>
            <w:vAlign w:val="center"/>
            <w:hideMark/>
          </w:tcPr>
          <w:p w14:paraId="7745F5A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54FCBB81" w14:textId="77777777" w:rsidTr="006A2A18">
        <w:trPr>
          <w:trHeight w:val="334"/>
          <w:jc w:val="center"/>
        </w:trPr>
        <w:tc>
          <w:tcPr>
            <w:tcW w:w="421" w:type="dxa"/>
            <w:shd w:val="clear" w:color="auto" w:fill="auto"/>
            <w:vAlign w:val="center"/>
            <w:hideMark/>
          </w:tcPr>
          <w:p w14:paraId="4E9DD1A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30</w:t>
            </w:r>
          </w:p>
        </w:tc>
        <w:tc>
          <w:tcPr>
            <w:tcW w:w="1417" w:type="dxa"/>
            <w:vMerge/>
            <w:vAlign w:val="center"/>
            <w:hideMark/>
          </w:tcPr>
          <w:p w14:paraId="29E44B15"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36212BD0"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319A937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Y EQUIP. BLOQUE ACADEMICO CARRERA ING. CIVIL CAMPUS UNIV. UJMS</w:t>
            </w:r>
          </w:p>
        </w:tc>
        <w:tc>
          <w:tcPr>
            <w:tcW w:w="0" w:type="auto"/>
            <w:shd w:val="clear" w:color="auto" w:fill="auto"/>
            <w:vAlign w:val="center"/>
            <w:hideMark/>
          </w:tcPr>
          <w:p w14:paraId="1218325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454F317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8.641.232,00</w:t>
            </w:r>
          </w:p>
        </w:tc>
        <w:tc>
          <w:tcPr>
            <w:tcW w:w="0" w:type="auto"/>
            <w:shd w:val="clear" w:color="auto" w:fill="auto"/>
            <w:vAlign w:val="center"/>
            <w:hideMark/>
          </w:tcPr>
          <w:p w14:paraId="0A291BC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6.984.907,21</w:t>
            </w:r>
          </w:p>
        </w:tc>
        <w:tc>
          <w:tcPr>
            <w:tcW w:w="0" w:type="auto"/>
            <w:shd w:val="clear" w:color="auto" w:fill="auto"/>
            <w:vAlign w:val="center"/>
            <w:hideMark/>
          </w:tcPr>
          <w:p w14:paraId="661BD66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29D5C38C" w14:textId="77777777" w:rsidTr="006A2A18">
        <w:trPr>
          <w:trHeight w:val="334"/>
          <w:jc w:val="center"/>
        </w:trPr>
        <w:tc>
          <w:tcPr>
            <w:tcW w:w="421" w:type="dxa"/>
            <w:shd w:val="clear" w:color="auto" w:fill="auto"/>
            <w:vAlign w:val="center"/>
            <w:hideMark/>
          </w:tcPr>
          <w:p w14:paraId="7EB2236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lastRenderedPageBreak/>
              <w:t>31</w:t>
            </w:r>
          </w:p>
        </w:tc>
        <w:tc>
          <w:tcPr>
            <w:tcW w:w="1417" w:type="dxa"/>
            <w:vMerge/>
            <w:vAlign w:val="center"/>
            <w:hideMark/>
          </w:tcPr>
          <w:p w14:paraId="39CF330B"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5CE5FF44"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7E7EBE7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EQUIP. MEJ. Y DOT.AGUA CENTROS AGROP.FAC.G.CHACO EL PALMAR</w:t>
            </w:r>
          </w:p>
        </w:tc>
        <w:tc>
          <w:tcPr>
            <w:tcW w:w="0" w:type="auto"/>
            <w:shd w:val="clear" w:color="auto" w:fill="auto"/>
            <w:vAlign w:val="center"/>
            <w:hideMark/>
          </w:tcPr>
          <w:p w14:paraId="5F5E21F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840.121,00</w:t>
            </w:r>
          </w:p>
        </w:tc>
        <w:tc>
          <w:tcPr>
            <w:tcW w:w="0" w:type="auto"/>
            <w:shd w:val="clear" w:color="auto" w:fill="auto"/>
            <w:vAlign w:val="center"/>
            <w:hideMark/>
          </w:tcPr>
          <w:p w14:paraId="3948E94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3D2B052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36710B9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0F045FED" w14:textId="77777777" w:rsidTr="006A2A18">
        <w:trPr>
          <w:trHeight w:val="569"/>
          <w:jc w:val="center"/>
        </w:trPr>
        <w:tc>
          <w:tcPr>
            <w:tcW w:w="421" w:type="dxa"/>
            <w:shd w:val="clear" w:color="auto" w:fill="auto"/>
            <w:vAlign w:val="center"/>
            <w:hideMark/>
          </w:tcPr>
          <w:p w14:paraId="08BB8DB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lastRenderedPageBreak/>
              <w:t>32</w:t>
            </w:r>
          </w:p>
        </w:tc>
        <w:tc>
          <w:tcPr>
            <w:tcW w:w="1417" w:type="dxa"/>
            <w:vMerge/>
            <w:vAlign w:val="center"/>
            <w:hideMark/>
          </w:tcPr>
          <w:p w14:paraId="0A790F28"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61471CFD"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002FFD3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FORTAL. Y EQUIP P/ EL MEJORAMIENTO DEL PROCESO ENSEñANZA APRENDIZAJE CARRERA INGENIERIA ALIMENTOS-UAJMS</w:t>
            </w:r>
          </w:p>
        </w:tc>
        <w:tc>
          <w:tcPr>
            <w:tcW w:w="0" w:type="auto"/>
            <w:shd w:val="clear" w:color="auto" w:fill="auto"/>
            <w:vAlign w:val="center"/>
            <w:hideMark/>
          </w:tcPr>
          <w:p w14:paraId="4C12D32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093AFEF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85.353,00</w:t>
            </w:r>
          </w:p>
        </w:tc>
        <w:tc>
          <w:tcPr>
            <w:tcW w:w="0" w:type="auto"/>
            <w:shd w:val="clear" w:color="auto" w:fill="auto"/>
            <w:vAlign w:val="center"/>
            <w:hideMark/>
          </w:tcPr>
          <w:p w14:paraId="37535D3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41.238,29</w:t>
            </w:r>
          </w:p>
        </w:tc>
        <w:tc>
          <w:tcPr>
            <w:tcW w:w="0" w:type="auto"/>
            <w:shd w:val="clear" w:color="auto" w:fill="auto"/>
            <w:vAlign w:val="center"/>
            <w:hideMark/>
          </w:tcPr>
          <w:p w14:paraId="142CA00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80 - 729 (DONACIÓN. EXTERNA)</w:t>
            </w:r>
          </w:p>
        </w:tc>
      </w:tr>
      <w:tr w:rsidR="00BB50FF" w:rsidRPr="00BB50FF" w14:paraId="2C39695F" w14:textId="77777777" w:rsidTr="006A2A18">
        <w:trPr>
          <w:trHeight w:val="334"/>
          <w:jc w:val="center"/>
        </w:trPr>
        <w:tc>
          <w:tcPr>
            <w:tcW w:w="421" w:type="dxa"/>
            <w:shd w:val="clear" w:color="auto" w:fill="auto"/>
            <w:vAlign w:val="center"/>
            <w:hideMark/>
          </w:tcPr>
          <w:p w14:paraId="35E0B4B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33</w:t>
            </w:r>
          </w:p>
        </w:tc>
        <w:tc>
          <w:tcPr>
            <w:tcW w:w="1417" w:type="dxa"/>
            <w:vMerge/>
            <w:vAlign w:val="center"/>
            <w:hideMark/>
          </w:tcPr>
          <w:p w14:paraId="063E4DD3"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1F3C48A8"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66BC26E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MEJ. LAB. ESPEC. DE INFORMÁTICA CARRERA INGENIERÍA CIVIL FAC. CS Y TECNOL.</w:t>
            </w:r>
          </w:p>
        </w:tc>
        <w:tc>
          <w:tcPr>
            <w:tcW w:w="0" w:type="auto"/>
            <w:shd w:val="clear" w:color="auto" w:fill="auto"/>
            <w:vAlign w:val="center"/>
            <w:hideMark/>
          </w:tcPr>
          <w:p w14:paraId="5B2E406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1869248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761.182,00</w:t>
            </w:r>
          </w:p>
        </w:tc>
        <w:tc>
          <w:tcPr>
            <w:tcW w:w="0" w:type="auto"/>
            <w:shd w:val="clear" w:color="auto" w:fill="auto"/>
            <w:vAlign w:val="center"/>
            <w:hideMark/>
          </w:tcPr>
          <w:p w14:paraId="14AC2877"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2B991EA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24466568" w14:textId="77777777" w:rsidTr="006A2A18">
        <w:trPr>
          <w:trHeight w:val="334"/>
          <w:jc w:val="center"/>
        </w:trPr>
        <w:tc>
          <w:tcPr>
            <w:tcW w:w="421" w:type="dxa"/>
            <w:shd w:val="clear" w:color="auto" w:fill="auto"/>
            <w:vAlign w:val="center"/>
            <w:hideMark/>
          </w:tcPr>
          <w:p w14:paraId="318C3BA7"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34</w:t>
            </w:r>
          </w:p>
        </w:tc>
        <w:tc>
          <w:tcPr>
            <w:tcW w:w="1417" w:type="dxa"/>
            <w:vMerge/>
            <w:vAlign w:val="center"/>
            <w:hideMark/>
          </w:tcPr>
          <w:p w14:paraId="0800401B"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0CA7F53F"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2783686"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Y DOTAC. MOBIL. NUEVO BLOQUE FAC. ODONTOLOGIA</w:t>
            </w:r>
          </w:p>
        </w:tc>
        <w:tc>
          <w:tcPr>
            <w:tcW w:w="0" w:type="auto"/>
            <w:shd w:val="clear" w:color="auto" w:fill="auto"/>
            <w:vAlign w:val="center"/>
            <w:hideMark/>
          </w:tcPr>
          <w:p w14:paraId="78D074D7"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7.453.082,00</w:t>
            </w:r>
          </w:p>
        </w:tc>
        <w:tc>
          <w:tcPr>
            <w:tcW w:w="0" w:type="auto"/>
            <w:shd w:val="clear" w:color="auto" w:fill="auto"/>
            <w:vAlign w:val="center"/>
            <w:hideMark/>
          </w:tcPr>
          <w:p w14:paraId="701F44D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-829.808,00</w:t>
            </w:r>
          </w:p>
        </w:tc>
        <w:tc>
          <w:tcPr>
            <w:tcW w:w="0" w:type="auto"/>
            <w:shd w:val="clear" w:color="auto" w:fill="auto"/>
            <w:vAlign w:val="center"/>
            <w:hideMark/>
          </w:tcPr>
          <w:p w14:paraId="7AA15CFF"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1.127.960,59</w:t>
            </w:r>
          </w:p>
        </w:tc>
        <w:tc>
          <w:tcPr>
            <w:tcW w:w="0" w:type="auto"/>
            <w:shd w:val="clear" w:color="auto" w:fill="auto"/>
            <w:vAlign w:val="center"/>
            <w:hideMark/>
          </w:tcPr>
          <w:p w14:paraId="1B79A1F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15466AA0" w14:textId="77777777" w:rsidTr="006A2A18">
        <w:trPr>
          <w:trHeight w:val="334"/>
          <w:jc w:val="center"/>
        </w:trPr>
        <w:tc>
          <w:tcPr>
            <w:tcW w:w="421" w:type="dxa"/>
            <w:shd w:val="clear" w:color="auto" w:fill="auto"/>
            <w:vAlign w:val="center"/>
            <w:hideMark/>
          </w:tcPr>
          <w:p w14:paraId="3BAD0BD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35</w:t>
            </w:r>
          </w:p>
        </w:tc>
        <w:tc>
          <w:tcPr>
            <w:tcW w:w="1417" w:type="dxa"/>
            <w:vMerge/>
            <w:vAlign w:val="center"/>
            <w:hideMark/>
          </w:tcPr>
          <w:p w14:paraId="2148F901"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07854E8B"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022E04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CIERRE PERIMETRAL HOSPITAL ACADEMICO UAJMS</w:t>
            </w:r>
          </w:p>
        </w:tc>
        <w:tc>
          <w:tcPr>
            <w:tcW w:w="0" w:type="auto"/>
            <w:shd w:val="clear" w:color="auto" w:fill="auto"/>
            <w:vAlign w:val="center"/>
            <w:hideMark/>
          </w:tcPr>
          <w:p w14:paraId="7503871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1.314.444,00</w:t>
            </w:r>
          </w:p>
        </w:tc>
        <w:tc>
          <w:tcPr>
            <w:tcW w:w="0" w:type="auto"/>
            <w:shd w:val="clear" w:color="auto" w:fill="auto"/>
            <w:vAlign w:val="center"/>
            <w:hideMark/>
          </w:tcPr>
          <w:p w14:paraId="23637CF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161.622,00</w:t>
            </w:r>
          </w:p>
        </w:tc>
        <w:tc>
          <w:tcPr>
            <w:tcW w:w="0" w:type="auto"/>
            <w:shd w:val="clear" w:color="auto" w:fill="auto"/>
            <w:vAlign w:val="center"/>
            <w:hideMark/>
          </w:tcPr>
          <w:p w14:paraId="3ABECFC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1.476.065,67</w:t>
            </w:r>
          </w:p>
        </w:tc>
        <w:tc>
          <w:tcPr>
            <w:tcW w:w="0" w:type="auto"/>
            <w:shd w:val="clear" w:color="auto" w:fill="auto"/>
            <w:vAlign w:val="center"/>
            <w:hideMark/>
          </w:tcPr>
          <w:p w14:paraId="4534CA6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2B3C2898" w14:textId="77777777" w:rsidTr="006A2A18">
        <w:trPr>
          <w:trHeight w:val="334"/>
          <w:jc w:val="center"/>
        </w:trPr>
        <w:tc>
          <w:tcPr>
            <w:tcW w:w="421" w:type="dxa"/>
            <w:shd w:val="clear" w:color="auto" w:fill="auto"/>
            <w:vAlign w:val="center"/>
            <w:hideMark/>
          </w:tcPr>
          <w:p w14:paraId="49754A5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36</w:t>
            </w:r>
          </w:p>
        </w:tc>
        <w:tc>
          <w:tcPr>
            <w:tcW w:w="1417" w:type="dxa"/>
            <w:vMerge/>
            <w:vAlign w:val="center"/>
            <w:hideMark/>
          </w:tcPr>
          <w:p w14:paraId="551349C1"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600151FE"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DB3782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MEJ. BIBLIOTECAS ESPECIALIZADAS  FACULTATIVAS UAJMS</w:t>
            </w:r>
          </w:p>
        </w:tc>
        <w:tc>
          <w:tcPr>
            <w:tcW w:w="0" w:type="auto"/>
            <w:shd w:val="clear" w:color="auto" w:fill="auto"/>
            <w:vAlign w:val="center"/>
            <w:hideMark/>
          </w:tcPr>
          <w:p w14:paraId="59156C2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1.307.198,00</w:t>
            </w:r>
          </w:p>
        </w:tc>
        <w:tc>
          <w:tcPr>
            <w:tcW w:w="0" w:type="auto"/>
            <w:shd w:val="clear" w:color="auto" w:fill="auto"/>
            <w:vAlign w:val="center"/>
            <w:hideMark/>
          </w:tcPr>
          <w:p w14:paraId="25E3C56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-481.344,00</w:t>
            </w:r>
          </w:p>
        </w:tc>
        <w:tc>
          <w:tcPr>
            <w:tcW w:w="0" w:type="auto"/>
            <w:shd w:val="clear" w:color="auto" w:fill="auto"/>
            <w:vAlign w:val="center"/>
            <w:hideMark/>
          </w:tcPr>
          <w:p w14:paraId="2E19C097"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825.854,00</w:t>
            </w:r>
          </w:p>
        </w:tc>
        <w:tc>
          <w:tcPr>
            <w:tcW w:w="0" w:type="auto"/>
            <w:shd w:val="clear" w:color="auto" w:fill="auto"/>
            <w:vAlign w:val="center"/>
            <w:hideMark/>
          </w:tcPr>
          <w:p w14:paraId="2CFE1A1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6A2F7810" w14:textId="77777777" w:rsidTr="006A2A18">
        <w:trPr>
          <w:trHeight w:val="334"/>
          <w:jc w:val="center"/>
        </w:trPr>
        <w:tc>
          <w:tcPr>
            <w:tcW w:w="421" w:type="dxa"/>
            <w:shd w:val="clear" w:color="auto" w:fill="auto"/>
            <w:vAlign w:val="center"/>
            <w:hideMark/>
          </w:tcPr>
          <w:p w14:paraId="3DEE1E3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37</w:t>
            </w:r>
          </w:p>
        </w:tc>
        <w:tc>
          <w:tcPr>
            <w:tcW w:w="1417" w:type="dxa"/>
            <w:vMerge/>
            <w:vAlign w:val="center"/>
            <w:hideMark/>
          </w:tcPr>
          <w:p w14:paraId="4171E281"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490B537E"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528EE07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EQUIP. UNIDADES DE APOYO A LA GESTION ACADEMICA  UAJMS</w:t>
            </w:r>
          </w:p>
        </w:tc>
        <w:tc>
          <w:tcPr>
            <w:tcW w:w="0" w:type="auto"/>
            <w:shd w:val="clear" w:color="auto" w:fill="auto"/>
            <w:vAlign w:val="center"/>
            <w:hideMark/>
          </w:tcPr>
          <w:p w14:paraId="4E45167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208.845,00</w:t>
            </w:r>
          </w:p>
        </w:tc>
        <w:tc>
          <w:tcPr>
            <w:tcW w:w="0" w:type="auto"/>
            <w:shd w:val="clear" w:color="auto" w:fill="auto"/>
            <w:vAlign w:val="center"/>
            <w:hideMark/>
          </w:tcPr>
          <w:p w14:paraId="4B7B645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-207.871,00</w:t>
            </w:r>
          </w:p>
        </w:tc>
        <w:tc>
          <w:tcPr>
            <w:tcW w:w="0" w:type="auto"/>
            <w:shd w:val="clear" w:color="auto" w:fill="auto"/>
            <w:vAlign w:val="center"/>
            <w:hideMark/>
          </w:tcPr>
          <w:p w14:paraId="57C43AC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1E10162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529CCA54" w14:textId="77777777" w:rsidTr="006A2A18">
        <w:trPr>
          <w:trHeight w:val="334"/>
          <w:jc w:val="center"/>
        </w:trPr>
        <w:tc>
          <w:tcPr>
            <w:tcW w:w="421" w:type="dxa"/>
            <w:shd w:val="clear" w:color="auto" w:fill="auto"/>
            <w:vAlign w:val="center"/>
            <w:hideMark/>
          </w:tcPr>
          <w:p w14:paraId="3A1DF51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38</w:t>
            </w:r>
          </w:p>
        </w:tc>
        <w:tc>
          <w:tcPr>
            <w:tcW w:w="1417" w:type="dxa"/>
            <w:vMerge/>
            <w:vAlign w:val="center"/>
            <w:hideMark/>
          </w:tcPr>
          <w:p w14:paraId="722AB906"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6C09098C"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31C02F2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EQUIP. Y REFACCION IMPRENTA Y EDITORIAL UNIVERSITARIA UAJMS</w:t>
            </w:r>
          </w:p>
        </w:tc>
        <w:tc>
          <w:tcPr>
            <w:tcW w:w="0" w:type="auto"/>
            <w:shd w:val="clear" w:color="auto" w:fill="auto"/>
            <w:vAlign w:val="center"/>
            <w:hideMark/>
          </w:tcPr>
          <w:p w14:paraId="34DCD4C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3.803.565,00</w:t>
            </w:r>
          </w:p>
        </w:tc>
        <w:tc>
          <w:tcPr>
            <w:tcW w:w="0" w:type="auto"/>
            <w:shd w:val="clear" w:color="auto" w:fill="auto"/>
            <w:vAlign w:val="center"/>
            <w:hideMark/>
          </w:tcPr>
          <w:p w14:paraId="16DC0E0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131297F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4B5D3A9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2C3D0E0F" w14:textId="77777777" w:rsidTr="006A2A18">
        <w:trPr>
          <w:trHeight w:val="334"/>
          <w:jc w:val="center"/>
        </w:trPr>
        <w:tc>
          <w:tcPr>
            <w:tcW w:w="421" w:type="dxa"/>
            <w:shd w:val="clear" w:color="auto" w:fill="auto"/>
            <w:vAlign w:val="center"/>
            <w:hideMark/>
          </w:tcPr>
          <w:p w14:paraId="640AE9C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39</w:t>
            </w:r>
          </w:p>
        </w:tc>
        <w:tc>
          <w:tcPr>
            <w:tcW w:w="1417" w:type="dxa"/>
            <w:vMerge/>
            <w:vAlign w:val="center"/>
            <w:hideMark/>
          </w:tcPr>
          <w:p w14:paraId="6C9D5D19"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6C097ED7"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4353FA9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EQUIP. BLOQUE AULAS FASE II CAMPUS UNIV. FAC. CS INT. GRAN CHACO YACUIBA</w:t>
            </w:r>
          </w:p>
        </w:tc>
        <w:tc>
          <w:tcPr>
            <w:tcW w:w="0" w:type="auto"/>
            <w:shd w:val="clear" w:color="auto" w:fill="auto"/>
            <w:vAlign w:val="center"/>
            <w:hideMark/>
          </w:tcPr>
          <w:p w14:paraId="07C034EB"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263.261,00</w:t>
            </w:r>
          </w:p>
        </w:tc>
        <w:tc>
          <w:tcPr>
            <w:tcW w:w="0" w:type="auto"/>
            <w:shd w:val="clear" w:color="auto" w:fill="auto"/>
            <w:vAlign w:val="center"/>
            <w:hideMark/>
          </w:tcPr>
          <w:p w14:paraId="73BABD3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-219.024,00</w:t>
            </w:r>
          </w:p>
        </w:tc>
        <w:tc>
          <w:tcPr>
            <w:tcW w:w="0" w:type="auto"/>
            <w:shd w:val="clear" w:color="auto" w:fill="auto"/>
            <w:vAlign w:val="center"/>
            <w:hideMark/>
          </w:tcPr>
          <w:p w14:paraId="5DFAAAE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44.235,82</w:t>
            </w:r>
          </w:p>
        </w:tc>
        <w:tc>
          <w:tcPr>
            <w:tcW w:w="0" w:type="auto"/>
            <w:shd w:val="clear" w:color="auto" w:fill="auto"/>
            <w:vAlign w:val="center"/>
            <w:hideMark/>
          </w:tcPr>
          <w:p w14:paraId="747AF60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103EA4B0" w14:textId="77777777" w:rsidTr="006A2A18">
        <w:trPr>
          <w:trHeight w:val="189"/>
          <w:jc w:val="center"/>
        </w:trPr>
        <w:tc>
          <w:tcPr>
            <w:tcW w:w="421" w:type="dxa"/>
            <w:shd w:val="clear" w:color="auto" w:fill="auto"/>
            <w:vAlign w:val="center"/>
            <w:hideMark/>
          </w:tcPr>
          <w:p w14:paraId="3D51332F"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40</w:t>
            </w:r>
          </w:p>
        </w:tc>
        <w:tc>
          <w:tcPr>
            <w:tcW w:w="1417" w:type="dxa"/>
            <w:vMerge/>
            <w:vAlign w:val="center"/>
            <w:hideMark/>
          </w:tcPr>
          <w:p w14:paraId="0AFFD24B"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133342AB"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30914F2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EQUIP. DIDACTICO PARA AULAS  UAJMS</w:t>
            </w:r>
          </w:p>
        </w:tc>
        <w:tc>
          <w:tcPr>
            <w:tcW w:w="0" w:type="auto"/>
            <w:shd w:val="clear" w:color="auto" w:fill="auto"/>
            <w:vAlign w:val="center"/>
            <w:hideMark/>
          </w:tcPr>
          <w:p w14:paraId="5197158A"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458.645,00</w:t>
            </w:r>
          </w:p>
        </w:tc>
        <w:tc>
          <w:tcPr>
            <w:tcW w:w="0" w:type="auto"/>
            <w:shd w:val="clear" w:color="auto" w:fill="auto"/>
            <w:vAlign w:val="center"/>
            <w:hideMark/>
          </w:tcPr>
          <w:p w14:paraId="2C221EB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-458.645,00</w:t>
            </w:r>
          </w:p>
        </w:tc>
        <w:tc>
          <w:tcPr>
            <w:tcW w:w="0" w:type="auto"/>
            <w:shd w:val="clear" w:color="auto" w:fill="auto"/>
            <w:vAlign w:val="center"/>
            <w:hideMark/>
          </w:tcPr>
          <w:p w14:paraId="3400DBD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1FFEE25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1F037A4E" w14:textId="77777777" w:rsidTr="006A2A18">
        <w:trPr>
          <w:trHeight w:val="334"/>
          <w:jc w:val="center"/>
        </w:trPr>
        <w:tc>
          <w:tcPr>
            <w:tcW w:w="421" w:type="dxa"/>
            <w:shd w:val="clear" w:color="auto" w:fill="auto"/>
            <w:vAlign w:val="center"/>
            <w:hideMark/>
          </w:tcPr>
          <w:p w14:paraId="4E40AF6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w:t>
            </w:r>
          </w:p>
        </w:tc>
        <w:tc>
          <w:tcPr>
            <w:tcW w:w="1417" w:type="dxa"/>
            <w:vMerge/>
            <w:vAlign w:val="center"/>
            <w:hideMark/>
          </w:tcPr>
          <w:p w14:paraId="13B58368"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357ED65E"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5DF2A6B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MEJ. GABINETE DE COMPUTACION  FACULTAD DE HUMANIDADES</w:t>
            </w:r>
          </w:p>
        </w:tc>
        <w:tc>
          <w:tcPr>
            <w:tcW w:w="0" w:type="auto"/>
            <w:shd w:val="clear" w:color="auto" w:fill="auto"/>
            <w:vAlign w:val="center"/>
            <w:hideMark/>
          </w:tcPr>
          <w:p w14:paraId="40F2C12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1.112.701,00</w:t>
            </w:r>
          </w:p>
        </w:tc>
        <w:tc>
          <w:tcPr>
            <w:tcW w:w="0" w:type="auto"/>
            <w:shd w:val="clear" w:color="auto" w:fill="auto"/>
            <w:vAlign w:val="center"/>
            <w:hideMark/>
          </w:tcPr>
          <w:p w14:paraId="3BE7D22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-244.562,00</w:t>
            </w:r>
          </w:p>
        </w:tc>
        <w:tc>
          <w:tcPr>
            <w:tcW w:w="0" w:type="auto"/>
            <w:shd w:val="clear" w:color="auto" w:fill="auto"/>
            <w:vAlign w:val="center"/>
            <w:hideMark/>
          </w:tcPr>
          <w:p w14:paraId="4774E5E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868.139,00</w:t>
            </w:r>
          </w:p>
        </w:tc>
        <w:tc>
          <w:tcPr>
            <w:tcW w:w="0" w:type="auto"/>
            <w:shd w:val="clear" w:color="auto" w:fill="auto"/>
            <w:vAlign w:val="center"/>
            <w:hideMark/>
          </w:tcPr>
          <w:p w14:paraId="6AA38A7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631663FA" w14:textId="77777777" w:rsidTr="006A2A18">
        <w:trPr>
          <w:trHeight w:val="334"/>
          <w:jc w:val="center"/>
        </w:trPr>
        <w:tc>
          <w:tcPr>
            <w:tcW w:w="421" w:type="dxa"/>
            <w:shd w:val="clear" w:color="auto" w:fill="auto"/>
            <w:vAlign w:val="center"/>
            <w:hideMark/>
          </w:tcPr>
          <w:p w14:paraId="6377C6F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42</w:t>
            </w:r>
          </w:p>
        </w:tc>
        <w:tc>
          <w:tcPr>
            <w:tcW w:w="1417" w:type="dxa"/>
            <w:vMerge/>
            <w:vAlign w:val="center"/>
            <w:hideMark/>
          </w:tcPr>
          <w:p w14:paraId="2B399626"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5B420718"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0F17150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Y EQUIP. LAB. FARMACOL. Y FARMACOTEC. FAC. SALUD UAJMS</w:t>
            </w:r>
          </w:p>
        </w:tc>
        <w:tc>
          <w:tcPr>
            <w:tcW w:w="0" w:type="auto"/>
            <w:shd w:val="clear" w:color="auto" w:fill="auto"/>
            <w:vAlign w:val="center"/>
            <w:hideMark/>
          </w:tcPr>
          <w:p w14:paraId="038DE02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3.250.412,00</w:t>
            </w:r>
          </w:p>
        </w:tc>
        <w:tc>
          <w:tcPr>
            <w:tcW w:w="0" w:type="auto"/>
            <w:shd w:val="clear" w:color="auto" w:fill="auto"/>
            <w:vAlign w:val="center"/>
            <w:hideMark/>
          </w:tcPr>
          <w:p w14:paraId="74DCACE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219.120,00</w:t>
            </w:r>
          </w:p>
        </w:tc>
        <w:tc>
          <w:tcPr>
            <w:tcW w:w="0" w:type="auto"/>
            <w:shd w:val="clear" w:color="auto" w:fill="auto"/>
            <w:vAlign w:val="center"/>
            <w:hideMark/>
          </w:tcPr>
          <w:p w14:paraId="50E2F6DC"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179.172,18</w:t>
            </w:r>
          </w:p>
        </w:tc>
        <w:tc>
          <w:tcPr>
            <w:tcW w:w="0" w:type="auto"/>
            <w:shd w:val="clear" w:color="auto" w:fill="auto"/>
            <w:vAlign w:val="center"/>
            <w:hideMark/>
          </w:tcPr>
          <w:p w14:paraId="2E252C0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74D8FB84" w14:textId="77777777" w:rsidTr="006A2A18">
        <w:trPr>
          <w:trHeight w:val="334"/>
          <w:jc w:val="center"/>
        </w:trPr>
        <w:tc>
          <w:tcPr>
            <w:tcW w:w="421" w:type="dxa"/>
            <w:shd w:val="clear" w:color="auto" w:fill="auto"/>
            <w:vAlign w:val="center"/>
            <w:hideMark/>
          </w:tcPr>
          <w:p w14:paraId="6D06557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43</w:t>
            </w:r>
          </w:p>
        </w:tc>
        <w:tc>
          <w:tcPr>
            <w:tcW w:w="1417" w:type="dxa"/>
            <w:vMerge/>
            <w:vAlign w:val="center"/>
            <w:hideMark/>
          </w:tcPr>
          <w:p w14:paraId="195DB19A"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3A730EF4"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6B116E5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Y EQUIP. CENTRO DE CONVENCIONES CAMPUS UNIV.UAJMS</w:t>
            </w:r>
          </w:p>
        </w:tc>
        <w:tc>
          <w:tcPr>
            <w:tcW w:w="0" w:type="auto"/>
            <w:shd w:val="clear" w:color="auto" w:fill="auto"/>
            <w:vAlign w:val="center"/>
            <w:hideMark/>
          </w:tcPr>
          <w:p w14:paraId="16C31FA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110.000,00</w:t>
            </w:r>
          </w:p>
        </w:tc>
        <w:tc>
          <w:tcPr>
            <w:tcW w:w="0" w:type="auto"/>
            <w:shd w:val="clear" w:color="auto" w:fill="auto"/>
            <w:vAlign w:val="center"/>
            <w:hideMark/>
          </w:tcPr>
          <w:p w14:paraId="56A222E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252204EF"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252418D2"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251DDEF9" w14:textId="77777777" w:rsidTr="006A2A18">
        <w:trPr>
          <w:trHeight w:val="334"/>
          <w:jc w:val="center"/>
        </w:trPr>
        <w:tc>
          <w:tcPr>
            <w:tcW w:w="421" w:type="dxa"/>
            <w:shd w:val="clear" w:color="auto" w:fill="auto"/>
            <w:vAlign w:val="center"/>
            <w:hideMark/>
          </w:tcPr>
          <w:p w14:paraId="4335DEE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44</w:t>
            </w:r>
          </w:p>
        </w:tc>
        <w:tc>
          <w:tcPr>
            <w:tcW w:w="1417" w:type="dxa"/>
            <w:vMerge/>
            <w:vAlign w:val="center"/>
            <w:hideMark/>
          </w:tcPr>
          <w:p w14:paraId="1068FE94"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26FB3794"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0E8FEB0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Y EQUIP. LABORATORIO ING. DE ALIMENTOS UAJMS</w:t>
            </w:r>
          </w:p>
        </w:tc>
        <w:tc>
          <w:tcPr>
            <w:tcW w:w="0" w:type="auto"/>
            <w:shd w:val="clear" w:color="auto" w:fill="auto"/>
            <w:vAlign w:val="center"/>
            <w:hideMark/>
          </w:tcPr>
          <w:p w14:paraId="42374EB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4.176.875,00</w:t>
            </w:r>
          </w:p>
        </w:tc>
        <w:tc>
          <w:tcPr>
            <w:tcW w:w="0" w:type="auto"/>
            <w:shd w:val="clear" w:color="auto" w:fill="auto"/>
            <w:vAlign w:val="center"/>
            <w:hideMark/>
          </w:tcPr>
          <w:p w14:paraId="5ED3BC0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7BE0B0C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705.135,00</w:t>
            </w:r>
          </w:p>
        </w:tc>
        <w:tc>
          <w:tcPr>
            <w:tcW w:w="0" w:type="auto"/>
            <w:shd w:val="clear" w:color="auto" w:fill="auto"/>
            <w:vAlign w:val="center"/>
            <w:hideMark/>
          </w:tcPr>
          <w:p w14:paraId="75E9CB0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161C4A3F" w14:textId="77777777" w:rsidTr="006A2A18">
        <w:trPr>
          <w:trHeight w:val="379"/>
          <w:jc w:val="center"/>
        </w:trPr>
        <w:tc>
          <w:tcPr>
            <w:tcW w:w="421" w:type="dxa"/>
            <w:shd w:val="clear" w:color="auto" w:fill="auto"/>
            <w:vAlign w:val="center"/>
            <w:hideMark/>
          </w:tcPr>
          <w:p w14:paraId="05FFC8CF"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45</w:t>
            </w:r>
          </w:p>
        </w:tc>
        <w:tc>
          <w:tcPr>
            <w:tcW w:w="1417" w:type="dxa"/>
            <w:vMerge/>
            <w:vAlign w:val="center"/>
            <w:hideMark/>
          </w:tcPr>
          <w:p w14:paraId="39A9D77B"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43BC58CF"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2BA7CFD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Y EQUIP. INSTITUTO DE IDIOMAS UAJMS TJA</w:t>
            </w:r>
          </w:p>
        </w:tc>
        <w:tc>
          <w:tcPr>
            <w:tcW w:w="0" w:type="auto"/>
            <w:shd w:val="clear" w:color="auto" w:fill="auto"/>
            <w:vAlign w:val="center"/>
            <w:hideMark/>
          </w:tcPr>
          <w:p w14:paraId="5FDD78B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2.178.768,00</w:t>
            </w:r>
          </w:p>
        </w:tc>
        <w:tc>
          <w:tcPr>
            <w:tcW w:w="0" w:type="auto"/>
            <w:shd w:val="clear" w:color="auto" w:fill="auto"/>
            <w:vAlign w:val="center"/>
            <w:hideMark/>
          </w:tcPr>
          <w:p w14:paraId="4E6D103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49142B5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25CF2071"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42 - 220 (GOB TJA)</w:t>
            </w:r>
          </w:p>
        </w:tc>
      </w:tr>
      <w:tr w:rsidR="00BB50FF" w:rsidRPr="00BB50FF" w14:paraId="0ED54015" w14:textId="77777777" w:rsidTr="006A2A18">
        <w:trPr>
          <w:trHeight w:val="334"/>
          <w:jc w:val="center"/>
        </w:trPr>
        <w:tc>
          <w:tcPr>
            <w:tcW w:w="421" w:type="dxa"/>
            <w:shd w:val="clear" w:color="auto" w:fill="auto"/>
            <w:vAlign w:val="center"/>
            <w:hideMark/>
          </w:tcPr>
          <w:p w14:paraId="56591965"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46</w:t>
            </w:r>
          </w:p>
        </w:tc>
        <w:tc>
          <w:tcPr>
            <w:tcW w:w="1417" w:type="dxa"/>
            <w:vMerge/>
            <w:vAlign w:val="center"/>
            <w:hideMark/>
          </w:tcPr>
          <w:p w14:paraId="55AD451F"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734196EB"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36479B5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CONST. Y EQUIP. DPTO.INVESTIG.CIENCIA Y TEC. CAMPUS UNIV. UAJMS</w:t>
            </w:r>
          </w:p>
        </w:tc>
        <w:tc>
          <w:tcPr>
            <w:tcW w:w="0" w:type="auto"/>
            <w:shd w:val="clear" w:color="auto" w:fill="auto"/>
            <w:vAlign w:val="center"/>
            <w:hideMark/>
          </w:tcPr>
          <w:p w14:paraId="741F8769"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42.313,00</w:t>
            </w:r>
          </w:p>
        </w:tc>
        <w:tc>
          <w:tcPr>
            <w:tcW w:w="0" w:type="auto"/>
            <w:shd w:val="clear" w:color="auto" w:fill="auto"/>
            <w:vAlign w:val="center"/>
            <w:hideMark/>
          </w:tcPr>
          <w:p w14:paraId="789ABE6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161.139,00</w:t>
            </w:r>
          </w:p>
        </w:tc>
        <w:tc>
          <w:tcPr>
            <w:tcW w:w="0" w:type="auto"/>
            <w:shd w:val="clear" w:color="auto" w:fill="auto"/>
            <w:vAlign w:val="center"/>
            <w:hideMark/>
          </w:tcPr>
          <w:p w14:paraId="63886264"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02338DD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45D49BCA" w14:textId="77777777" w:rsidTr="006A2A18">
        <w:trPr>
          <w:trHeight w:val="334"/>
          <w:jc w:val="center"/>
        </w:trPr>
        <w:tc>
          <w:tcPr>
            <w:tcW w:w="421" w:type="dxa"/>
            <w:shd w:val="clear" w:color="auto" w:fill="auto"/>
            <w:vAlign w:val="center"/>
            <w:hideMark/>
          </w:tcPr>
          <w:p w14:paraId="26082A58"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47</w:t>
            </w:r>
          </w:p>
        </w:tc>
        <w:tc>
          <w:tcPr>
            <w:tcW w:w="1417" w:type="dxa"/>
            <w:vMerge/>
            <w:vAlign w:val="center"/>
            <w:hideMark/>
          </w:tcPr>
          <w:p w14:paraId="0593CD3A" w14:textId="77777777" w:rsidR="00BB50FF" w:rsidRPr="00BB50FF" w:rsidRDefault="00BB50FF" w:rsidP="00C2776A">
            <w:pPr>
              <w:spacing w:after="0" w:line="240" w:lineRule="auto"/>
              <w:rPr>
                <w:rFonts w:eastAsia="Times New Roman"/>
                <w:sz w:val="14"/>
                <w:szCs w:val="14"/>
                <w:lang w:eastAsia="es-BO"/>
              </w:rPr>
            </w:pPr>
          </w:p>
        </w:tc>
        <w:tc>
          <w:tcPr>
            <w:tcW w:w="1836" w:type="dxa"/>
            <w:vMerge/>
            <w:vAlign w:val="center"/>
            <w:hideMark/>
          </w:tcPr>
          <w:p w14:paraId="1234DC33" w14:textId="77777777" w:rsidR="00BB50FF" w:rsidRPr="00BB50FF" w:rsidRDefault="00BB50FF" w:rsidP="00C2776A">
            <w:pPr>
              <w:spacing w:after="0" w:line="240" w:lineRule="auto"/>
              <w:rPr>
                <w:rFonts w:eastAsia="Times New Roman"/>
                <w:sz w:val="14"/>
                <w:szCs w:val="14"/>
                <w:lang w:eastAsia="es-BO"/>
              </w:rPr>
            </w:pPr>
          </w:p>
        </w:tc>
        <w:tc>
          <w:tcPr>
            <w:tcW w:w="1828" w:type="dxa"/>
            <w:shd w:val="clear" w:color="auto" w:fill="auto"/>
            <w:vAlign w:val="center"/>
            <w:hideMark/>
          </w:tcPr>
          <w:p w14:paraId="10F057DD"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MEJ. BIBLIOGRAFICO ESPECIALIZADO EN  FACULTADES DE LA UAJMS</w:t>
            </w:r>
          </w:p>
        </w:tc>
        <w:tc>
          <w:tcPr>
            <w:tcW w:w="0" w:type="auto"/>
            <w:shd w:val="clear" w:color="auto" w:fill="auto"/>
            <w:vAlign w:val="center"/>
            <w:hideMark/>
          </w:tcPr>
          <w:p w14:paraId="6F6769C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2.107.657,00</w:t>
            </w:r>
          </w:p>
        </w:tc>
        <w:tc>
          <w:tcPr>
            <w:tcW w:w="0" w:type="auto"/>
            <w:shd w:val="clear" w:color="auto" w:fill="auto"/>
            <w:vAlign w:val="center"/>
            <w:hideMark/>
          </w:tcPr>
          <w:p w14:paraId="6D514BAF"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0,00</w:t>
            </w:r>
          </w:p>
        </w:tc>
        <w:tc>
          <w:tcPr>
            <w:tcW w:w="0" w:type="auto"/>
            <w:shd w:val="clear" w:color="auto" w:fill="auto"/>
            <w:vAlign w:val="center"/>
            <w:hideMark/>
          </w:tcPr>
          <w:p w14:paraId="62D15D80"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881.726,00</w:t>
            </w:r>
          </w:p>
        </w:tc>
        <w:tc>
          <w:tcPr>
            <w:tcW w:w="0" w:type="auto"/>
            <w:shd w:val="clear" w:color="auto" w:fill="auto"/>
            <w:vAlign w:val="center"/>
            <w:hideMark/>
          </w:tcPr>
          <w:p w14:paraId="14FCEB1E"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41 - 119 (IDH)</w:t>
            </w:r>
          </w:p>
        </w:tc>
      </w:tr>
      <w:tr w:rsidR="00BB50FF" w:rsidRPr="00BB50FF" w14:paraId="00B81ED0" w14:textId="77777777" w:rsidTr="006A2A18">
        <w:trPr>
          <w:trHeight w:val="1171"/>
          <w:jc w:val="center"/>
        </w:trPr>
        <w:tc>
          <w:tcPr>
            <w:tcW w:w="421" w:type="dxa"/>
            <w:shd w:val="clear" w:color="auto" w:fill="auto"/>
            <w:vAlign w:val="center"/>
            <w:hideMark/>
          </w:tcPr>
          <w:p w14:paraId="08696F93" w14:textId="77777777" w:rsidR="00BB50FF" w:rsidRPr="00BB50FF" w:rsidRDefault="00BB50FF" w:rsidP="00C2776A">
            <w:pPr>
              <w:spacing w:after="0" w:line="240" w:lineRule="auto"/>
              <w:jc w:val="center"/>
              <w:rPr>
                <w:rFonts w:eastAsia="Times New Roman"/>
                <w:sz w:val="14"/>
                <w:szCs w:val="14"/>
                <w:lang w:eastAsia="es-BO"/>
              </w:rPr>
            </w:pPr>
            <w:r w:rsidRPr="00BB50FF">
              <w:rPr>
                <w:rFonts w:eastAsia="Times New Roman"/>
                <w:sz w:val="14"/>
                <w:szCs w:val="14"/>
                <w:lang w:eastAsia="es-BO"/>
              </w:rPr>
              <w:t>48</w:t>
            </w:r>
          </w:p>
        </w:tc>
        <w:tc>
          <w:tcPr>
            <w:tcW w:w="1417" w:type="dxa"/>
            <w:shd w:val="clear" w:color="auto" w:fill="auto"/>
            <w:vAlign w:val="center"/>
            <w:hideMark/>
          </w:tcPr>
          <w:p w14:paraId="61769EA8" w14:textId="77777777" w:rsidR="00BB50FF" w:rsidRPr="00BB50FF" w:rsidRDefault="00BB50FF" w:rsidP="00C2776A">
            <w:pPr>
              <w:spacing w:after="0" w:line="240" w:lineRule="auto"/>
              <w:jc w:val="center"/>
              <w:rPr>
                <w:rFonts w:eastAsia="Times New Roman"/>
                <w:sz w:val="16"/>
                <w:szCs w:val="16"/>
                <w:lang w:eastAsia="es-BO"/>
              </w:rPr>
            </w:pPr>
            <w:r w:rsidRPr="00BB50FF">
              <w:rPr>
                <w:rFonts w:eastAsia="Times New Roman"/>
                <w:sz w:val="16"/>
                <w:szCs w:val="16"/>
                <w:lang w:eastAsia="es-BO"/>
              </w:rPr>
              <w:t>Mejorar el rendimiento académico de los estudiantes universitarios de Grado a nivel del sistema de la Universidad Boliviana al 2025.</w:t>
            </w:r>
          </w:p>
        </w:tc>
        <w:tc>
          <w:tcPr>
            <w:tcW w:w="1836" w:type="dxa"/>
            <w:shd w:val="clear" w:color="auto" w:fill="auto"/>
            <w:vAlign w:val="center"/>
            <w:hideMark/>
          </w:tcPr>
          <w:p w14:paraId="1EB18E5E" w14:textId="1C4CCE47" w:rsidR="00BB50FF" w:rsidRPr="00BB50FF" w:rsidRDefault="00BB50FF" w:rsidP="00C2776A">
            <w:pPr>
              <w:spacing w:after="0" w:line="240" w:lineRule="auto"/>
              <w:jc w:val="center"/>
              <w:rPr>
                <w:rFonts w:eastAsia="Times New Roman"/>
                <w:sz w:val="16"/>
                <w:szCs w:val="16"/>
                <w:lang w:eastAsia="es-BO"/>
              </w:rPr>
            </w:pPr>
            <w:r w:rsidRPr="00BB50FF">
              <w:rPr>
                <w:rFonts w:eastAsia="Times New Roman"/>
                <w:sz w:val="16"/>
                <w:szCs w:val="16"/>
                <w:lang w:eastAsia="es-BO"/>
              </w:rPr>
              <w:t>Aplicar las políticas de permanencia, buen desempeño, continuidad y la conclusión satisfactoria de estudios, mejorando el rendimiento Académico a nivel de la UAJMS.</w:t>
            </w:r>
          </w:p>
        </w:tc>
        <w:tc>
          <w:tcPr>
            <w:tcW w:w="1828" w:type="dxa"/>
            <w:shd w:val="clear" w:color="auto" w:fill="auto"/>
            <w:vAlign w:val="center"/>
            <w:hideMark/>
          </w:tcPr>
          <w:p w14:paraId="1CAF5EE1" w14:textId="77777777" w:rsidR="00BB50FF" w:rsidRPr="00BB50FF" w:rsidRDefault="00BB50FF" w:rsidP="00C2776A">
            <w:pPr>
              <w:spacing w:after="0" w:line="240" w:lineRule="auto"/>
              <w:jc w:val="center"/>
              <w:rPr>
                <w:rFonts w:eastAsia="Times New Roman"/>
                <w:sz w:val="16"/>
                <w:szCs w:val="16"/>
                <w:lang w:eastAsia="es-BO"/>
              </w:rPr>
            </w:pPr>
            <w:r w:rsidRPr="00BB50FF">
              <w:rPr>
                <w:rFonts w:eastAsia="Times New Roman"/>
                <w:sz w:val="16"/>
                <w:szCs w:val="16"/>
                <w:lang w:eastAsia="es-BO"/>
              </w:rPr>
              <w:t>MEJ. DE LA VIRTUALIZACION DE LA EDUCACION  EN LA UAJMS</w:t>
            </w:r>
          </w:p>
        </w:tc>
        <w:tc>
          <w:tcPr>
            <w:tcW w:w="0" w:type="auto"/>
            <w:shd w:val="clear" w:color="auto" w:fill="auto"/>
            <w:vAlign w:val="center"/>
            <w:hideMark/>
          </w:tcPr>
          <w:p w14:paraId="0ED79018" w14:textId="77777777" w:rsidR="00BB50FF" w:rsidRPr="00BB50FF" w:rsidRDefault="00BB50FF" w:rsidP="00C2776A">
            <w:pPr>
              <w:spacing w:after="0" w:line="240" w:lineRule="auto"/>
              <w:jc w:val="center"/>
              <w:rPr>
                <w:rFonts w:eastAsia="Times New Roman"/>
                <w:sz w:val="16"/>
                <w:szCs w:val="16"/>
                <w:lang w:eastAsia="es-BO"/>
              </w:rPr>
            </w:pPr>
            <w:r w:rsidRPr="00BB50FF">
              <w:rPr>
                <w:rFonts w:eastAsia="Times New Roman"/>
                <w:sz w:val="16"/>
                <w:szCs w:val="16"/>
                <w:lang w:eastAsia="es-BO"/>
              </w:rPr>
              <w:t>0,00</w:t>
            </w:r>
          </w:p>
        </w:tc>
        <w:tc>
          <w:tcPr>
            <w:tcW w:w="0" w:type="auto"/>
            <w:shd w:val="clear" w:color="auto" w:fill="auto"/>
            <w:vAlign w:val="center"/>
            <w:hideMark/>
          </w:tcPr>
          <w:p w14:paraId="7EBF9E97" w14:textId="77777777" w:rsidR="00BB50FF" w:rsidRPr="00BB50FF" w:rsidRDefault="00BB50FF" w:rsidP="00C2776A">
            <w:pPr>
              <w:spacing w:after="0" w:line="240" w:lineRule="auto"/>
              <w:jc w:val="center"/>
              <w:rPr>
                <w:rFonts w:eastAsia="Times New Roman"/>
                <w:sz w:val="16"/>
                <w:szCs w:val="16"/>
                <w:lang w:eastAsia="es-BO"/>
              </w:rPr>
            </w:pPr>
            <w:r w:rsidRPr="00BB50FF">
              <w:rPr>
                <w:rFonts w:eastAsia="Times New Roman"/>
                <w:sz w:val="16"/>
                <w:szCs w:val="16"/>
                <w:lang w:eastAsia="es-BO"/>
              </w:rPr>
              <w:t>2.549.889,00</w:t>
            </w:r>
          </w:p>
        </w:tc>
        <w:tc>
          <w:tcPr>
            <w:tcW w:w="0" w:type="auto"/>
            <w:shd w:val="clear" w:color="auto" w:fill="auto"/>
            <w:vAlign w:val="center"/>
            <w:hideMark/>
          </w:tcPr>
          <w:p w14:paraId="1833F7B3" w14:textId="77777777" w:rsidR="00BB50FF" w:rsidRPr="00BB50FF" w:rsidRDefault="00BB50FF" w:rsidP="00C2776A">
            <w:pPr>
              <w:spacing w:after="0" w:line="240" w:lineRule="auto"/>
              <w:jc w:val="center"/>
              <w:rPr>
                <w:rFonts w:eastAsia="Times New Roman"/>
                <w:sz w:val="16"/>
                <w:szCs w:val="16"/>
                <w:lang w:eastAsia="es-BO"/>
              </w:rPr>
            </w:pPr>
            <w:r w:rsidRPr="00BB50FF">
              <w:rPr>
                <w:rFonts w:eastAsia="Times New Roman"/>
                <w:sz w:val="16"/>
                <w:szCs w:val="16"/>
                <w:lang w:eastAsia="es-BO"/>
              </w:rPr>
              <w:t>0,00</w:t>
            </w:r>
          </w:p>
        </w:tc>
        <w:tc>
          <w:tcPr>
            <w:tcW w:w="0" w:type="auto"/>
            <w:shd w:val="clear" w:color="auto" w:fill="auto"/>
            <w:vAlign w:val="center"/>
            <w:hideMark/>
          </w:tcPr>
          <w:p w14:paraId="1CB256C9" w14:textId="77777777" w:rsidR="00BB50FF" w:rsidRPr="00BB50FF" w:rsidRDefault="00BB50FF" w:rsidP="00C2776A">
            <w:pPr>
              <w:spacing w:after="0" w:line="240" w:lineRule="auto"/>
              <w:jc w:val="center"/>
              <w:rPr>
                <w:rFonts w:eastAsia="Times New Roman"/>
                <w:sz w:val="16"/>
                <w:szCs w:val="16"/>
                <w:lang w:eastAsia="es-BO"/>
              </w:rPr>
            </w:pPr>
            <w:r w:rsidRPr="00BB50FF">
              <w:rPr>
                <w:rFonts w:eastAsia="Times New Roman"/>
                <w:sz w:val="16"/>
                <w:szCs w:val="16"/>
                <w:lang w:eastAsia="es-BO"/>
              </w:rPr>
              <w:t>41 - 119 (IDH)</w:t>
            </w:r>
          </w:p>
        </w:tc>
      </w:tr>
      <w:tr w:rsidR="00BB50FF" w:rsidRPr="00BB50FF" w14:paraId="084F4B09" w14:textId="77777777" w:rsidTr="00BB50FF">
        <w:trPr>
          <w:trHeight w:val="104"/>
          <w:jc w:val="center"/>
        </w:trPr>
        <w:tc>
          <w:tcPr>
            <w:tcW w:w="5502" w:type="dxa"/>
            <w:gridSpan w:val="4"/>
            <w:shd w:val="clear" w:color="auto" w:fill="auto"/>
            <w:vAlign w:val="center"/>
          </w:tcPr>
          <w:p w14:paraId="7881D8DF" w14:textId="3245BB55" w:rsidR="00BB50FF" w:rsidRPr="00BB50FF" w:rsidRDefault="00BB50FF" w:rsidP="00BB50FF">
            <w:pPr>
              <w:spacing w:after="0" w:line="240" w:lineRule="auto"/>
              <w:jc w:val="center"/>
              <w:rPr>
                <w:rFonts w:eastAsia="Times New Roman"/>
                <w:sz w:val="16"/>
                <w:szCs w:val="16"/>
                <w:lang w:eastAsia="es-BO"/>
              </w:rPr>
            </w:pPr>
            <w:r>
              <w:rPr>
                <w:rFonts w:eastAsia="Times New Roman"/>
                <w:sz w:val="16"/>
                <w:szCs w:val="16"/>
                <w:lang w:eastAsia="es-BO"/>
              </w:rPr>
              <w:t>TOTAL</w:t>
            </w:r>
          </w:p>
        </w:tc>
        <w:tc>
          <w:tcPr>
            <w:tcW w:w="0" w:type="auto"/>
            <w:shd w:val="clear" w:color="auto" w:fill="auto"/>
            <w:vAlign w:val="center"/>
          </w:tcPr>
          <w:p w14:paraId="2869D0C9" w14:textId="6DB04ECC" w:rsidR="00BB50FF" w:rsidRPr="00BB50FF" w:rsidRDefault="00BB50FF" w:rsidP="00BB50FF">
            <w:pPr>
              <w:spacing w:after="0" w:line="240" w:lineRule="auto"/>
              <w:jc w:val="center"/>
              <w:rPr>
                <w:rFonts w:eastAsia="Times New Roman"/>
                <w:sz w:val="16"/>
                <w:szCs w:val="16"/>
                <w:lang w:eastAsia="es-BO"/>
              </w:rPr>
            </w:pPr>
            <w:r w:rsidRPr="00BB50FF">
              <w:rPr>
                <w:rFonts w:eastAsia="Times New Roman"/>
                <w:b/>
                <w:bCs/>
                <w:sz w:val="14"/>
                <w:szCs w:val="14"/>
                <w:lang w:eastAsia="es-BO"/>
              </w:rPr>
              <w:t>37.204.237,00</w:t>
            </w:r>
          </w:p>
        </w:tc>
        <w:tc>
          <w:tcPr>
            <w:tcW w:w="0" w:type="auto"/>
            <w:shd w:val="clear" w:color="auto" w:fill="auto"/>
            <w:vAlign w:val="center"/>
          </w:tcPr>
          <w:p w14:paraId="7E7B668A" w14:textId="5A55D448" w:rsidR="00BB50FF" w:rsidRPr="00BB50FF" w:rsidRDefault="00BB50FF" w:rsidP="00BB50FF">
            <w:pPr>
              <w:spacing w:after="0" w:line="240" w:lineRule="auto"/>
              <w:jc w:val="center"/>
              <w:rPr>
                <w:rFonts w:eastAsia="Times New Roman"/>
                <w:sz w:val="16"/>
                <w:szCs w:val="16"/>
                <w:lang w:eastAsia="es-BO"/>
              </w:rPr>
            </w:pPr>
            <w:r w:rsidRPr="00BB50FF">
              <w:rPr>
                <w:rFonts w:eastAsia="Times New Roman"/>
                <w:b/>
                <w:bCs/>
                <w:sz w:val="14"/>
                <w:szCs w:val="14"/>
                <w:lang w:eastAsia="es-BO"/>
              </w:rPr>
              <w:t>20.548.188,18</w:t>
            </w:r>
          </w:p>
        </w:tc>
        <w:tc>
          <w:tcPr>
            <w:tcW w:w="0" w:type="auto"/>
            <w:shd w:val="clear" w:color="auto" w:fill="auto"/>
            <w:vAlign w:val="center"/>
          </w:tcPr>
          <w:p w14:paraId="5F19ACD3" w14:textId="29BDBF26" w:rsidR="00BB50FF" w:rsidRPr="00BB50FF" w:rsidRDefault="00BB50FF" w:rsidP="00BB50FF">
            <w:pPr>
              <w:spacing w:after="0" w:line="240" w:lineRule="auto"/>
              <w:jc w:val="center"/>
              <w:rPr>
                <w:rFonts w:eastAsia="Times New Roman"/>
                <w:sz w:val="16"/>
                <w:szCs w:val="16"/>
                <w:lang w:eastAsia="es-BO"/>
              </w:rPr>
            </w:pPr>
            <w:r w:rsidRPr="00BB50FF">
              <w:rPr>
                <w:rFonts w:eastAsia="Times New Roman"/>
                <w:b/>
                <w:bCs/>
                <w:sz w:val="14"/>
                <w:szCs w:val="14"/>
                <w:lang w:eastAsia="es-BO"/>
              </w:rPr>
              <w:t>17.586.898,75</w:t>
            </w:r>
          </w:p>
        </w:tc>
        <w:tc>
          <w:tcPr>
            <w:tcW w:w="0" w:type="auto"/>
            <w:shd w:val="clear" w:color="auto" w:fill="auto"/>
            <w:vAlign w:val="center"/>
          </w:tcPr>
          <w:p w14:paraId="7707FBAE" w14:textId="77777777" w:rsidR="00BB50FF" w:rsidRPr="00BB50FF" w:rsidRDefault="00BB50FF" w:rsidP="00BB50FF">
            <w:pPr>
              <w:spacing w:after="0" w:line="240" w:lineRule="auto"/>
              <w:jc w:val="center"/>
              <w:rPr>
                <w:rFonts w:eastAsia="Times New Roman"/>
                <w:sz w:val="16"/>
                <w:szCs w:val="16"/>
                <w:lang w:eastAsia="es-BO"/>
              </w:rPr>
            </w:pPr>
          </w:p>
        </w:tc>
      </w:tr>
    </w:tbl>
    <w:p w14:paraId="67B6BD39" w14:textId="0044A233" w:rsidR="00F178B7" w:rsidRPr="006A2A18" w:rsidRDefault="00F37783" w:rsidP="00F37783">
      <w:pPr>
        <w:pStyle w:val="Descripcin"/>
        <w:keepNext/>
        <w:spacing w:after="0"/>
        <w:rPr>
          <w:b/>
          <w:i w:val="0"/>
          <w:color w:val="auto"/>
          <w:sz w:val="16"/>
          <w:szCs w:val="16"/>
        </w:rPr>
      </w:pPr>
      <w:r w:rsidRPr="006A2A18">
        <w:rPr>
          <w:b/>
          <w:i w:val="0"/>
          <w:color w:val="auto"/>
          <w:sz w:val="16"/>
          <w:szCs w:val="16"/>
        </w:rPr>
        <w:t>FUENTE: UNIDAD DE PROYECTOS</w:t>
      </w:r>
    </w:p>
    <w:p w14:paraId="640F1EE5" w14:textId="35DC2A3A" w:rsidR="00F37783" w:rsidRPr="006A2A18" w:rsidRDefault="00F37783" w:rsidP="00F37783">
      <w:pPr>
        <w:rPr>
          <w:b/>
          <w:sz w:val="16"/>
          <w:szCs w:val="16"/>
        </w:rPr>
      </w:pPr>
      <w:r w:rsidRPr="006A2A18">
        <w:rPr>
          <w:b/>
          <w:sz w:val="16"/>
          <w:szCs w:val="16"/>
        </w:rPr>
        <w:t>ELABORACION: PROPIA</w:t>
      </w:r>
    </w:p>
    <w:p w14:paraId="3B163683" w14:textId="79996C1F" w:rsidR="00710840" w:rsidRDefault="00710840" w:rsidP="00710840">
      <w:pPr>
        <w:spacing w:after="0" w:line="240" w:lineRule="auto"/>
        <w:rPr>
          <w:rFonts w:eastAsia="Calibri"/>
          <w:lang w:val="es-ES_tradnl"/>
        </w:rPr>
      </w:pPr>
      <w:r>
        <w:rPr>
          <w:rFonts w:eastAsia="Calibri"/>
          <w:lang w:val="es-ES_tradnl"/>
        </w:rPr>
        <w:lastRenderedPageBreak/>
        <w:t xml:space="preserve">El programa de inversiones </w:t>
      </w:r>
      <w:r w:rsidR="00981110">
        <w:rPr>
          <w:rFonts w:eastAsia="Calibri"/>
          <w:lang w:val="es-ES_tradnl"/>
        </w:rPr>
        <w:t>2022</w:t>
      </w:r>
      <w:r w:rsidR="00152F5E">
        <w:rPr>
          <w:rFonts w:eastAsia="Calibri"/>
          <w:lang w:val="es-ES_tradnl"/>
        </w:rPr>
        <w:t>,</w:t>
      </w:r>
      <w:r w:rsidR="004C2CDD">
        <w:rPr>
          <w:rFonts w:eastAsia="Calibri"/>
          <w:lang w:val="es-ES_tradnl"/>
        </w:rPr>
        <w:t xml:space="preserve"> fue financiado con recursos </w:t>
      </w:r>
      <w:r>
        <w:rPr>
          <w:rFonts w:eastAsia="Calibri"/>
          <w:lang w:val="es-ES_tradnl"/>
        </w:rPr>
        <w:t xml:space="preserve">del IDH, </w:t>
      </w:r>
      <w:r w:rsidR="00152F5E">
        <w:rPr>
          <w:rFonts w:eastAsia="Calibri"/>
          <w:lang w:val="es-ES_tradnl"/>
        </w:rPr>
        <w:t xml:space="preserve">además del </w:t>
      </w:r>
      <w:r>
        <w:rPr>
          <w:rFonts w:eastAsia="Calibri"/>
          <w:lang w:val="es-ES_tradnl"/>
        </w:rPr>
        <w:t>Gobierno central, recursos de la Gobernación del Dpto de Tarija y Recursos de donación externa.</w:t>
      </w:r>
    </w:p>
    <w:p w14:paraId="7709572C" w14:textId="77777777" w:rsidR="00D36740" w:rsidRDefault="00D36740" w:rsidP="00D36740">
      <w:pPr>
        <w:tabs>
          <w:tab w:val="clear" w:pos="2724"/>
        </w:tabs>
        <w:spacing w:after="0" w:line="240" w:lineRule="auto"/>
        <w:rPr>
          <w:lang w:val="es-ES_tradnl"/>
        </w:rPr>
      </w:pPr>
    </w:p>
    <w:p w14:paraId="5F3054F1" w14:textId="68676CA4" w:rsidR="00D36740" w:rsidRPr="00D36740" w:rsidRDefault="00D36740" w:rsidP="00D36740">
      <w:pPr>
        <w:tabs>
          <w:tab w:val="clear" w:pos="2724"/>
        </w:tabs>
        <w:spacing w:after="0" w:line="240" w:lineRule="auto"/>
        <w:rPr>
          <w:lang w:val="es-ES_tradnl"/>
        </w:rPr>
      </w:pPr>
      <w:r w:rsidRPr="00D36740">
        <w:rPr>
          <w:lang w:val="es-ES_tradnl"/>
        </w:rPr>
        <w:t>De los 48 proyectos programados</w:t>
      </w:r>
      <w:r w:rsidR="006A7950">
        <w:rPr>
          <w:lang w:val="es-ES_tradnl"/>
        </w:rPr>
        <w:t xml:space="preserve"> 15 </w:t>
      </w:r>
      <w:r w:rsidRPr="00D36740">
        <w:rPr>
          <w:lang w:val="es-ES_tradnl"/>
        </w:rPr>
        <w:t>han concluido con s</w:t>
      </w:r>
      <w:r>
        <w:rPr>
          <w:lang w:val="es-ES_tradnl"/>
        </w:rPr>
        <w:t>u ejecución física y financiera, pese a tal situación se ha logrado una ejecución financiera baja de 30,45%.</w:t>
      </w:r>
    </w:p>
    <w:p w14:paraId="33D2EB99" w14:textId="77777777" w:rsidR="00D36740" w:rsidRDefault="00D36740" w:rsidP="00710840">
      <w:pPr>
        <w:spacing w:after="0" w:line="240" w:lineRule="auto"/>
        <w:rPr>
          <w:rFonts w:eastAsia="Calibri"/>
          <w:lang w:val="es-ES_tradnl"/>
        </w:rPr>
      </w:pPr>
    </w:p>
    <w:p w14:paraId="5EC58545" w14:textId="0F503F1E" w:rsidR="00F07994" w:rsidRDefault="006E3458" w:rsidP="006E3458">
      <w:pPr>
        <w:pStyle w:val="Descripcin"/>
        <w:keepNext/>
        <w:spacing w:after="0"/>
        <w:jc w:val="center"/>
        <w:rPr>
          <w:b/>
          <w:bCs/>
          <w:i w:val="0"/>
          <w:color w:val="000000" w:themeColor="text1"/>
          <w:sz w:val="22"/>
          <w:szCs w:val="22"/>
        </w:rPr>
      </w:pPr>
      <w:r w:rsidRPr="001811E4">
        <w:rPr>
          <w:b/>
          <w:bCs/>
          <w:color w:val="000000" w:themeColor="text1"/>
          <w:sz w:val="22"/>
          <w:szCs w:val="22"/>
        </w:rPr>
        <w:t xml:space="preserve">CUADRO Nº </w:t>
      </w:r>
      <w:r w:rsidR="006A2A18">
        <w:rPr>
          <w:b/>
          <w:bCs/>
          <w:color w:val="000000" w:themeColor="text1"/>
          <w:sz w:val="22"/>
          <w:szCs w:val="22"/>
        </w:rPr>
        <w:t>11</w:t>
      </w:r>
      <w:r w:rsidRPr="001811E4">
        <w:rPr>
          <w:b/>
          <w:bCs/>
          <w:color w:val="000000" w:themeColor="text1"/>
          <w:sz w:val="22"/>
          <w:szCs w:val="22"/>
        </w:rPr>
        <w:t xml:space="preserve">: </w:t>
      </w:r>
      <w:r w:rsidRPr="001811E4">
        <w:rPr>
          <w:b/>
          <w:bCs/>
          <w:i w:val="0"/>
          <w:color w:val="000000" w:themeColor="text1"/>
          <w:sz w:val="22"/>
          <w:szCs w:val="22"/>
        </w:rPr>
        <w:t xml:space="preserve"> </w:t>
      </w:r>
      <w:r w:rsidR="00F07994">
        <w:rPr>
          <w:b/>
          <w:bCs/>
          <w:i w:val="0"/>
          <w:color w:val="000000" w:themeColor="text1"/>
          <w:sz w:val="22"/>
          <w:szCs w:val="22"/>
        </w:rPr>
        <w:t xml:space="preserve">RESUMEN DE </w:t>
      </w:r>
      <w:r w:rsidRPr="001811E4">
        <w:rPr>
          <w:b/>
          <w:bCs/>
          <w:i w:val="0"/>
          <w:color w:val="000000" w:themeColor="text1"/>
          <w:sz w:val="22"/>
          <w:szCs w:val="22"/>
        </w:rPr>
        <w:t xml:space="preserve">EJECUCIÓN </w:t>
      </w:r>
      <w:r>
        <w:rPr>
          <w:b/>
          <w:bCs/>
          <w:i w:val="0"/>
          <w:color w:val="000000" w:themeColor="text1"/>
          <w:sz w:val="22"/>
          <w:szCs w:val="22"/>
        </w:rPr>
        <w:t xml:space="preserve">FINANCIERA </w:t>
      </w:r>
    </w:p>
    <w:p w14:paraId="5A4CCC4F" w14:textId="549121AB" w:rsidR="00710840" w:rsidRPr="00710840" w:rsidRDefault="006E3458" w:rsidP="006E3458">
      <w:pPr>
        <w:pStyle w:val="Descripcin"/>
        <w:keepNext/>
        <w:spacing w:after="0"/>
        <w:jc w:val="center"/>
        <w:rPr>
          <w:sz w:val="16"/>
          <w:szCs w:val="16"/>
          <w:lang w:val="es-ES_tradnl"/>
        </w:rPr>
      </w:pPr>
      <w:r>
        <w:rPr>
          <w:b/>
          <w:bCs/>
          <w:i w:val="0"/>
          <w:color w:val="000000" w:themeColor="text1"/>
          <w:sz w:val="22"/>
          <w:szCs w:val="22"/>
        </w:rPr>
        <w:t>PROGRAMA DE INVERSION</w:t>
      </w:r>
    </w:p>
    <w:p w14:paraId="5C57DF63" w14:textId="48119FE0" w:rsidR="00710840" w:rsidRPr="00381ED9" w:rsidRDefault="00710840" w:rsidP="00710840">
      <w:pPr>
        <w:spacing w:after="0" w:line="240" w:lineRule="auto"/>
        <w:jc w:val="center"/>
        <w:rPr>
          <w:rFonts w:eastAsia="Calibri"/>
          <w:b/>
          <w:lang w:val="es-ES_tradnl"/>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9"/>
        <w:gridCol w:w="2505"/>
        <w:gridCol w:w="2334"/>
      </w:tblGrid>
      <w:tr w:rsidR="00710840" w:rsidRPr="00381ED9" w14:paraId="59B19BE4" w14:textId="77777777" w:rsidTr="006A2A18">
        <w:trPr>
          <w:trHeight w:val="268"/>
          <w:jc w:val="center"/>
        </w:trPr>
        <w:tc>
          <w:tcPr>
            <w:tcW w:w="2669" w:type="dxa"/>
            <w:shd w:val="clear" w:color="auto" w:fill="auto"/>
            <w:vAlign w:val="center"/>
          </w:tcPr>
          <w:p w14:paraId="3221BF78" w14:textId="3E201C14" w:rsidR="00710840" w:rsidRPr="00381ED9" w:rsidRDefault="00710840" w:rsidP="00C2776A">
            <w:pPr>
              <w:spacing w:after="0" w:line="240" w:lineRule="auto"/>
              <w:jc w:val="center"/>
              <w:rPr>
                <w:rFonts w:eastAsia="Times New Roman"/>
                <w:b/>
                <w:color w:val="000000"/>
                <w:sz w:val="20"/>
                <w:szCs w:val="20"/>
                <w:lang w:eastAsia="es-BO"/>
              </w:rPr>
            </w:pPr>
            <w:r w:rsidRPr="00381ED9">
              <w:rPr>
                <w:rFonts w:eastAsia="Times New Roman"/>
                <w:b/>
                <w:color w:val="000000"/>
                <w:sz w:val="20"/>
                <w:szCs w:val="20"/>
                <w:lang w:eastAsia="es-BO"/>
              </w:rPr>
              <w:t>PROGRAMADO Bs.</w:t>
            </w:r>
          </w:p>
        </w:tc>
        <w:tc>
          <w:tcPr>
            <w:tcW w:w="2505" w:type="dxa"/>
            <w:shd w:val="clear" w:color="auto" w:fill="auto"/>
            <w:vAlign w:val="center"/>
          </w:tcPr>
          <w:p w14:paraId="53BB24A7" w14:textId="36844E78" w:rsidR="00710840" w:rsidRPr="00381ED9" w:rsidRDefault="00710840" w:rsidP="00C2776A">
            <w:pPr>
              <w:spacing w:after="0" w:line="240" w:lineRule="auto"/>
              <w:jc w:val="center"/>
              <w:rPr>
                <w:rFonts w:eastAsia="Times New Roman"/>
                <w:b/>
                <w:color w:val="000000"/>
                <w:sz w:val="20"/>
                <w:szCs w:val="20"/>
                <w:lang w:eastAsia="es-BO"/>
              </w:rPr>
            </w:pPr>
            <w:r w:rsidRPr="00381ED9">
              <w:rPr>
                <w:rFonts w:eastAsia="Times New Roman"/>
                <w:b/>
                <w:color w:val="000000"/>
                <w:sz w:val="20"/>
                <w:szCs w:val="20"/>
                <w:lang w:eastAsia="es-BO"/>
              </w:rPr>
              <w:t>EJECUTADO Bs.</w:t>
            </w:r>
          </w:p>
        </w:tc>
        <w:tc>
          <w:tcPr>
            <w:tcW w:w="2334" w:type="dxa"/>
            <w:shd w:val="clear" w:color="auto" w:fill="auto"/>
            <w:vAlign w:val="center"/>
          </w:tcPr>
          <w:p w14:paraId="4D79EE23" w14:textId="43E7272C" w:rsidR="00710840" w:rsidRPr="00381ED9" w:rsidRDefault="00710840" w:rsidP="006E3458">
            <w:pPr>
              <w:spacing w:after="0" w:line="240" w:lineRule="auto"/>
              <w:jc w:val="center"/>
              <w:rPr>
                <w:rFonts w:eastAsia="Times New Roman"/>
                <w:b/>
                <w:color w:val="000000"/>
                <w:sz w:val="20"/>
                <w:szCs w:val="20"/>
                <w:lang w:eastAsia="es-BO"/>
              </w:rPr>
            </w:pPr>
            <w:r w:rsidRPr="00381ED9">
              <w:rPr>
                <w:rFonts w:eastAsia="Times New Roman"/>
                <w:b/>
                <w:color w:val="000000"/>
                <w:sz w:val="20"/>
                <w:szCs w:val="20"/>
                <w:lang w:eastAsia="es-BO"/>
              </w:rPr>
              <w:t xml:space="preserve">% DE EJECUCIÓN </w:t>
            </w:r>
          </w:p>
        </w:tc>
      </w:tr>
      <w:tr w:rsidR="00710840" w:rsidRPr="00381ED9" w14:paraId="4F3A924F" w14:textId="77777777" w:rsidTr="006A2A18">
        <w:trPr>
          <w:trHeight w:val="268"/>
          <w:jc w:val="center"/>
        </w:trPr>
        <w:tc>
          <w:tcPr>
            <w:tcW w:w="2669" w:type="dxa"/>
            <w:shd w:val="clear" w:color="000000" w:fill="FFFFFF"/>
            <w:vAlign w:val="center"/>
            <w:hideMark/>
          </w:tcPr>
          <w:p w14:paraId="0DB6583E" w14:textId="6EB74024" w:rsidR="00710840" w:rsidRPr="00381ED9" w:rsidRDefault="00893251" w:rsidP="00893251">
            <w:pPr>
              <w:spacing w:after="0" w:line="240" w:lineRule="auto"/>
              <w:jc w:val="center"/>
              <w:rPr>
                <w:rFonts w:eastAsia="Times New Roman"/>
                <w:color w:val="000000"/>
                <w:sz w:val="20"/>
                <w:szCs w:val="20"/>
                <w:lang w:eastAsia="es-BO"/>
              </w:rPr>
            </w:pPr>
            <w:r>
              <w:rPr>
                <w:rFonts w:eastAsia="Times New Roman"/>
                <w:color w:val="000000"/>
                <w:sz w:val="20"/>
                <w:szCs w:val="20"/>
                <w:lang w:eastAsia="es-BO"/>
              </w:rPr>
              <w:t>30.786.708</w:t>
            </w:r>
            <w:r w:rsidR="00710840" w:rsidRPr="000C7693">
              <w:rPr>
                <w:rFonts w:eastAsia="Times New Roman"/>
                <w:color w:val="000000"/>
                <w:sz w:val="20"/>
                <w:szCs w:val="20"/>
                <w:lang w:eastAsia="es-BO"/>
              </w:rPr>
              <w:t>,</w:t>
            </w:r>
            <w:r>
              <w:rPr>
                <w:rFonts w:eastAsia="Times New Roman"/>
                <w:color w:val="000000"/>
                <w:sz w:val="20"/>
                <w:szCs w:val="20"/>
                <w:lang w:eastAsia="es-BO"/>
              </w:rPr>
              <w:t>00</w:t>
            </w:r>
          </w:p>
        </w:tc>
        <w:tc>
          <w:tcPr>
            <w:tcW w:w="2505" w:type="dxa"/>
            <w:shd w:val="clear" w:color="000000" w:fill="FFFFFF"/>
            <w:vAlign w:val="center"/>
            <w:hideMark/>
          </w:tcPr>
          <w:p w14:paraId="2763F0E8" w14:textId="3692F900" w:rsidR="00710840" w:rsidRPr="00381ED9" w:rsidRDefault="00893251" w:rsidP="00893251">
            <w:pPr>
              <w:spacing w:after="0" w:line="240" w:lineRule="auto"/>
              <w:jc w:val="center"/>
              <w:rPr>
                <w:rFonts w:eastAsia="Times New Roman"/>
                <w:color w:val="000000"/>
                <w:sz w:val="20"/>
                <w:szCs w:val="20"/>
                <w:lang w:eastAsia="es-BO"/>
              </w:rPr>
            </w:pPr>
            <w:r>
              <w:rPr>
                <w:rFonts w:eastAsia="Times New Roman"/>
                <w:color w:val="000000"/>
                <w:sz w:val="20"/>
                <w:szCs w:val="20"/>
                <w:lang w:eastAsia="es-BO"/>
              </w:rPr>
              <w:t>9.859722.13</w:t>
            </w:r>
          </w:p>
        </w:tc>
        <w:tc>
          <w:tcPr>
            <w:tcW w:w="2334" w:type="dxa"/>
            <w:shd w:val="clear" w:color="auto" w:fill="FF0000"/>
            <w:vAlign w:val="center"/>
            <w:hideMark/>
          </w:tcPr>
          <w:p w14:paraId="401DB877" w14:textId="7CA572D7" w:rsidR="00710840" w:rsidRPr="00381ED9" w:rsidRDefault="00710840" w:rsidP="00893251">
            <w:pPr>
              <w:spacing w:after="0" w:line="240" w:lineRule="auto"/>
              <w:jc w:val="center"/>
              <w:rPr>
                <w:rFonts w:eastAsia="Times New Roman"/>
                <w:color w:val="000000"/>
                <w:sz w:val="20"/>
                <w:szCs w:val="20"/>
                <w:lang w:eastAsia="es-BO"/>
              </w:rPr>
            </w:pPr>
            <w:r w:rsidRPr="006A2A18">
              <w:rPr>
                <w:rFonts w:eastAsia="Times New Roman"/>
                <w:color w:val="FFFFFF" w:themeColor="background1"/>
                <w:sz w:val="20"/>
                <w:szCs w:val="20"/>
                <w:lang w:eastAsia="es-BO"/>
              </w:rPr>
              <w:t>3</w:t>
            </w:r>
            <w:r w:rsidR="00893251">
              <w:rPr>
                <w:rFonts w:eastAsia="Times New Roman"/>
                <w:color w:val="FFFFFF" w:themeColor="background1"/>
                <w:sz w:val="20"/>
                <w:szCs w:val="20"/>
                <w:lang w:eastAsia="es-BO"/>
              </w:rPr>
              <w:t>2</w:t>
            </w:r>
            <w:r w:rsidRPr="006A2A18">
              <w:rPr>
                <w:rFonts w:eastAsia="Times New Roman"/>
                <w:color w:val="FFFFFF" w:themeColor="background1"/>
                <w:sz w:val="20"/>
                <w:szCs w:val="20"/>
                <w:lang w:eastAsia="es-BO"/>
              </w:rPr>
              <w:t>,%</w:t>
            </w:r>
          </w:p>
        </w:tc>
      </w:tr>
    </w:tbl>
    <w:p w14:paraId="150BBBD1" w14:textId="675E3444" w:rsidR="00710840" w:rsidRPr="006A2A18" w:rsidRDefault="006A2A18" w:rsidP="00710840">
      <w:pPr>
        <w:spacing w:after="0" w:line="240" w:lineRule="auto"/>
        <w:rPr>
          <w:rFonts w:eastAsia="Calibri"/>
          <w:b/>
          <w:sz w:val="16"/>
          <w:szCs w:val="16"/>
          <w:lang w:val="es-ES_tradnl"/>
        </w:rPr>
      </w:pPr>
      <w:r>
        <w:rPr>
          <w:rFonts w:eastAsia="Calibri"/>
          <w:lang w:val="es-ES_tradnl"/>
        </w:rPr>
        <w:t xml:space="preserve">           </w:t>
      </w:r>
      <w:r w:rsidRPr="006A2A18">
        <w:rPr>
          <w:rFonts w:eastAsia="Calibri"/>
          <w:b/>
          <w:sz w:val="16"/>
          <w:szCs w:val="16"/>
          <w:lang w:val="es-ES_tradnl"/>
        </w:rPr>
        <w:t>FUENTE: UNIDAD DE PROYECTOS</w:t>
      </w:r>
    </w:p>
    <w:p w14:paraId="56AB239F" w14:textId="77777777" w:rsidR="006A2A18" w:rsidRDefault="006A2A18" w:rsidP="00710840">
      <w:pPr>
        <w:spacing w:after="0" w:line="240" w:lineRule="auto"/>
        <w:rPr>
          <w:rFonts w:eastAsia="Calibri"/>
          <w:lang w:val="es-ES_tradnl"/>
        </w:rPr>
      </w:pPr>
    </w:p>
    <w:p w14:paraId="14139D19" w14:textId="66D3846D" w:rsidR="0054151B" w:rsidRDefault="00D8578E" w:rsidP="00C75BA5">
      <w:pPr>
        <w:pStyle w:val="Ttulo1"/>
        <w:numPr>
          <w:ilvl w:val="0"/>
          <w:numId w:val="31"/>
        </w:numPr>
        <w:spacing w:before="0" w:line="360" w:lineRule="auto"/>
        <w:ind w:left="284"/>
      </w:pPr>
      <w:bookmarkStart w:id="42" w:name="_Toc109802685"/>
      <w:r>
        <w:t>IDENTIFICACIÓN DE LOS PRINCIPALES PROBLEMAS Y MEDIDAS CORRECTIVAS</w:t>
      </w:r>
      <w:bookmarkEnd w:id="42"/>
    </w:p>
    <w:p w14:paraId="5B8C36D7" w14:textId="22F48BE3" w:rsidR="00D8578E" w:rsidRPr="00D8578E" w:rsidRDefault="00D8578E" w:rsidP="00D8578E">
      <w:pPr>
        <w:pStyle w:val="Ttulo2"/>
      </w:pPr>
      <w:bookmarkStart w:id="43" w:name="_Toc109802686"/>
      <w:r>
        <w:t>Identificación De Los Principales Problemas</w:t>
      </w:r>
      <w:bookmarkEnd w:id="43"/>
    </w:p>
    <w:p w14:paraId="4F7E8AB1" w14:textId="77777777" w:rsidR="0054151B" w:rsidRDefault="0054151B" w:rsidP="00C75BA5">
      <w:pPr>
        <w:spacing w:after="0" w:line="360" w:lineRule="auto"/>
      </w:pPr>
      <w:r>
        <w:t>Entre los problemas identificados que impiden una eficacia plena podemos mencionar los siguientes:</w:t>
      </w:r>
    </w:p>
    <w:p w14:paraId="449B947F" w14:textId="77777777" w:rsidR="0054151B" w:rsidRDefault="0054151B" w:rsidP="0054151B">
      <w:pPr>
        <w:pStyle w:val="Prrafodelista"/>
        <w:numPr>
          <w:ilvl w:val="0"/>
          <w:numId w:val="19"/>
        </w:numPr>
      </w:pPr>
      <w:r>
        <w:t xml:space="preserve">Los retos y desafíos que han conllevado la pandemia del COVID 19, ha obligado a la UAJMS adaptarse de acuerdo a sus posibilidades a una nueva normalidad de ahí que el calendario académico por ejemplo no se ha cumplido en un 100%. (Entendiendo por calendario académico al </w:t>
      </w:r>
      <w:r>
        <w:rPr>
          <w:color w:val="202124"/>
          <w:shd w:val="clear" w:color="auto" w:fill="FFFFFF"/>
        </w:rPr>
        <w:t>Documento aprobado por el Consejo Universitario en el que se establecen las fechas en que se llevarán a cabo las principales actividades para el desarrollo del periodo </w:t>
      </w:r>
      <w:r>
        <w:rPr>
          <w:b/>
          <w:bCs/>
          <w:color w:val="202124"/>
          <w:shd w:val="clear" w:color="auto" w:fill="FFFFFF"/>
        </w:rPr>
        <w:t xml:space="preserve">académico- </w:t>
      </w:r>
      <w:r w:rsidRPr="001517AC">
        <w:rPr>
          <w:bCs/>
          <w:color w:val="202124"/>
          <w:shd w:val="clear" w:color="auto" w:fill="FFFFFF"/>
        </w:rPr>
        <w:t>desarrollo de clases, desarrollo de prácticas, etc.</w:t>
      </w:r>
      <w:r>
        <w:t>)</w:t>
      </w:r>
    </w:p>
    <w:p w14:paraId="1F9CB111" w14:textId="77777777" w:rsidR="0054151B" w:rsidRDefault="0054151B" w:rsidP="0054151B">
      <w:pPr>
        <w:pStyle w:val="Prrafodelista"/>
      </w:pPr>
    </w:p>
    <w:p w14:paraId="5941A65A" w14:textId="77777777" w:rsidR="0054151B" w:rsidRDefault="0054151B" w:rsidP="0054151B">
      <w:pPr>
        <w:pStyle w:val="Prrafodelista"/>
        <w:numPr>
          <w:ilvl w:val="0"/>
          <w:numId w:val="19"/>
        </w:numPr>
      </w:pPr>
      <w:r>
        <w:t>Las unidades responsables del logro no realizan un seguimiento adecuado a su POA, no se está acostumbrado a trabajar por y para resultados uno de los factores es el desconocimiento de las funciones y procesos administrativos por parte de técnicos como ejecutivos.</w:t>
      </w:r>
    </w:p>
    <w:p w14:paraId="4697A7FB" w14:textId="77777777" w:rsidR="0054151B" w:rsidRDefault="0054151B" w:rsidP="0054151B">
      <w:pPr>
        <w:pStyle w:val="Prrafodelista"/>
      </w:pPr>
    </w:p>
    <w:p w14:paraId="4314277E" w14:textId="77777777" w:rsidR="0054151B" w:rsidRDefault="0054151B" w:rsidP="0054151B">
      <w:pPr>
        <w:pStyle w:val="Prrafodelista"/>
        <w:numPr>
          <w:ilvl w:val="0"/>
          <w:numId w:val="19"/>
        </w:numPr>
      </w:pPr>
      <w:r>
        <w:t>La crisis de sostenibilidad financiera que viene arrastrando la UAJMS desde gestiones pasadas, ha obligado a realizar ajustes en el presupuesto pese al incremento de coparticipación tributaria y asignación extraordinaria.</w:t>
      </w:r>
    </w:p>
    <w:p w14:paraId="773BE868" w14:textId="77777777" w:rsidR="0054151B" w:rsidRDefault="0054151B" w:rsidP="0054151B">
      <w:pPr>
        <w:pStyle w:val="Prrafodelista"/>
      </w:pPr>
    </w:p>
    <w:p w14:paraId="504FE39A" w14:textId="77777777" w:rsidR="0054151B" w:rsidRDefault="0054151B" w:rsidP="0054151B">
      <w:pPr>
        <w:pStyle w:val="Prrafodelista"/>
        <w:numPr>
          <w:ilvl w:val="0"/>
          <w:numId w:val="19"/>
        </w:numPr>
      </w:pPr>
      <w:r>
        <w:t>Existen unidades responsables de los resultados no se apropian de los mismos, debido a que los mismos no fueron planteados en su gestion, o porque son autoridades interinas no le dan la respectiva importancia.</w:t>
      </w:r>
    </w:p>
    <w:p w14:paraId="0DB5A671" w14:textId="4C227050" w:rsidR="00B46E9F" w:rsidRDefault="00B46E9F" w:rsidP="00B46E9F">
      <w:pPr>
        <w:spacing w:after="0" w:line="240" w:lineRule="auto"/>
        <w:rPr>
          <w:rFonts w:eastAsia="Calibri"/>
          <w:lang w:val="es-ES_tradnl"/>
        </w:rPr>
      </w:pPr>
      <w:r>
        <w:rPr>
          <w:rFonts w:eastAsia="Calibri"/>
          <w:lang w:val="es-ES_tradnl"/>
        </w:rPr>
        <w:t>En el caso específico de la baja ejecución física y financiera del programa de inversión se ha identificado las siguientes dificultades:</w:t>
      </w:r>
    </w:p>
    <w:p w14:paraId="0CBEF33A" w14:textId="77777777" w:rsidR="00B46E9F" w:rsidRDefault="00B46E9F" w:rsidP="00B46E9F">
      <w:pPr>
        <w:spacing w:after="0" w:line="240" w:lineRule="auto"/>
        <w:rPr>
          <w:rFonts w:eastAsia="Calibri"/>
          <w:lang w:val="es-ES_tradnl"/>
        </w:rPr>
      </w:pPr>
    </w:p>
    <w:p w14:paraId="3CCE750C" w14:textId="3669AE2F" w:rsidR="00C2776A" w:rsidRDefault="00C2776A" w:rsidP="00B46E9F">
      <w:pPr>
        <w:pStyle w:val="Prrafodelista"/>
        <w:numPr>
          <w:ilvl w:val="0"/>
          <w:numId w:val="27"/>
        </w:numPr>
        <w:tabs>
          <w:tab w:val="clear" w:pos="2724"/>
        </w:tabs>
        <w:spacing w:before="120" w:after="120" w:line="240" w:lineRule="auto"/>
        <w:ind w:left="714" w:hanging="357"/>
        <w:contextualSpacing w:val="0"/>
        <w:rPr>
          <w:lang w:val="es-ES_tradnl"/>
        </w:rPr>
      </w:pPr>
      <w:r>
        <w:rPr>
          <w:lang w:val="es-ES_tradnl"/>
        </w:rPr>
        <w:t xml:space="preserve">Unidades beneficiarias y/o ejecutoras de los proyectos de inversión que incumplen con el cronograma establecido para el inicio de los procesos de contratación ya sea </w:t>
      </w:r>
      <w:r>
        <w:rPr>
          <w:lang w:val="es-ES_tradnl"/>
        </w:rPr>
        <w:lastRenderedPageBreak/>
        <w:t>por desconocimiento de los procesos o por que no asumen la responsabilidad con la ejecución del proyecto.</w:t>
      </w:r>
    </w:p>
    <w:p w14:paraId="0F4C076F" w14:textId="660785A2" w:rsidR="00C2776A" w:rsidRPr="00C2776A" w:rsidRDefault="00C2776A" w:rsidP="00B46E9F">
      <w:pPr>
        <w:pStyle w:val="Prrafodelista"/>
        <w:numPr>
          <w:ilvl w:val="0"/>
          <w:numId w:val="27"/>
        </w:numPr>
        <w:tabs>
          <w:tab w:val="clear" w:pos="2724"/>
        </w:tabs>
        <w:spacing w:before="120" w:after="120" w:line="240" w:lineRule="auto"/>
        <w:ind w:left="714" w:hanging="357"/>
        <w:contextualSpacing w:val="0"/>
        <w:rPr>
          <w:lang w:val="es-ES_tradnl"/>
        </w:rPr>
      </w:pPr>
      <w:r>
        <w:rPr>
          <w:lang w:val="es-ES_tradnl"/>
        </w:rPr>
        <w:t>La época electoral que se ha vivido durante la gestion ha provocado cambio de autoridades facultativas y universitarias provocando incumpliendo en el cronograma de ejecución de los proyectos, por desconocimiento del mismo</w:t>
      </w:r>
      <w:r w:rsidR="002C118E">
        <w:rPr>
          <w:lang w:val="es-ES_tradnl"/>
        </w:rPr>
        <w:t xml:space="preserve"> cronograma, del estado de los procesos y de los procesos mismos</w:t>
      </w:r>
      <w:r>
        <w:rPr>
          <w:lang w:val="es-ES_tradnl"/>
        </w:rPr>
        <w:t>.</w:t>
      </w:r>
    </w:p>
    <w:p w14:paraId="4BD1AD89" w14:textId="05CE08E7" w:rsidR="00B46E9F" w:rsidRDefault="002C118E" w:rsidP="00B46E9F">
      <w:pPr>
        <w:pStyle w:val="Prrafodelista"/>
        <w:numPr>
          <w:ilvl w:val="0"/>
          <w:numId w:val="27"/>
        </w:numPr>
        <w:tabs>
          <w:tab w:val="clear" w:pos="2724"/>
        </w:tabs>
        <w:spacing w:before="120" w:after="120" w:line="240" w:lineRule="auto"/>
        <w:ind w:left="714" w:hanging="357"/>
        <w:contextualSpacing w:val="0"/>
        <w:rPr>
          <w:lang w:val="es-ES_tradnl"/>
        </w:rPr>
      </w:pPr>
      <w:r>
        <w:rPr>
          <w:lang w:val="es-ES_tradnl"/>
        </w:rPr>
        <w:t>Modificación en</w:t>
      </w:r>
      <w:r w:rsidR="00B46E9F">
        <w:rPr>
          <w:lang w:val="es-ES_tradnl"/>
        </w:rPr>
        <w:t xml:space="preserve"> la modalidad de contrataciones, </w:t>
      </w:r>
      <w:r>
        <w:rPr>
          <w:lang w:val="es-ES_tradnl"/>
        </w:rPr>
        <w:t xml:space="preserve">por sugerencia de la </w:t>
      </w:r>
      <w:r w:rsidR="00B46E9F">
        <w:rPr>
          <w:lang w:val="es-ES_tradnl"/>
        </w:rPr>
        <w:t xml:space="preserve">unidad de contrataciones, para todos los bienes, </w:t>
      </w:r>
      <w:r w:rsidR="00CF56CF">
        <w:rPr>
          <w:lang w:val="es-ES_tradnl"/>
        </w:rPr>
        <w:t>exigiéndose el cambio de</w:t>
      </w:r>
      <w:r w:rsidR="00B46E9F">
        <w:rPr>
          <w:lang w:val="es-ES_tradnl"/>
        </w:rPr>
        <w:t xml:space="preserve"> modalidad de adjudicación por </w:t>
      </w:r>
      <w:r w:rsidR="00B46E9F">
        <w:rPr>
          <w:b/>
          <w:lang w:val="es-ES_tradnl"/>
        </w:rPr>
        <w:t>Calidad, Propuesta Técnica y E</w:t>
      </w:r>
      <w:r w:rsidR="00B46E9F" w:rsidRPr="00C54BF2">
        <w:rPr>
          <w:b/>
          <w:lang w:val="es-ES_tradnl"/>
        </w:rPr>
        <w:t>conómica</w:t>
      </w:r>
      <w:r w:rsidR="00B46E9F">
        <w:rPr>
          <w:lang w:val="es-ES_tradnl"/>
        </w:rPr>
        <w:t>, conlleva</w:t>
      </w:r>
      <w:r w:rsidR="00CF56CF">
        <w:rPr>
          <w:lang w:val="es-ES_tradnl"/>
        </w:rPr>
        <w:t>n</w:t>
      </w:r>
      <w:r w:rsidR="00B46E9F">
        <w:rPr>
          <w:lang w:val="es-ES_tradnl"/>
        </w:rPr>
        <w:t xml:space="preserve">do </w:t>
      </w:r>
      <w:r w:rsidR="00CF56CF">
        <w:rPr>
          <w:lang w:val="es-ES_tradnl"/>
        </w:rPr>
        <w:t xml:space="preserve">más detales en las </w:t>
      </w:r>
      <w:r w:rsidR="00B46E9F">
        <w:rPr>
          <w:lang w:val="es-ES_tradnl"/>
        </w:rPr>
        <w:t xml:space="preserve">especificaciones técnicas de los bienes, en muchos </w:t>
      </w:r>
      <w:r w:rsidR="00CF56CF">
        <w:rPr>
          <w:lang w:val="es-ES_tradnl"/>
        </w:rPr>
        <w:t>casos sobredimensionando</w:t>
      </w:r>
      <w:r w:rsidR="00B46E9F">
        <w:rPr>
          <w:lang w:val="es-ES_tradnl"/>
        </w:rPr>
        <w:t xml:space="preserve"> lo solicitado.</w:t>
      </w:r>
    </w:p>
    <w:p w14:paraId="45FB4732" w14:textId="34B66884" w:rsidR="00B46E9F" w:rsidRDefault="00B46E9F" w:rsidP="00B46E9F">
      <w:pPr>
        <w:pStyle w:val="Prrafodelista"/>
        <w:numPr>
          <w:ilvl w:val="0"/>
          <w:numId w:val="27"/>
        </w:numPr>
        <w:tabs>
          <w:tab w:val="clear" w:pos="2724"/>
        </w:tabs>
        <w:spacing w:before="120" w:after="120" w:line="240" w:lineRule="auto"/>
        <w:ind w:left="714" w:hanging="357"/>
        <w:contextualSpacing w:val="0"/>
        <w:rPr>
          <w:lang w:val="es-ES_tradnl"/>
        </w:rPr>
      </w:pPr>
      <w:r>
        <w:rPr>
          <w:lang w:val="es-ES_tradnl"/>
        </w:rPr>
        <w:t xml:space="preserve">La situación de pandemia, principalmente en los proyectos de autoevaluación, acreditación y mejoramiento académico, </w:t>
      </w:r>
      <w:r w:rsidR="00CF56CF">
        <w:rPr>
          <w:lang w:val="es-ES_tradnl"/>
        </w:rPr>
        <w:t>que exigen la</w:t>
      </w:r>
      <w:r>
        <w:rPr>
          <w:lang w:val="es-ES_tradnl"/>
        </w:rPr>
        <w:t xml:space="preserve"> presencia física de </w:t>
      </w:r>
      <w:r w:rsidR="00CF56CF">
        <w:rPr>
          <w:lang w:val="es-ES_tradnl"/>
        </w:rPr>
        <w:t>los actores, ha provocado el incumpliendo en el desarrollo de las actividades de los proyectos</w:t>
      </w:r>
      <w:r>
        <w:rPr>
          <w:lang w:val="es-ES_tradnl"/>
        </w:rPr>
        <w:t>.</w:t>
      </w:r>
    </w:p>
    <w:p w14:paraId="225D3EB3" w14:textId="16BB33CF" w:rsidR="00CF56CF" w:rsidRDefault="00BC7208" w:rsidP="00B46E9F">
      <w:pPr>
        <w:pStyle w:val="Prrafodelista"/>
        <w:numPr>
          <w:ilvl w:val="0"/>
          <w:numId w:val="27"/>
        </w:numPr>
        <w:tabs>
          <w:tab w:val="clear" w:pos="2724"/>
        </w:tabs>
        <w:spacing w:before="120" w:after="120" w:line="240" w:lineRule="auto"/>
        <w:ind w:left="714" w:hanging="357"/>
        <w:contextualSpacing w:val="0"/>
        <w:rPr>
          <w:lang w:val="es-ES_tradnl"/>
        </w:rPr>
      </w:pPr>
      <w:r>
        <w:rPr>
          <w:lang w:val="es-ES_tradnl"/>
        </w:rPr>
        <w:t xml:space="preserve">Retraso en el </w:t>
      </w:r>
      <w:r w:rsidR="00CF56CF">
        <w:rPr>
          <w:lang w:val="es-ES_tradnl"/>
        </w:rPr>
        <w:t>desembolso</w:t>
      </w:r>
      <w:r>
        <w:rPr>
          <w:lang w:val="es-ES_tradnl"/>
        </w:rPr>
        <w:t xml:space="preserve"> de otras fuentes de financiamiento diferentes al IDH.</w:t>
      </w:r>
    </w:p>
    <w:p w14:paraId="26BF575B" w14:textId="77777777" w:rsidR="004D5654" w:rsidRDefault="004D5654" w:rsidP="004D5654">
      <w:pPr>
        <w:pStyle w:val="Prrafodelista"/>
        <w:tabs>
          <w:tab w:val="clear" w:pos="2724"/>
        </w:tabs>
        <w:spacing w:before="120" w:after="120" w:line="240" w:lineRule="auto"/>
        <w:ind w:left="714"/>
        <w:contextualSpacing w:val="0"/>
        <w:rPr>
          <w:lang w:val="es-ES_tradnl"/>
        </w:rPr>
      </w:pPr>
    </w:p>
    <w:p w14:paraId="3517A946" w14:textId="2D2C2A19" w:rsidR="0054151B" w:rsidRPr="00D517C8" w:rsidRDefault="006B3E8F" w:rsidP="00D517C8">
      <w:pPr>
        <w:pStyle w:val="Ttulo3"/>
        <w:numPr>
          <w:ilvl w:val="2"/>
          <w:numId w:val="32"/>
        </w:numPr>
        <w:rPr>
          <w:color w:val="002060"/>
        </w:rPr>
      </w:pPr>
      <w:bookmarkStart w:id="44" w:name="_Toc109802687"/>
      <w:r w:rsidRPr="00D517C8">
        <w:rPr>
          <w:color w:val="002060"/>
        </w:rPr>
        <w:t>I</w:t>
      </w:r>
      <w:r w:rsidR="0054151B" w:rsidRPr="00D517C8">
        <w:rPr>
          <w:color w:val="002060"/>
        </w:rPr>
        <w:t>mplementación de medidas correctivas</w:t>
      </w:r>
      <w:bookmarkEnd w:id="44"/>
    </w:p>
    <w:p w14:paraId="5FFA69E1" w14:textId="70099621" w:rsidR="0054151B" w:rsidRPr="00B840D3" w:rsidRDefault="00143849" w:rsidP="00B840D3">
      <w:pPr>
        <w:rPr>
          <w:rStyle w:val="Textoennegrita"/>
          <w:b w:val="0"/>
        </w:rPr>
      </w:pPr>
      <w:r w:rsidRPr="00B840D3">
        <w:rPr>
          <w:rStyle w:val="Textoennegrita"/>
          <w:b w:val="0"/>
        </w:rPr>
        <w:t xml:space="preserve">Las acciones correctivas desempeñan un rol protagonista para el funcionamiento eficaz </w:t>
      </w:r>
      <w:r w:rsidR="00760D1E" w:rsidRPr="00B840D3">
        <w:rPr>
          <w:rStyle w:val="Textoennegrita"/>
          <w:b w:val="0"/>
        </w:rPr>
        <w:t>de la Universidad permitiendo asegurar una mejora continua en este sentido se pretende tomar las siguientes medidas:</w:t>
      </w:r>
    </w:p>
    <w:p w14:paraId="3AD15884" w14:textId="65D48C9F" w:rsidR="00760D1E" w:rsidRDefault="00760D1E" w:rsidP="00760D1E">
      <w:pPr>
        <w:pStyle w:val="Prrafodelista"/>
        <w:numPr>
          <w:ilvl w:val="0"/>
          <w:numId w:val="29"/>
        </w:numPr>
      </w:pPr>
      <w:r>
        <w:t>Con respecto al incumpliendo en el logro de resultados, se hará llegar a los responsables de los resultados un oficio de incumpliendo además de que se les solicitará la justificación del incumplimiento, además se le dará un plazo para que puede cumplir con el resultado de acuerdo a la naturaleza del mismo.</w:t>
      </w:r>
    </w:p>
    <w:p w14:paraId="26239537" w14:textId="58EEDFA2" w:rsidR="00760D1E" w:rsidRDefault="00760D1E" w:rsidP="00760D1E">
      <w:pPr>
        <w:pStyle w:val="Prrafodelista"/>
        <w:numPr>
          <w:ilvl w:val="0"/>
          <w:numId w:val="29"/>
        </w:numPr>
      </w:pPr>
      <w:r>
        <w:t xml:space="preserve">El secretario de Desarrollo Institucional </w:t>
      </w:r>
      <w:r w:rsidR="00B31002">
        <w:t xml:space="preserve">en coordinación del Director de Planificación y Proyectos </w:t>
      </w:r>
      <w:r>
        <w:t>deberá remitir a los responsables de las unidades ejecutoras como sus técnicos de apoyo un instructivo para que asuman la responsabilidad de ejecutar sus POAs adecuadamente además de su respectivo seguimiento adecuado a sus actividades planteadas en su POA. Así como una copia digital del Manual de Procedimientos del POA</w:t>
      </w:r>
      <w:r w:rsidR="0062316C">
        <w:t xml:space="preserve">, entre otras herramientas que se considere pertinente con el fin de lograr lo planificado sobre todo en los resultados que contribuyen directamente al </w:t>
      </w:r>
      <w:r w:rsidR="00885D8C">
        <w:t>PEI.</w:t>
      </w:r>
    </w:p>
    <w:p w14:paraId="34B8EEF2" w14:textId="5E08734F" w:rsidR="00760D1E" w:rsidRDefault="00B31002" w:rsidP="00760D1E">
      <w:pPr>
        <w:pStyle w:val="Prrafodelista"/>
        <w:numPr>
          <w:ilvl w:val="0"/>
          <w:numId w:val="29"/>
        </w:numPr>
      </w:pPr>
      <w:r>
        <w:t>Ajustar el POA 2022, considerando el Programa de Desempeño y Sostenibilidad financiera de manera que se establezca un cronograma y responsables del cumplimiento del mismo.</w:t>
      </w:r>
    </w:p>
    <w:p w14:paraId="2AA0EAC8" w14:textId="4B71120A" w:rsidR="00885D8C" w:rsidRDefault="00885D8C" w:rsidP="00885D8C">
      <w:pPr>
        <w:pStyle w:val="Prrafodelista"/>
        <w:numPr>
          <w:ilvl w:val="0"/>
          <w:numId w:val="29"/>
        </w:numPr>
      </w:pPr>
      <w:r>
        <w:t>El secretario de Desarrollo Institucional en coordinación del Director de Planificación y Proyectos programara una reunión con involucrados en el proceso de ejecución de los proyectos (directores de los proyectos, fiscales de obra, contrataciones, etc.) para analizar la situación de cada uno de ellos y establecer un cronograma de tareas para mejorar la ejecución física financiera de los mismos</w:t>
      </w:r>
      <w:r w:rsidR="00437083">
        <w:t>.</w:t>
      </w:r>
    </w:p>
    <w:p w14:paraId="4BCDEA37" w14:textId="3AA73A40" w:rsidR="00437083" w:rsidRDefault="00437083" w:rsidP="00885D8C">
      <w:pPr>
        <w:pStyle w:val="Prrafodelista"/>
        <w:numPr>
          <w:ilvl w:val="0"/>
          <w:numId w:val="29"/>
        </w:numPr>
      </w:pPr>
      <w:r>
        <w:t xml:space="preserve">El secretario de Desarrollo Institucional deberá designar de manera permanente un tecnico informático en la Unidad de Planificación con carácter de exclusividad, para </w:t>
      </w:r>
      <w:r>
        <w:lastRenderedPageBreak/>
        <w:t>seguir perfeccionando el sistema informático del POA, sobre todo en el seguimiento y evaluación del POA, PEI, como desafío para la 2022.</w:t>
      </w:r>
    </w:p>
    <w:p w14:paraId="4219FBB2" w14:textId="39B2720C" w:rsidR="00080C00" w:rsidRDefault="00F178B7" w:rsidP="004512CA">
      <w:pPr>
        <w:pStyle w:val="Ttulo1"/>
      </w:pPr>
      <w:bookmarkStart w:id="45" w:name="_Toc109802688"/>
      <w:r w:rsidRPr="004512CA">
        <w:t>CONCLUSIONES</w:t>
      </w:r>
      <w:r w:rsidR="00261CD7">
        <w:t xml:space="preserve"> Y RECOMENDACIONES</w:t>
      </w:r>
      <w:bookmarkEnd w:id="45"/>
    </w:p>
    <w:p w14:paraId="0DCE196B" w14:textId="31D97D33" w:rsidR="00261CD7" w:rsidRDefault="00261CD7" w:rsidP="00261CD7">
      <w:pPr>
        <w:pStyle w:val="Ttulo2"/>
      </w:pPr>
      <w:bookmarkStart w:id="46" w:name="_Toc109802689"/>
      <w:r>
        <w:t>CONCLUSIONES</w:t>
      </w:r>
      <w:bookmarkEnd w:id="46"/>
    </w:p>
    <w:p w14:paraId="7FA4E890" w14:textId="177B02C8" w:rsidR="00885D8C" w:rsidRDefault="00885D8C" w:rsidP="00B21DEC">
      <w:r>
        <w:t>De lo anterior expuesto se concluye que respecto al año anterior se mejoró en cuanto el alcance de lo programado</w:t>
      </w:r>
      <w:r w:rsidR="006B3E8F">
        <w:t>,</w:t>
      </w:r>
      <w:r>
        <w:t xml:space="preserve"> logrando una eficacia media, sin llegar a la eficacia plena por diferentes factores que se expusieron.</w:t>
      </w:r>
      <w:r w:rsidR="00B21DEC">
        <w:t xml:space="preserve"> Los resultados del presente informe como las dificultades que se presentan para el logro de las mismas como el sustento que evidencia, nos hace concluir que el desempeño de la universidad no es por resultados, no </w:t>
      </w:r>
      <w:r w:rsidR="006B3E8F">
        <w:t>se está</w:t>
      </w:r>
      <w:r w:rsidR="00B21DEC">
        <w:t xml:space="preserve"> acostumbrado a trabajar por resultados. </w:t>
      </w:r>
    </w:p>
    <w:p w14:paraId="4D6B5AC2" w14:textId="54465C04" w:rsidR="00885D8C" w:rsidRDefault="00885D8C" w:rsidP="00B21DEC">
      <w:r>
        <w:t>Con respecto a la ejecución financiera de los proyectos con respecto al año anterior no se mejoró, más bien se disminuyó pese</w:t>
      </w:r>
      <w:r w:rsidR="00B21DEC">
        <w:t xml:space="preserve"> a que</w:t>
      </w:r>
      <w:r>
        <w:t xml:space="preserve"> </w:t>
      </w:r>
      <w:r w:rsidR="00B21DEC">
        <w:t>varias actividades se fueron normalizando</w:t>
      </w:r>
      <w:r>
        <w:t>.</w:t>
      </w:r>
    </w:p>
    <w:p w14:paraId="4631EEC2" w14:textId="3D244ABB" w:rsidR="00261CD7" w:rsidRPr="00261CD7" w:rsidRDefault="00261CD7" w:rsidP="006B3E8F">
      <w:pPr>
        <w:pStyle w:val="Ttulo2"/>
      </w:pPr>
      <w:bookmarkStart w:id="47" w:name="_Toc109802690"/>
      <w:r>
        <w:t>RECOMENDACIONES</w:t>
      </w:r>
      <w:bookmarkEnd w:id="47"/>
    </w:p>
    <w:p w14:paraId="67E93E68" w14:textId="77777777" w:rsidR="00B21DEC" w:rsidRDefault="00B21DEC" w:rsidP="00080C00">
      <w:pPr>
        <w:rPr>
          <w:iCs/>
        </w:rPr>
      </w:pPr>
      <w:r w:rsidRPr="00B21DEC">
        <w:rPr>
          <w:iCs/>
        </w:rPr>
        <w:t>Recomendamos</w:t>
      </w:r>
      <w:r>
        <w:rPr>
          <w:iCs/>
        </w:rPr>
        <w:t>:</w:t>
      </w:r>
    </w:p>
    <w:p w14:paraId="0E68CE30" w14:textId="4F7EB986" w:rsidR="00B21DEC" w:rsidRDefault="00B21DEC" w:rsidP="00B21DEC">
      <w:pPr>
        <w:pStyle w:val="Prrafodelista"/>
        <w:numPr>
          <w:ilvl w:val="0"/>
          <w:numId w:val="30"/>
        </w:numPr>
        <w:rPr>
          <w:iCs/>
        </w:rPr>
      </w:pPr>
      <w:r>
        <w:rPr>
          <w:iCs/>
        </w:rPr>
        <w:t>Cumplir y hacer cumplir las medidas correctivas.</w:t>
      </w:r>
    </w:p>
    <w:p w14:paraId="4BA03773" w14:textId="27D64E84" w:rsidR="009E2DD8" w:rsidRDefault="009E2DD8" w:rsidP="00B21DEC">
      <w:pPr>
        <w:pStyle w:val="Prrafodelista"/>
        <w:numPr>
          <w:ilvl w:val="0"/>
          <w:numId w:val="30"/>
        </w:numPr>
        <w:rPr>
          <w:iCs/>
        </w:rPr>
      </w:pPr>
      <w:r>
        <w:rPr>
          <w:iCs/>
        </w:rPr>
        <w:t xml:space="preserve">Establecer a nivel </w:t>
      </w:r>
      <w:r w:rsidR="006B3E8F">
        <w:rPr>
          <w:iCs/>
        </w:rPr>
        <w:t>de</w:t>
      </w:r>
      <w:r>
        <w:rPr>
          <w:iCs/>
        </w:rPr>
        <w:t xml:space="preserve"> autoridades universitarias sanciones al incumplimiento recurrente y ausencia de compromiso de los involucrados.</w:t>
      </w:r>
    </w:p>
    <w:p w14:paraId="43852897" w14:textId="2D04276A" w:rsidR="006B3E8F" w:rsidRDefault="006B3E8F" w:rsidP="00B21DEC">
      <w:pPr>
        <w:pStyle w:val="Prrafodelista"/>
        <w:numPr>
          <w:ilvl w:val="0"/>
          <w:numId w:val="30"/>
        </w:numPr>
        <w:rPr>
          <w:iCs/>
        </w:rPr>
      </w:pPr>
      <w:r>
        <w:rPr>
          <w:iCs/>
        </w:rPr>
        <w:t>Gestionar un programa de capacitación a nivel de autoridades universitarias para una gestion por resultados</w:t>
      </w:r>
    </w:p>
    <w:p w14:paraId="213A694D" w14:textId="13C05996" w:rsidR="00B21DEC" w:rsidRDefault="00B21DEC" w:rsidP="00B21DEC">
      <w:pPr>
        <w:pStyle w:val="Prrafodelista"/>
        <w:numPr>
          <w:ilvl w:val="0"/>
          <w:numId w:val="30"/>
        </w:numPr>
        <w:rPr>
          <w:iCs/>
        </w:rPr>
      </w:pPr>
      <w:r>
        <w:rPr>
          <w:iCs/>
        </w:rPr>
        <w:t>F</w:t>
      </w:r>
      <w:r w:rsidRPr="00B21DEC">
        <w:rPr>
          <w:iCs/>
        </w:rPr>
        <w:t xml:space="preserve">ortalecer la Unidad de Planificación con estabilidad laboral, reconocimiento moral y económico del personal. </w:t>
      </w:r>
      <w:r>
        <w:rPr>
          <w:iCs/>
        </w:rPr>
        <w:t xml:space="preserve">Lo contrario arriesga </w:t>
      </w:r>
      <w:r w:rsidR="00437083">
        <w:rPr>
          <w:iCs/>
        </w:rPr>
        <w:t>el cumplimento</w:t>
      </w:r>
      <w:r>
        <w:rPr>
          <w:iCs/>
        </w:rPr>
        <w:t xml:space="preserve"> en lo que se plant</w:t>
      </w:r>
      <w:r w:rsidR="00437083">
        <w:rPr>
          <w:iCs/>
        </w:rPr>
        <w:t>ea en las medias correctivas, el POA 2022 como en los objetivos del PEI 2019-2025.</w:t>
      </w:r>
    </w:p>
    <w:p w14:paraId="70AA67BE" w14:textId="77777777" w:rsidR="00B21DEC" w:rsidRPr="00B21DEC" w:rsidRDefault="00B21DEC" w:rsidP="00B21DEC">
      <w:pPr>
        <w:pStyle w:val="Prrafodelista"/>
        <w:ind w:left="780"/>
        <w:rPr>
          <w:iCs/>
        </w:rPr>
      </w:pPr>
    </w:p>
    <w:sectPr w:rsidR="00B21DEC" w:rsidRPr="00B21DEC" w:rsidSect="005A7C47">
      <w:pgSz w:w="12240" w:h="15840" w:code="1"/>
      <w:pgMar w:top="1559"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58330" w14:textId="77777777" w:rsidR="00252586" w:rsidRDefault="00252586" w:rsidP="00C7019A">
      <w:r>
        <w:separator/>
      </w:r>
    </w:p>
    <w:p w14:paraId="52F6B89B" w14:textId="77777777" w:rsidR="00252586" w:rsidRDefault="00252586" w:rsidP="00C7019A"/>
    <w:p w14:paraId="5E14E8ED" w14:textId="77777777" w:rsidR="00252586" w:rsidRDefault="00252586" w:rsidP="00C7019A"/>
  </w:endnote>
  <w:endnote w:type="continuationSeparator" w:id="0">
    <w:p w14:paraId="0F203B6A" w14:textId="77777777" w:rsidR="00252586" w:rsidRDefault="00252586" w:rsidP="00C7019A">
      <w:r>
        <w:continuationSeparator/>
      </w:r>
    </w:p>
    <w:p w14:paraId="62940F9F" w14:textId="77777777" w:rsidR="00252586" w:rsidRDefault="00252586" w:rsidP="00C7019A"/>
    <w:p w14:paraId="652836DA" w14:textId="77777777" w:rsidR="00252586" w:rsidRDefault="00252586" w:rsidP="00C70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672213"/>
      <w:docPartObj>
        <w:docPartGallery w:val="Page Numbers (Bottom of Page)"/>
        <w:docPartUnique/>
      </w:docPartObj>
    </w:sdtPr>
    <w:sdtContent>
      <w:p w14:paraId="0F744427" w14:textId="77777777" w:rsidR="00856D1C" w:rsidRPr="00FA22A0" w:rsidRDefault="00856D1C" w:rsidP="00FA22A0">
        <w:pPr>
          <w:pStyle w:val="Encabezado"/>
          <w:rPr>
            <w:color w:val="5B9BD5" w:themeColor="accent1"/>
            <w:sz w:val="16"/>
          </w:rPr>
        </w:pPr>
        <w:r w:rsidRPr="00FA22A0">
          <w:rPr>
            <w:b/>
            <w:noProof/>
            <w:color w:val="5B9BD5" w:themeColor="accent1"/>
            <w:sz w:val="14"/>
            <w:lang w:eastAsia="es-BO"/>
          </w:rPr>
          <mc:AlternateContent>
            <mc:Choice Requires="wps">
              <w:drawing>
                <wp:anchor distT="0" distB="0" distL="114300" distR="114300" simplePos="0" relativeHeight="251679744" behindDoc="0" locked="0" layoutInCell="1" allowOverlap="1" wp14:anchorId="7FDE2AA2" wp14:editId="09167846">
                  <wp:simplePos x="0" y="0"/>
                  <wp:positionH relativeFrom="column">
                    <wp:posOffset>23495</wp:posOffset>
                  </wp:positionH>
                  <wp:positionV relativeFrom="paragraph">
                    <wp:posOffset>-64135</wp:posOffset>
                  </wp:positionV>
                  <wp:extent cx="7917180" cy="0"/>
                  <wp:effectExtent l="0" t="19050" r="26670" b="19050"/>
                  <wp:wrapNone/>
                  <wp:docPr id="9" name="Conector recto 9"/>
                  <wp:cNvGraphicFramePr/>
                  <a:graphic xmlns:a="http://schemas.openxmlformats.org/drawingml/2006/main">
                    <a:graphicData uri="http://schemas.microsoft.com/office/word/2010/wordprocessingShape">
                      <wps:wsp>
                        <wps:cNvCnPr/>
                        <wps:spPr>
                          <a:xfrm flipV="1">
                            <a:off x="0" y="0"/>
                            <a:ext cx="791718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51E7E8" id="Conector recto 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5.05pt" to="625.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3H+8AEAADsEAAAOAAAAZHJzL2Uyb0RvYy54bWysU0uP2yAQvlfqf0DcG9uR0iRWnD1ktb30&#10;EfV1ZzHESMAgYGPn33eAxN12e2nVCzbz+Ga+b4bd3WQ0OQsfFNiONouaEmE59MqeOvrt68ObDSUh&#10;MtszDVZ09CICvdu/frUbXSuWMIDuhScIYkM7uo4OMbq2qgIfhGFhAU5YdErwhkW8+lPVezYiutHV&#10;sq7fViP43nngIgS03hcn3Wd8KQWPn6QMIhLdUewt5tPn8zGd1X7H2pNnblD82gb7hy4MUxaLzlD3&#10;LDLy5NULKKO4hwAyLjiYCqRUXGQOyKapf2PzZWBOZC4oTnCzTOH/wfKP56Mnqu/olhLLDI7ogIPi&#10;ETzx6UO2SaPRhRZDD/bor7fgjj4RnqQ3RGrlvuP4swRIikxZ4cussJgi4Whcb5t1s8FB8JuvKhAJ&#10;yvkQ3wkwJP10VCubyLOWnd+HiGUx9BaSzNqSsaPLzWq9ymEBtOoflNbJmRdIHLQnZ4ajZ5wLG0t/&#10;+sl8gL7Y16u6zkuA2HNKrvQMDX3aojGJUGjnv3jRovTxWUiUEOmVAjPQr7ULA20xOqVJ7HROrAuD&#10;tPUvmy6J1/iUKvJi/03ynJErg41zslEW/J+qx6lJk0fyssTfFCi8kwSP0F/yQmRpcENz+PU1pSfw&#10;/J7Tf775/Q8AAAD//wMAUEsDBBQABgAIAAAAIQDGuBHh4AAAAAoBAAAPAAAAZHJzL2Rvd25yZXYu&#10;eG1sTI/NTsMwEITvSLyDtUhcUGun0AIhTgVIOcABiZSf6zbeJhHxOo3dNrw9roQEx9kZzXybLUfb&#10;iT0NvnWsIZkqEMSVMy3XGt5WxeQGhA/IBjvHpOGbPCzz05MMU+MO/Er7MtQilrBPUUMTQp9K6auG&#10;LPqp64mjt3GDxRDlUEsz4CGW207OlFpIiy3HhQZ7emyo+ip3VkP5Xlx9XLSb7RafuPh0L+bhubjV&#10;+vxsvL8DEWgMf2E44kd0yCPT2u3YeNFpuLyOQQ2TRCUgjv5sruYg1r8nmWfy/wv5DwAAAP//AwBQ&#10;SwECLQAUAAYACAAAACEAtoM4kv4AAADhAQAAEwAAAAAAAAAAAAAAAAAAAAAAW0NvbnRlbnRfVHlw&#10;ZXNdLnhtbFBLAQItABQABgAIAAAAIQA4/SH/1gAAAJQBAAALAAAAAAAAAAAAAAAAAC8BAABfcmVs&#10;cy8ucmVsc1BLAQItABQABgAIAAAAIQB8s3H+8AEAADsEAAAOAAAAAAAAAAAAAAAAAC4CAABkcnMv&#10;ZTJvRG9jLnhtbFBLAQItABQABgAIAAAAIQDGuBHh4AAAAAoBAAAPAAAAAAAAAAAAAAAAAEoEAABk&#10;cnMvZG93bnJldi54bWxQSwUGAAAAAAQABADzAAAAVwUAAAAA&#10;" strokecolor="#2e74b5 [2404]" strokeweight="2.25pt">
                  <v:stroke joinstyle="miter"/>
                </v:line>
              </w:pict>
            </mc:Fallback>
          </mc:AlternateContent>
        </w:r>
        <w:r w:rsidRPr="00FA22A0">
          <w:rPr>
            <w:b/>
            <w:color w:val="5B9BD5" w:themeColor="accent1"/>
            <w:sz w:val="14"/>
          </w:rPr>
          <w:t xml:space="preserve">DEPARTAMENTO DE PLANIFICACIÓN Y PROYECTOS                                                  </w:t>
        </w:r>
        <w:r>
          <w:rPr>
            <w:b/>
            <w:color w:val="5B9BD5" w:themeColor="accent1"/>
            <w:sz w:val="14"/>
          </w:rPr>
          <w:t xml:space="preserve">       SECRETARÍA</w:t>
        </w:r>
        <w:r w:rsidRPr="00FA22A0">
          <w:rPr>
            <w:b/>
            <w:color w:val="5B9BD5" w:themeColor="accent1"/>
            <w:sz w:val="14"/>
          </w:rPr>
          <w:t xml:space="preserve"> DE DESARROLLO INSTITUCIONAL</w:t>
        </w:r>
      </w:p>
      <w:p w14:paraId="7A675751" w14:textId="77777777" w:rsidR="00856D1C" w:rsidRPr="0019249B" w:rsidRDefault="00856D1C" w:rsidP="00C7019A">
        <w:pPr>
          <w:pStyle w:val="Piedepgina"/>
        </w:pPr>
        <w:r>
          <w:rPr>
            <w:noProof/>
            <w:lang w:eastAsia="es-BO"/>
          </w:rPr>
          <mc:AlternateContent>
            <mc:Choice Requires="wpg">
              <w:drawing>
                <wp:anchor distT="0" distB="0" distL="114300" distR="114300" simplePos="0" relativeHeight="251678720" behindDoc="0" locked="0" layoutInCell="0" allowOverlap="1" wp14:anchorId="3E10CCCD" wp14:editId="258DB73B">
                  <wp:simplePos x="0" y="0"/>
                  <wp:positionH relativeFrom="rightMargin">
                    <wp:align>left</wp:align>
                  </wp:positionH>
                  <wp:positionV relativeFrom="margin">
                    <wp:align>bottom</wp:align>
                  </wp:positionV>
                  <wp:extent cx="904875" cy="1902460"/>
                  <wp:effectExtent l="0" t="0" r="43815" b="2159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16" name="Group 2"/>
                          <wpg:cNvGrpSpPr>
                            <a:grpSpLocks/>
                          </wpg:cNvGrpSpPr>
                          <wpg:grpSpPr bwMode="auto">
                            <a:xfrm flipV="1">
                              <a:off x="13" y="14340"/>
                              <a:ext cx="1410" cy="71"/>
                              <a:chOff x="-83" y="540"/>
                              <a:chExt cx="1218" cy="71"/>
                            </a:xfrm>
                          </wpg:grpSpPr>
                          <wps:wsp>
                            <wps:cNvPr id="19" name="Rectangle 3"/>
                            <wps:cNvSpPr>
                              <a:spLocks noChangeArrowheads="1"/>
                            </wps:cNvSpPr>
                            <wps:spPr bwMode="auto">
                              <a:xfrm>
                                <a:off x="678" y="540"/>
                                <a:ext cx="457" cy="71"/>
                              </a:xfrm>
                              <a:prstGeom prst="rect">
                                <a:avLst/>
                              </a:prstGeom>
                              <a:solidFill>
                                <a:srgbClr val="E70000"/>
                              </a:solidFill>
                              <a:ln w="9525">
                                <a:solidFill>
                                  <a:srgbClr val="5F497A"/>
                                </a:solidFill>
                                <a:miter lim="800000"/>
                                <a:headEnd/>
                                <a:tailEnd/>
                              </a:ln>
                            </wps:spPr>
                            <wps:bodyPr rot="0" vert="horz" wrap="square" lIns="91440" tIns="45720" rIns="91440" bIns="45720" anchor="t" anchorCtr="0" upright="1">
                              <a:noAutofit/>
                            </wps:bodyPr>
                          </wps:wsp>
                          <wps:wsp>
                            <wps:cNvPr id="20"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1"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A8346" w14:textId="7A4B5C63" w:rsidR="00856D1C" w:rsidRPr="00675169" w:rsidRDefault="00856D1C">
                                <w:pPr>
                                  <w:pStyle w:val="Sinespaciado"/>
                                  <w:jc w:val="right"/>
                                  <w:rPr>
                                    <w:color w:val="2E74B5" w:themeColor="accent1" w:themeShade="BF"/>
                                  </w:rPr>
                                </w:pPr>
                                <w:r w:rsidRPr="00675169">
                                  <w:rPr>
                                    <w:color w:val="2E74B5" w:themeColor="accent1" w:themeShade="BF"/>
                                  </w:rPr>
                                  <w:fldChar w:fldCharType="begin"/>
                                </w:r>
                                <w:r w:rsidRPr="00675169">
                                  <w:rPr>
                                    <w:color w:val="2E74B5" w:themeColor="accent1" w:themeShade="BF"/>
                                  </w:rPr>
                                  <w:instrText>PAGE    \* MERGEFORMAT</w:instrText>
                                </w:r>
                                <w:r w:rsidRPr="00675169">
                                  <w:rPr>
                                    <w:color w:val="2E74B5" w:themeColor="accent1" w:themeShade="BF"/>
                                  </w:rPr>
                                  <w:fldChar w:fldCharType="separate"/>
                                </w:r>
                                <w:r w:rsidR="00863610" w:rsidRPr="00863610">
                                  <w:rPr>
                                    <w:b/>
                                    <w:bCs/>
                                    <w:noProof/>
                                    <w:color w:val="2E74B5" w:themeColor="accent1" w:themeShade="BF"/>
                                    <w:sz w:val="52"/>
                                    <w:szCs w:val="52"/>
                                    <w:lang w:val="es-ES"/>
                                  </w:rPr>
                                  <w:t>2</w:t>
                                </w:r>
                                <w:r w:rsidRPr="00675169">
                                  <w:rPr>
                                    <w:b/>
                                    <w:bCs/>
                                    <w:color w:val="2E74B5" w:themeColor="accent1"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3E10CCCD" id="Grupo 15" o:spid="_x0000_s1029" style="position:absolute;left:0;text-align:left;margin-left:0;margin-top:0;width:71.25pt;height:149.8pt;flip:x;z-index:251678720;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QTOgQAANUMAAAOAAAAZHJzL2Uyb0RvYy54bWy8l1tv2zYUx98H7DsQeld0MS1ZQpwi9SUb&#10;kLXF2u2dlqgLJpEaKUdOh333HZKSLDtO0KXL/OCQ5kXn/Pnj/yjX7w51hR6okCVnS8u7ci1EWcLT&#10;kuVL67cvW3thIdkSlpKKM7q0Hqm03t38+MN118TU5wWvUioQbMJk3DVLq2jbJnYcmRS0JvKKN5TB&#10;YMZFTVroitxJBelg97pyfNcNnI6LtBE8oVLCr2szaN3o/bOMJu3HLJO0RdXSgtha/S309059OzfX&#10;JM4FaYoy6cMgr4iiJiWDh45brUlL0F6UT7aqy0RwybP2KuG1w7OsTKjOAbLx3LNs7gTfNzqXPO7y&#10;ZpQJpD3T6dXbJh8ePglUpnB2cwsxUsMZ3Yl9wxH0QZyuyWOYcyeaz80nYTKE5j1P/pAw7JyPq35u&#10;JqNd9wtPYT+yb7kW55CJGmVV2fwEj9O/gADooE/jcTwNemhRAj9GLl6EEFQCQ17k+jjojysp4EzV&#10;Mm9mITXoYRMsiZNi06/2sN+v9aMoUKk4JFYB9EH3QZoMdWdMdhAkOAoC54D8t9Pj9zM9hsTwDPc5&#10;D6JAqoCxkiT0DLyjGvbCyDEf1kzE8D24h8dVz0oBl1AeOZPfx9nngjRU4ysVQ4Os0SDrr3A7Ccsr&#10;imZGWj1t4EwayBDjqwJm0VsheFdQkkJUOnVgb7JAdSQgepk6BW7PWhCCFKDfKNMgLZ6HFzUicSNk&#10;e0d5jVRjaQmIW9NLHu5la8gapqgHSV6V6basKt0R+W5VCfRAwIE2oQufHsaTaRVDHSA/B2hf3mK+&#10;xVF4e2mLumzBSquyXloL9ZieHCXZhqUQJolbUlamDQRUTF8FI5uCX8Y7nj6ChIIbnwRfh0bBxVcL&#10;deCRS0v+uSeCWqj6mcExRB4G1lCrOyCfDx0xHdlNRwhLYKul1VrINFetMeJ9I8q8gCcZT2D8Fgwj&#10;K7Wyx6j6YIFPE+ubg6qyMYao4tEwIzwBdcWMISYH1hviyKqe/OWxAfM7QdUseRnViwb55G4P0IaB&#10;Z6AdqDIW94RZ2QqiRF5xxgBfLozWzxDMuMJXI/MfgAlVrOfvRRZJDEnBhVKgqvR0+fwrcqPNYrPA&#10;NvaDjY3d9dq+3a6wHWy9cL6erVertfe3ujMejosyTSlToQ+l3MPfZmH9S4UpwmMxH2VwTnfXtQRC&#10;HP7qoLUdKQeaXiVlDuq4NbW6WI6l5n+wWh/YMAQfrbav6hPnBMN6I6vFLpTg0wI9cOu5M6hWqiL5&#10;C5hlTPQZdl/vt1v9uWSWyvxIPDlgbYfPIOj52H3vR/Y2WIQ23uK5HYXuwna96H0UuDjC6+0pgvcl&#10;o9+P4DdWBO31w/U/KSr/siKMN0iFP7A9/L3EeHvYHeDkjh59VjlU/bhcOcaqMVYMaJhqAY2hUuyG&#10;5usrhb5z8O6s0+jf89XL+bQP7el/Izf/AAAA//8DAFBLAwQUAAYACAAAACEAOK6gtt4AAAAFAQAA&#10;DwAAAGRycy9kb3ducmV2LnhtbEyPQUvDQBCF74L/YRmhF2k3Bg1tzKbUloIgCKYF8TbNjklodjZk&#10;t2n017v1opeBx3u89022HE0rBupdY1nB3SwCQVxa3XClYL/bTucgnEfW2FomBV/kYJlfX2WYanvm&#10;NxoKX4lQwi5FBbX3XSqlK2sy6Ga2Iw7ep+0N+iD7Suoez6HctDKOokQabDgs1NjRuqbyWJyMAl29&#10;8P726bnYbD6G1+13Mn9nWSo1uRlXjyA8jf4vDBf8gA55YDrYE2snWgXhEf97L959/ADioCBeLBKQ&#10;eSb/0+c/AAAA//8DAFBLAQItABQABgAIAAAAIQC2gziS/gAAAOEBAAATAAAAAAAAAAAAAAAAAAAA&#10;AABbQ29udGVudF9UeXBlc10ueG1sUEsBAi0AFAAGAAgAAAAhADj9If/WAAAAlAEAAAsAAAAAAAAA&#10;AAAAAAAALwEAAF9yZWxzLy5yZWxzUEsBAi0AFAAGAAgAAAAhAJVLdBM6BAAA1QwAAA4AAAAAAAAA&#10;AAAAAAAALgIAAGRycy9lMm9Eb2MueG1sUEsBAi0AFAAGAAgAAAAhADiuoLbeAAAABQEAAA8AAAAA&#10;AAAAAAAAAAAAlAYAAGRycy9kb3ducmV2LnhtbFBLBQYAAAAABAAEAPMAAACfBwAAAAA=&#10;" o:allowincell="f">
                  <v:group id="Group 2" o:spid="_x0000_s1030"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vfwQAAANsAAAAPAAAAZHJzL2Rvd25yZXYueG1sRE/JasMw&#10;EL0H+g9iAr0lcooJwbESQqAllF7qLPg4WBNbxBoZS7Xdv68Khd7m8dbJ95NtxUC9N44VrJYJCOLK&#10;acO1gsv5dbEB4QOyxtYxKfgmD/vd0yzHTLuRP2koQi1iCPsMFTQhdJmUvmrIol+6jjhyd9dbDBH2&#10;tdQ9jjHctvIlSdbSouHY0GBHx4aqR/FlFVwPJqX0Vr5/JBXRScvyrTCpUs/z6bAFEWgK/+I/90nH&#10;+Wv4/SUeIHc/AAAA//8DAFBLAQItABQABgAIAAAAIQDb4fbL7gAAAIUBAAATAAAAAAAAAAAAAAAA&#10;AAAAAABbQ29udGVudF9UeXBlc10ueG1sUEsBAi0AFAAGAAgAAAAhAFr0LFu/AAAAFQEAAAsAAAAA&#10;AAAAAAAAAAAAHwEAAF9yZWxzLy5yZWxzUEsBAi0AFAAGAAgAAAAhAK9Pm9/BAAAA2wAAAA8AAAAA&#10;AAAAAAAAAAAABwIAAGRycy9kb3ducmV2LnhtbFBLBQYAAAAAAwADALcAAAD1AgAAAAA=&#10;">
                    <v:rect id="Rectangle 3" o:spid="_x0000_s1031"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b6wgAAANsAAAAPAAAAZHJzL2Rvd25yZXYueG1sRE9Na8JA&#10;EL0L/Q/LCF5ENzYgbXQVbREFD9LU9jxmxyQ0O5tmV43/3hUEb/N4nzOdt6YSZ2pcaVnBaBiBIM6s&#10;LjlXsP9eDd5AOI+ssbJMCq7kYD576Uwx0fbCX3ROfS5CCLsEFRTe14mULivIoBvamjhwR9sY9AE2&#10;udQNXkK4qeRrFI2lwZJDQ4E1fRSU/aUno+BndIiJttf/3We7LGO/Wse//VipXrddTEB4av1T/HBv&#10;dJj/DvdfwgFydgMAAP//AwBQSwECLQAUAAYACAAAACEA2+H2y+4AAACFAQAAEwAAAAAAAAAAAAAA&#10;AAAAAAAAW0NvbnRlbnRfVHlwZXNdLnhtbFBLAQItABQABgAIAAAAIQBa9CxbvwAAABUBAAALAAAA&#10;AAAAAAAAAAAAAB8BAABfcmVscy8ucmVsc1BLAQItABQABgAIAAAAIQD7gjb6wgAAANsAAAAPAAAA&#10;AAAAAAAAAAAAAAcCAABkcnMvZG93bnJldi54bWxQSwUGAAAAAAMAAwC3AAAA9gIAAAAA&#10;" fillcolor="#e70000"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XjvwAAANsAAAAPAAAAZHJzL2Rvd25yZXYueG1sRE/NisIw&#10;EL4v+A5hBC+LplYQqUYRQehNrT7A2IxttZnUJtq6T785LOzx4/tfbXpTize1rrKsYDqJQBDnVldc&#10;KLic9+MFCOeRNdaWScGHHGzWg68VJtp2fKJ35gsRQtglqKD0vkmkdHlJBt3ENsSBu9nWoA+wLaRu&#10;sQvhppZxFM2lwYpDQ4kN7UrKH9nLKLDf6XMnr3x/9T9NPMtvx0OadUqNhv12CcJT7//Ff+5UK4jD&#10;+vAl/AC5/gUAAP//AwBQSwECLQAUAAYACAAAACEA2+H2y+4AAACFAQAAEwAAAAAAAAAAAAAAAAAA&#10;AAAAW0NvbnRlbnRfVHlwZXNdLnhtbFBLAQItABQABgAIAAAAIQBa9CxbvwAAABUBAAALAAAAAAAA&#10;AAAAAAAAAB8BAABfcmVscy8ucmVsc1BLAQItABQABgAIAAAAIQDTk0XjvwAAANsAAAAPAAAAAAAA&#10;AAAAAAAAAAcCAABkcnMvZG93bnJldi54bWxQSwUGAAAAAAMAAwC3AAAA8wIAAAAA&#10;" strokecolor="#5f497a"/>
                  </v:group>
                  <v:rect id="Rectangle 5" o:spid="_x0000_s1033"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6AxAAAANsAAAAPAAAAZHJzL2Rvd25yZXYueG1sRI9Ba8JA&#10;FITvBf/D8oTe6kZLi6RZRQQlUnqo2p5fsq9JMPs27K5J/PfdQsHjMDPfMNl6NK3oyfnGsoL5LAFB&#10;XFrdcKXgfNo9LUH4gKyxtUwKbuRhvZo8ZJhqO/An9cdQiQhhn6KCOoQuldKXNRn0M9sRR+/HOoMh&#10;SldJ7XCIcNPKRZK8SoMNx4UaO9rWVF6OV6Pgu19qLHKzc1/98/7w8VJs95d3pR6n4+YNRKAx3MP/&#10;7VwrWMzh70v8AXL1CwAA//8DAFBLAQItABQABgAIAAAAIQDb4fbL7gAAAIUBAAATAAAAAAAAAAAA&#10;AAAAAAAAAABbQ29udGVudF9UeXBlc10ueG1sUEsBAi0AFAAGAAgAAAAhAFr0LFu/AAAAFQEAAAsA&#10;AAAAAAAAAAAAAAAAHwEAAF9yZWxzLy5yZWxzUEsBAi0AFAAGAAgAAAAhAMXGDoDEAAAA2wAAAA8A&#10;AAAAAAAAAAAAAAAABwIAAGRycy9kb3ducmV2LnhtbFBLBQYAAAAAAwADALcAAAD4AgAAAAA=&#10;" stroked="f">
                    <v:textbox style="layout-flow:vertical" inset="0,0,0,0">
                      <w:txbxContent>
                        <w:p w14:paraId="16DA8346" w14:textId="7A4B5C63" w:rsidR="00856D1C" w:rsidRPr="00675169" w:rsidRDefault="00856D1C">
                          <w:pPr>
                            <w:pStyle w:val="Sinespaciado"/>
                            <w:jc w:val="right"/>
                            <w:rPr>
                              <w:color w:val="2E74B5" w:themeColor="accent1" w:themeShade="BF"/>
                            </w:rPr>
                          </w:pPr>
                          <w:r w:rsidRPr="00675169">
                            <w:rPr>
                              <w:color w:val="2E74B5" w:themeColor="accent1" w:themeShade="BF"/>
                            </w:rPr>
                            <w:fldChar w:fldCharType="begin"/>
                          </w:r>
                          <w:r w:rsidRPr="00675169">
                            <w:rPr>
                              <w:color w:val="2E74B5" w:themeColor="accent1" w:themeShade="BF"/>
                            </w:rPr>
                            <w:instrText>PAGE    \* MERGEFORMAT</w:instrText>
                          </w:r>
                          <w:r w:rsidRPr="00675169">
                            <w:rPr>
                              <w:color w:val="2E74B5" w:themeColor="accent1" w:themeShade="BF"/>
                            </w:rPr>
                            <w:fldChar w:fldCharType="separate"/>
                          </w:r>
                          <w:r w:rsidR="00863610" w:rsidRPr="00863610">
                            <w:rPr>
                              <w:b/>
                              <w:bCs/>
                              <w:noProof/>
                              <w:color w:val="2E74B5" w:themeColor="accent1" w:themeShade="BF"/>
                              <w:sz w:val="52"/>
                              <w:szCs w:val="52"/>
                              <w:lang w:val="es-ES"/>
                            </w:rPr>
                            <w:t>2</w:t>
                          </w:r>
                          <w:r w:rsidRPr="00675169">
                            <w:rPr>
                              <w:b/>
                              <w:bCs/>
                              <w:color w:val="2E74B5" w:themeColor="accent1"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410E3" w14:textId="77777777" w:rsidR="00252586" w:rsidRDefault="00252586" w:rsidP="00C7019A">
      <w:r>
        <w:separator/>
      </w:r>
    </w:p>
    <w:p w14:paraId="6EF8B0D9" w14:textId="77777777" w:rsidR="00252586" w:rsidRDefault="00252586" w:rsidP="00C7019A"/>
    <w:p w14:paraId="55A5739C" w14:textId="77777777" w:rsidR="00252586" w:rsidRDefault="00252586" w:rsidP="00C7019A"/>
  </w:footnote>
  <w:footnote w:type="continuationSeparator" w:id="0">
    <w:p w14:paraId="0BA23A05" w14:textId="77777777" w:rsidR="00252586" w:rsidRDefault="00252586" w:rsidP="00C7019A">
      <w:r>
        <w:continuationSeparator/>
      </w:r>
    </w:p>
    <w:p w14:paraId="699898EC" w14:textId="77777777" w:rsidR="00252586" w:rsidRDefault="00252586" w:rsidP="00C7019A"/>
    <w:p w14:paraId="1E2F7E09" w14:textId="77777777" w:rsidR="00252586" w:rsidRDefault="00252586" w:rsidP="00C7019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E7CFC" w14:textId="55D233AB" w:rsidR="00856D1C" w:rsidRPr="00FA22A0" w:rsidRDefault="00856D1C" w:rsidP="00137606">
    <w:pPr>
      <w:pStyle w:val="Encabezado"/>
      <w:rPr>
        <w:color w:val="5B9BD5" w:themeColor="accent1"/>
        <w:sz w:val="16"/>
      </w:rPr>
    </w:pPr>
    <w:r w:rsidRPr="00FA22A0">
      <w:rPr>
        <w:noProof/>
        <w:color w:val="5B9BD5" w:themeColor="accent1"/>
        <w:sz w:val="16"/>
        <w:lang w:eastAsia="es-BO"/>
      </w:rPr>
      <w:drawing>
        <wp:anchor distT="0" distB="0" distL="114300" distR="114300" simplePos="0" relativeHeight="251687936" behindDoc="1" locked="0" layoutInCell="1" allowOverlap="1" wp14:anchorId="64364840" wp14:editId="4865C1DF">
          <wp:simplePos x="0" y="0"/>
          <wp:positionH relativeFrom="column">
            <wp:posOffset>474345</wp:posOffset>
          </wp:positionH>
          <wp:positionV relativeFrom="paragraph">
            <wp:posOffset>-815340</wp:posOffset>
          </wp:positionV>
          <wp:extent cx="6290310" cy="1406387"/>
          <wp:effectExtent l="0" t="0" r="9525" b="0"/>
          <wp:wrapNone/>
          <wp:docPr id="4" name="Imagen 4" descr="F:\Documentos de Elvis\s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os de Elvis\sx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90310" cy="14063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2A0">
      <w:rPr>
        <w:color w:val="5B9BD5" w:themeColor="accent1"/>
        <w:sz w:val="16"/>
      </w:rPr>
      <w:t>UNIVERSIDAD AUTÓNOMA</w:t>
    </w:r>
    <w:r w:rsidRPr="00FA22A0">
      <w:rPr>
        <w:color w:val="5B9BD5" w:themeColor="accent1"/>
        <w:sz w:val="16"/>
      </w:rPr>
      <w:tab/>
      <w:t xml:space="preserve">  </w:t>
    </w:r>
    <w:r>
      <w:rPr>
        <w:color w:val="5B9BD5" w:themeColor="accent1"/>
        <w:sz w:val="16"/>
      </w:rPr>
      <w:t xml:space="preserve">                                                 </w:t>
    </w:r>
    <w:r>
      <w:rPr>
        <w:color w:val="5B9BD5" w:themeColor="accent1"/>
        <w:sz w:val="16"/>
      </w:rPr>
      <w:tab/>
      <w:t xml:space="preserve">INFORME DE SEGUIMIENTO </w:t>
    </w:r>
    <w:r w:rsidRPr="00FA22A0">
      <w:rPr>
        <w:color w:val="5B9BD5" w:themeColor="accent1"/>
        <w:sz w:val="16"/>
      </w:rPr>
      <w:t xml:space="preserve">Y </w:t>
    </w:r>
  </w:p>
  <w:p w14:paraId="201D9B4D" w14:textId="752C7C07" w:rsidR="00856D1C" w:rsidRPr="00137606" w:rsidRDefault="00856D1C" w:rsidP="00137606">
    <w:pPr>
      <w:pStyle w:val="Encabezado"/>
      <w:rPr>
        <w:color w:val="5B9BD5" w:themeColor="accent1"/>
        <w:sz w:val="16"/>
      </w:rPr>
    </w:pPr>
    <w:r w:rsidRPr="00FA22A0">
      <w:rPr>
        <w:noProof/>
        <w:color w:val="5B9BD5" w:themeColor="accent1"/>
        <w:sz w:val="16"/>
        <w:lang w:eastAsia="es-BO"/>
      </w:rPr>
      <mc:AlternateContent>
        <mc:Choice Requires="wps">
          <w:drawing>
            <wp:anchor distT="0" distB="0" distL="114300" distR="114300" simplePos="0" relativeHeight="251686912" behindDoc="0" locked="0" layoutInCell="1" allowOverlap="1" wp14:anchorId="43F4344D" wp14:editId="0A8733E2">
              <wp:simplePos x="0" y="0"/>
              <wp:positionH relativeFrom="column">
                <wp:posOffset>17145</wp:posOffset>
              </wp:positionH>
              <wp:positionV relativeFrom="paragraph">
                <wp:posOffset>192405</wp:posOffset>
              </wp:positionV>
              <wp:extent cx="5623560" cy="30480"/>
              <wp:effectExtent l="19050" t="19050" r="34290" b="26670"/>
              <wp:wrapNone/>
              <wp:docPr id="25" name="Conector recto 25"/>
              <wp:cNvGraphicFramePr/>
              <a:graphic xmlns:a="http://schemas.openxmlformats.org/drawingml/2006/main">
                <a:graphicData uri="http://schemas.microsoft.com/office/word/2010/wordprocessingShape">
                  <wps:wsp>
                    <wps:cNvCnPr/>
                    <wps:spPr>
                      <a:xfrm flipV="1">
                        <a:off x="0" y="0"/>
                        <a:ext cx="5623560" cy="30480"/>
                      </a:xfrm>
                      <a:prstGeom prst="line">
                        <a:avLst/>
                      </a:prstGeom>
                      <a:noFill/>
                      <a:ln w="28575" cap="flat" cmpd="sng" algn="ctr">
                        <a:solidFill>
                          <a:srgbClr val="5B9BD5">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A5A001" id="Conector recto 2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15pt" to="444.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V44QEAAKMDAAAOAAAAZHJzL2Uyb0RvYy54bWysU8tu2zAQvBfoPxC811KcynEFywFiI730&#10;YaCPO02REgG+sMtYzt93STlG2t6KXigudzncmR1t7s/OspMCNMF3/GZRc6a8DL3xQ8d/fH98t+YM&#10;k/C9sMGrjj8r5Pfbt282U2zVMozB9goYgXhsp9jxMaXYVhXKUTmBixCVp6QO4ESiEIaqBzERurPV&#10;sq5X1RSgjxCkQqTT/Zzk24KvtZLpq9aoErMdp95SWaGsx7xW241oBxBxNPLShviHLpwwnh69Qu1F&#10;EuwJzF9QzkgIGHRayOCqoLWRqnAgNjf1H2y+jSKqwoXEwXiVCf8frPxyOgAzfceXDWdeOJrRjiYl&#10;UwAG+cMoQSpNEVsq3vkDXCKMB8iUzxoc09bEn2SAIgLRYuei8fNVY3VOTNJhs1reNisahaTcbf1+&#10;XWZQzTAZLgKmjyo4ljcdt8ZnCUQrTp8w0dNU+lKSj314NNaWMVrPJuKxbu6IihTkJm1Foq2LxA/9&#10;wJmwA9lUJiiQGKzp8/UMhDAcdxbYSZBVmocPD/umFNkn9zn08/FdU9cv/V7qS0O/AeXu9gLH+UpJ&#10;zTZzJpHXrXEdXxPOFcn6/L4qbr1wzGrP+ubdMfTPRfYqR+SE8ujFtdlqr2Pav/63tr8AAAD//wMA&#10;UEsDBBQABgAIAAAAIQBNGimj2wAAAAcBAAAPAAAAZHJzL2Rvd25yZXYueG1sTI7BTsMwEETvSPyD&#10;tUhcELWbCkhDnAohAeKCROkHuPHWibDXIXab8PcsJ7jNzoxmX72ZgxcnHFMfScNyoUAgtdH25DTs&#10;Pp6uSxApG7LGR0IN35hg05yf1aaycaJ3PG2zEzxCqTIaupyHSsrUdhhMWsQBibNDHIPJfI5O2tFM&#10;PB68LJS6lcH0xB86M+Bjh+3n9hg0TK9+7Xbq6+XtKhbPaUh+7p3X+vJifrgHkXHOf2X4xWd0aJhp&#10;H49kk/AaijsualipFQiOy7JksWfjZgmyqeV//uYHAAD//wMAUEsBAi0AFAAGAAgAAAAhALaDOJL+&#10;AAAA4QEAABMAAAAAAAAAAAAAAAAAAAAAAFtDb250ZW50X1R5cGVzXS54bWxQSwECLQAUAAYACAAA&#10;ACEAOP0h/9YAAACUAQAACwAAAAAAAAAAAAAAAAAvAQAAX3JlbHMvLnJlbHNQSwECLQAUAAYACAAA&#10;ACEAtmY1eOEBAACjAwAADgAAAAAAAAAAAAAAAAAuAgAAZHJzL2Uyb0RvYy54bWxQSwECLQAUAAYA&#10;CAAAACEATRopo9sAAAAHAQAADwAAAAAAAAAAAAAAAAA7BAAAZHJzL2Rvd25yZXYueG1sUEsFBgAA&#10;AAAEAAQA8wAAAEMFAAAAAA==&#10;" strokecolor="#2e75b6" strokeweight="2.25pt">
              <v:stroke joinstyle="miter"/>
            </v:line>
          </w:pict>
        </mc:Fallback>
      </mc:AlternateContent>
    </w:r>
    <w:r w:rsidRPr="00FA22A0">
      <w:rPr>
        <w:color w:val="5B9BD5" w:themeColor="accent1"/>
        <w:sz w:val="16"/>
      </w:rPr>
      <w:t>“JUAN MISAEL SARACHO</w:t>
    </w:r>
    <w:r>
      <w:rPr>
        <w:color w:val="5B9BD5" w:themeColor="accent1"/>
        <w:sz w:val="16"/>
      </w:rPr>
      <w:t xml:space="preserve">                                                                                             EVALUACIÓN ANUAL POA 2022</w:t>
    </w:r>
  </w:p>
  <w:p w14:paraId="2ADBA4F4" w14:textId="77777777" w:rsidR="00856D1C" w:rsidRPr="00137606" w:rsidRDefault="00856D1C" w:rsidP="00137606">
    <w:pPr>
      <w:tabs>
        <w:tab w:val="center" w:pos="4252"/>
        <w:tab w:val="right" w:pos="8504"/>
      </w:tabs>
      <w:spacing w:after="0" w:line="240" w:lineRule="auto"/>
      <w:rPr>
        <w:color w:val="5B9BD5" w:themeColor="accent1"/>
        <w:sz w:val="16"/>
      </w:rPr>
    </w:pPr>
  </w:p>
  <w:p w14:paraId="4753DF29" w14:textId="77777777" w:rsidR="00856D1C" w:rsidRPr="00FA22A0" w:rsidRDefault="00856D1C" w:rsidP="00137606">
    <w:pPr>
      <w:pStyle w:val="Encabezado"/>
      <w:rPr>
        <w:color w:val="5B9BD5" w:themeColor="accent1"/>
        <w:sz w:val="16"/>
      </w:rPr>
    </w:pPr>
    <w:r>
      <w:rPr>
        <w:color w:val="5B9BD5" w:themeColor="accent1"/>
        <w:sz w:val="16"/>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03E7"/>
    <w:multiLevelType w:val="hybridMultilevel"/>
    <w:tmpl w:val="EBB6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C2C99"/>
    <w:multiLevelType w:val="hybridMultilevel"/>
    <w:tmpl w:val="6A828562"/>
    <w:lvl w:ilvl="0" w:tplc="1864006C">
      <w:start w:val="9"/>
      <w:numFmt w:val="bullet"/>
      <w:lvlText w:val="•"/>
      <w:lvlJc w:val="left"/>
      <w:pPr>
        <w:ind w:left="720" w:hanging="360"/>
      </w:pPr>
      <w:rPr>
        <w:rFonts w:ascii="Arial" w:eastAsiaTheme="minorHAns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5624142"/>
    <w:multiLevelType w:val="hybridMultilevel"/>
    <w:tmpl w:val="96862EE0"/>
    <w:lvl w:ilvl="0" w:tplc="B694C1A6">
      <w:start w:val="9"/>
      <w:numFmt w:val="bullet"/>
      <w:lvlText w:val="-"/>
      <w:lvlJc w:val="left"/>
      <w:pPr>
        <w:ind w:left="1069"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3251DE"/>
    <w:multiLevelType w:val="hybridMultilevel"/>
    <w:tmpl w:val="E374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B404E"/>
    <w:multiLevelType w:val="multilevel"/>
    <w:tmpl w:val="8BAA5C06"/>
    <w:lvl w:ilvl="0">
      <w:start w:val="1"/>
      <w:numFmt w:val="none"/>
      <w:isLgl/>
      <w:suff w:val="space"/>
      <w:lvlText w:val="1. "/>
      <w:lvlJc w:val="left"/>
      <w:pPr>
        <w:ind w:left="0" w:firstLine="0"/>
      </w:pPr>
      <w:rPr>
        <w:rFonts w:hint="default"/>
      </w:rPr>
    </w:lvl>
    <w:lvl w:ilvl="1">
      <w:start w:val="1"/>
      <w:numFmt w:val="decimal"/>
      <w:isLgl/>
      <w:lvlText w:val="1.%2."/>
      <w:lvlJc w:val="left"/>
      <w:pPr>
        <w:ind w:left="0" w:firstLine="340"/>
      </w:pPr>
      <w:rPr>
        <w:rFonts w:hint="default"/>
      </w:rPr>
    </w:lvl>
    <w:lvl w:ilvl="2">
      <w:start w:val="1"/>
      <w:numFmt w:val="decimal"/>
      <w:lvlText w:val="1.1.%3."/>
      <w:lvlJc w:val="left"/>
      <w:pPr>
        <w:ind w:left="737"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9E0A89"/>
    <w:multiLevelType w:val="hybridMultilevel"/>
    <w:tmpl w:val="C8E0DB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1F0A71"/>
    <w:multiLevelType w:val="hybridMultilevel"/>
    <w:tmpl w:val="6C00D3B4"/>
    <w:lvl w:ilvl="0" w:tplc="4126DA9E">
      <w:numFmt w:val="bullet"/>
      <w:lvlText w:val="-"/>
      <w:lvlJc w:val="left"/>
      <w:pPr>
        <w:ind w:left="1069" w:hanging="360"/>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7" w15:restartNumberingAfterBreak="0">
    <w:nsid w:val="25030EA5"/>
    <w:multiLevelType w:val="hybridMultilevel"/>
    <w:tmpl w:val="C15E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30D28"/>
    <w:multiLevelType w:val="hybridMultilevel"/>
    <w:tmpl w:val="6C2A2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CF4497"/>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3E47AD5"/>
    <w:multiLevelType w:val="hybridMultilevel"/>
    <w:tmpl w:val="3FD8B656"/>
    <w:lvl w:ilvl="0" w:tplc="D4E4B1D8">
      <w:start w:val="34"/>
      <w:numFmt w:val="bullet"/>
      <w:lvlText w:val="-"/>
      <w:lvlJc w:val="left"/>
      <w:pPr>
        <w:ind w:left="3084" w:hanging="360"/>
      </w:pPr>
      <w:rPr>
        <w:rFonts w:ascii="Arial" w:eastAsiaTheme="minorHAnsi" w:hAnsi="Arial" w:cs="Arial" w:hint="default"/>
      </w:rPr>
    </w:lvl>
    <w:lvl w:ilvl="1" w:tplc="0C0A0003" w:tentative="1">
      <w:start w:val="1"/>
      <w:numFmt w:val="bullet"/>
      <w:lvlText w:val="o"/>
      <w:lvlJc w:val="left"/>
      <w:pPr>
        <w:ind w:left="3804" w:hanging="360"/>
      </w:pPr>
      <w:rPr>
        <w:rFonts w:ascii="Courier New" w:hAnsi="Courier New" w:cs="Courier New" w:hint="default"/>
      </w:rPr>
    </w:lvl>
    <w:lvl w:ilvl="2" w:tplc="0C0A0005" w:tentative="1">
      <w:start w:val="1"/>
      <w:numFmt w:val="bullet"/>
      <w:lvlText w:val=""/>
      <w:lvlJc w:val="left"/>
      <w:pPr>
        <w:ind w:left="4524" w:hanging="360"/>
      </w:pPr>
      <w:rPr>
        <w:rFonts w:ascii="Wingdings" w:hAnsi="Wingdings" w:hint="default"/>
      </w:rPr>
    </w:lvl>
    <w:lvl w:ilvl="3" w:tplc="0C0A0001" w:tentative="1">
      <w:start w:val="1"/>
      <w:numFmt w:val="bullet"/>
      <w:lvlText w:val=""/>
      <w:lvlJc w:val="left"/>
      <w:pPr>
        <w:ind w:left="5244" w:hanging="360"/>
      </w:pPr>
      <w:rPr>
        <w:rFonts w:ascii="Symbol" w:hAnsi="Symbol" w:hint="default"/>
      </w:rPr>
    </w:lvl>
    <w:lvl w:ilvl="4" w:tplc="0C0A0003" w:tentative="1">
      <w:start w:val="1"/>
      <w:numFmt w:val="bullet"/>
      <w:lvlText w:val="o"/>
      <w:lvlJc w:val="left"/>
      <w:pPr>
        <w:ind w:left="5964" w:hanging="360"/>
      </w:pPr>
      <w:rPr>
        <w:rFonts w:ascii="Courier New" w:hAnsi="Courier New" w:cs="Courier New" w:hint="default"/>
      </w:rPr>
    </w:lvl>
    <w:lvl w:ilvl="5" w:tplc="0C0A0005" w:tentative="1">
      <w:start w:val="1"/>
      <w:numFmt w:val="bullet"/>
      <w:lvlText w:val=""/>
      <w:lvlJc w:val="left"/>
      <w:pPr>
        <w:ind w:left="6684" w:hanging="360"/>
      </w:pPr>
      <w:rPr>
        <w:rFonts w:ascii="Wingdings" w:hAnsi="Wingdings" w:hint="default"/>
      </w:rPr>
    </w:lvl>
    <w:lvl w:ilvl="6" w:tplc="0C0A0001" w:tentative="1">
      <w:start w:val="1"/>
      <w:numFmt w:val="bullet"/>
      <w:lvlText w:val=""/>
      <w:lvlJc w:val="left"/>
      <w:pPr>
        <w:ind w:left="7404" w:hanging="360"/>
      </w:pPr>
      <w:rPr>
        <w:rFonts w:ascii="Symbol" w:hAnsi="Symbol" w:hint="default"/>
      </w:rPr>
    </w:lvl>
    <w:lvl w:ilvl="7" w:tplc="0C0A0003" w:tentative="1">
      <w:start w:val="1"/>
      <w:numFmt w:val="bullet"/>
      <w:lvlText w:val="o"/>
      <w:lvlJc w:val="left"/>
      <w:pPr>
        <w:ind w:left="8124" w:hanging="360"/>
      </w:pPr>
      <w:rPr>
        <w:rFonts w:ascii="Courier New" w:hAnsi="Courier New" w:cs="Courier New" w:hint="default"/>
      </w:rPr>
    </w:lvl>
    <w:lvl w:ilvl="8" w:tplc="0C0A0005" w:tentative="1">
      <w:start w:val="1"/>
      <w:numFmt w:val="bullet"/>
      <w:lvlText w:val=""/>
      <w:lvlJc w:val="left"/>
      <w:pPr>
        <w:ind w:left="8844" w:hanging="360"/>
      </w:pPr>
      <w:rPr>
        <w:rFonts w:ascii="Wingdings" w:hAnsi="Wingdings" w:hint="default"/>
      </w:rPr>
    </w:lvl>
  </w:abstractNum>
  <w:abstractNum w:abstractNumId="11" w15:restartNumberingAfterBreak="0">
    <w:nsid w:val="346017AA"/>
    <w:multiLevelType w:val="hybridMultilevel"/>
    <w:tmpl w:val="1C10D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88C2464"/>
    <w:multiLevelType w:val="hybridMultilevel"/>
    <w:tmpl w:val="64F0B2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342256"/>
    <w:multiLevelType w:val="hybridMultilevel"/>
    <w:tmpl w:val="104A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246DD"/>
    <w:multiLevelType w:val="hybridMultilevel"/>
    <w:tmpl w:val="932219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9811701"/>
    <w:multiLevelType w:val="hybridMultilevel"/>
    <w:tmpl w:val="6C2A2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54773A"/>
    <w:multiLevelType w:val="hybridMultilevel"/>
    <w:tmpl w:val="A68CB842"/>
    <w:lvl w:ilvl="0" w:tplc="B694C1A6">
      <w:start w:val="9"/>
      <w:numFmt w:val="bullet"/>
      <w:lvlText w:val="-"/>
      <w:lvlJc w:val="left"/>
      <w:pPr>
        <w:ind w:left="1069" w:hanging="360"/>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15:restartNumberingAfterBreak="0">
    <w:nsid w:val="50FE7756"/>
    <w:multiLevelType w:val="hybridMultilevel"/>
    <w:tmpl w:val="C18CAD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30D53EF"/>
    <w:multiLevelType w:val="multilevel"/>
    <w:tmpl w:val="839C9668"/>
    <w:lvl w:ilvl="0">
      <w:start w:val="1"/>
      <w:numFmt w:val="decimal"/>
      <w:pStyle w:val="Ttulo1"/>
      <w:suff w:val="space"/>
      <w:lvlText w:val="%1. "/>
      <w:lvlJc w:val="left"/>
      <w:pPr>
        <w:ind w:left="3476" w:hanging="357"/>
      </w:pPr>
      <w:rPr>
        <w:rFonts w:hint="default"/>
      </w:rPr>
    </w:lvl>
    <w:lvl w:ilvl="1">
      <w:start w:val="1"/>
      <w:numFmt w:val="decimal"/>
      <w:pStyle w:val="Ttulo2"/>
      <w:suff w:val="space"/>
      <w:lvlText w:val="%1.%2. "/>
      <w:lvlJc w:val="left"/>
      <w:pPr>
        <w:ind w:left="714" w:hanging="357"/>
      </w:pPr>
      <w:rPr>
        <w:rFonts w:hint="default"/>
      </w:rPr>
    </w:lvl>
    <w:lvl w:ilvl="2">
      <w:start w:val="1"/>
      <w:numFmt w:val="decimal"/>
      <w:pStyle w:val="Ttulo3"/>
      <w:suff w:val="space"/>
      <w:lvlText w:val="%1.%2.%3. "/>
      <w:lvlJc w:val="left"/>
      <w:pPr>
        <w:ind w:left="1071" w:hanging="357"/>
      </w:pPr>
      <w:rPr>
        <w:rFonts w:hint="default"/>
      </w:rPr>
    </w:lvl>
    <w:lvl w:ilvl="3">
      <w:start w:val="1"/>
      <w:numFmt w:val="decimal"/>
      <w:pStyle w:val="Ttulo4"/>
      <w:suff w:val="space"/>
      <w:lvlText w:val="%1.%2.%3.%4. "/>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9" w15:restartNumberingAfterBreak="0">
    <w:nsid w:val="5EEB1866"/>
    <w:multiLevelType w:val="hybridMultilevel"/>
    <w:tmpl w:val="4B86B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F5B7519"/>
    <w:multiLevelType w:val="hybridMultilevel"/>
    <w:tmpl w:val="3298776E"/>
    <w:lvl w:ilvl="0" w:tplc="400A000D">
      <w:start w:val="1"/>
      <w:numFmt w:val="bullet"/>
      <w:lvlText w:val=""/>
      <w:lvlJc w:val="left"/>
      <w:pPr>
        <w:ind w:left="1571" w:hanging="360"/>
      </w:pPr>
      <w:rPr>
        <w:rFonts w:ascii="Wingdings" w:hAnsi="Wingdings"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21" w15:restartNumberingAfterBreak="0">
    <w:nsid w:val="621626CE"/>
    <w:multiLevelType w:val="multilevel"/>
    <w:tmpl w:val="D340FE34"/>
    <w:lvl w:ilvl="0">
      <w:start w:val="1"/>
      <w:numFmt w:val="decimal"/>
      <w:suff w:val="space"/>
      <w:lvlText w:val="%1."/>
      <w:lvlJc w:val="left"/>
      <w:pPr>
        <w:ind w:left="357" w:hanging="357"/>
      </w:pPr>
      <w:rPr>
        <w:rFonts w:hint="default"/>
      </w:rPr>
    </w:lvl>
    <w:lvl w:ilvl="1">
      <w:start w:val="1"/>
      <w:numFmt w:val="decimal"/>
      <w:suff w:val="space"/>
      <w:lvlText w:val="%1.%2."/>
      <w:lvlJc w:val="left"/>
      <w:pPr>
        <w:ind w:left="714" w:hanging="357"/>
      </w:pPr>
      <w:rPr>
        <w:rFonts w:hint="default"/>
      </w:rPr>
    </w:lvl>
    <w:lvl w:ilvl="2">
      <w:start w:val="1"/>
      <w:numFmt w:val="decimal"/>
      <w:suff w:val="space"/>
      <w:lvlText w:val="%1.%2.%3"/>
      <w:lvlJc w:val="left"/>
      <w:pPr>
        <w:ind w:left="1071" w:hanging="357"/>
      </w:pPr>
      <w:rPr>
        <w:rFonts w:hint="default"/>
      </w:rPr>
    </w:lvl>
    <w:lvl w:ilvl="3">
      <w:start w:val="1"/>
      <w:numFmt w:val="decimal"/>
      <w:suff w:val="space"/>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2" w15:restartNumberingAfterBreak="0">
    <w:nsid w:val="641C4EBF"/>
    <w:multiLevelType w:val="hybridMultilevel"/>
    <w:tmpl w:val="51A6D1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9E58C1"/>
    <w:multiLevelType w:val="hybridMultilevel"/>
    <w:tmpl w:val="33F6D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9"/>
  </w:num>
  <w:num w:numId="4">
    <w:abstractNumId w:val="21"/>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
  </w:num>
  <w:num w:numId="8">
    <w:abstractNumId w:val="17"/>
  </w:num>
  <w:num w:numId="9">
    <w:abstractNumId w:val="5"/>
  </w:num>
  <w:num w:numId="10">
    <w:abstractNumId w:val="10"/>
  </w:num>
  <w:num w:numId="11">
    <w:abstractNumId w:val="16"/>
  </w:num>
  <w:num w:numId="12">
    <w:abstractNumId w:val="2"/>
  </w:num>
  <w:num w:numId="13">
    <w:abstractNumId w:val="19"/>
  </w:num>
  <w:num w:numId="14">
    <w:abstractNumId w:val="6"/>
  </w:num>
  <w:num w:numId="15">
    <w:abstractNumId w:val="11"/>
  </w:num>
  <w:num w:numId="16">
    <w:abstractNumId w:val="23"/>
  </w:num>
  <w:num w:numId="17">
    <w:abstractNumId w:val="15"/>
  </w:num>
  <w:num w:numId="18">
    <w:abstractNumId w:val="8"/>
  </w:num>
  <w:num w:numId="19">
    <w:abstractNumId w:val="3"/>
  </w:num>
  <w:num w:numId="20">
    <w:abstractNumId w:val="22"/>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3"/>
  </w:num>
  <w:num w:numId="28">
    <w:abstractNumId w:val="18"/>
  </w:num>
  <w:num w:numId="29">
    <w:abstractNumId w:val="0"/>
  </w:num>
  <w:num w:numId="30">
    <w:abstractNumId w:val="14"/>
  </w:num>
  <w:num w:numId="31">
    <w:abstractNumId w:val="18"/>
    <w:lvlOverride w:ilvl="0">
      <w:startOverride w:val="8"/>
    </w:lvlOverride>
  </w:num>
  <w:num w:numId="32">
    <w:abstractNumId w:val="18"/>
    <w:lvlOverride w:ilvl="0">
      <w:startOverride w:val="8"/>
    </w:lvlOverride>
    <w:lvlOverride w:ilvl="1">
      <w:startOverride w:val="1"/>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8FA"/>
    <w:rsid w:val="00002919"/>
    <w:rsid w:val="000044BB"/>
    <w:rsid w:val="000063CE"/>
    <w:rsid w:val="00007C46"/>
    <w:rsid w:val="0001067B"/>
    <w:rsid w:val="00010F9C"/>
    <w:rsid w:val="000125AE"/>
    <w:rsid w:val="00013D09"/>
    <w:rsid w:val="00015031"/>
    <w:rsid w:val="00015343"/>
    <w:rsid w:val="00017656"/>
    <w:rsid w:val="000212BE"/>
    <w:rsid w:val="0003043E"/>
    <w:rsid w:val="00030972"/>
    <w:rsid w:val="0003673C"/>
    <w:rsid w:val="00043820"/>
    <w:rsid w:val="00044099"/>
    <w:rsid w:val="00046A9D"/>
    <w:rsid w:val="00051425"/>
    <w:rsid w:val="000528A6"/>
    <w:rsid w:val="000553BD"/>
    <w:rsid w:val="0005578A"/>
    <w:rsid w:val="000567F1"/>
    <w:rsid w:val="0006565A"/>
    <w:rsid w:val="000701AC"/>
    <w:rsid w:val="00071FB9"/>
    <w:rsid w:val="00072554"/>
    <w:rsid w:val="00072B18"/>
    <w:rsid w:val="00073418"/>
    <w:rsid w:val="00075487"/>
    <w:rsid w:val="00077829"/>
    <w:rsid w:val="00080C00"/>
    <w:rsid w:val="00082A27"/>
    <w:rsid w:val="00082CF8"/>
    <w:rsid w:val="00085C4A"/>
    <w:rsid w:val="00090889"/>
    <w:rsid w:val="00091133"/>
    <w:rsid w:val="00093668"/>
    <w:rsid w:val="000947BC"/>
    <w:rsid w:val="0009496A"/>
    <w:rsid w:val="000A0FFD"/>
    <w:rsid w:val="000A2EA8"/>
    <w:rsid w:val="000A2EE9"/>
    <w:rsid w:val="000A640C"/>
    <w:rsid w:val="000A6E05"/>
    <w:rsid w:val="000B0B63"/>
    <w:rsid w:val="000B1040"/>
    <w:rsid w:val="000B1C11"/>
    <w:rsid w:val="000B1C7A"/>
    <w:rsid w:val="000B2E22"/>
    <w:rsid w:val="000B7883"/>
    <w:rsid w:val="000C2DC6"/>
    <w:rsid w:val="000C2F84"/>
    <w:rsid w:val="000C3F80"/>
    <w:rsid w:val="000D558B"/>
    <w:rsid w:val="000D6A3D"/>
    <w:rsid w:val="000E1E25"/>
    <w:rsid w:val="000E21D6"/>
    <w:rsid w:val="000E4E2F"/>
    <w:rsid w:val="000E51E9"/>
    <w:rsid w:val="000E6BA7"/>
    <w:rsid w:val="000E7290"/>
    <w:rsid w:val="000E7A50"/>
    <w:rsid w:val="000F668D"/>
    <w:rsid w:val="00106D7A"/>
    <w:rsid w:val="00115506"/>
    <w:rsid w:val="00120B69"/>
    <w:rsid w:val="0012268C"/>
    <w:rsid w:val="00123DBD"/>
    <w:rsid w:val="00125559"/>
    <w:rsid w:val="00125880"/>
    <w:rsid w:val="001277BD"/>
    <w:rsid w:val="00133666"/>
    <w:rsid w:val="00137198"/>
    <w:rsid w:val="00137606"/>
    <w:rsid w:val="00141EA1"/>
    <w:rsid w:val="0014280A"/>
    <w:rsid w:val="00143849"/>
    <w:rsid w:val="00144D10"/>
    <w:rsid w:val="00146539"/>
    <w:rsid w:val="00150639"/>
    <w:rsid w:val="001517AC"/>
    <w:rsid w:val="001526AC"/>
    <w:rsid w:val="00152F5E"/>
    <w:rsid w:val="00153259"/>
    <w:rsid w:val="001569DC"/>
    <w:rsid w:val="00161754"/>
    <w:rsid w:val="00163705"/>
    <w:rsid w:val="00165CCF"/>
    <w:rsid w:val="00166850"/>
    <w:rsid w:val="00171451"/>
    <w:rsid w:val="00175B0A"/>
    <w:rsid w:val="00176BEC"/>
    <w:rsid w:val="00180498"/>
    <w:rsid w:val="001811E4"/>
    <w:rsid w:val="00181846"/>
    <w:rsid w:val="00184026"/>
    <w:rsid w:val="00185EFB"/>
    <w:rsid w:val="00186D5B"/>
    <w:rsid w:val="001918E3"/>
    <w:rsid w:val="00191AA1"/>
    <w:rsid w:val="0019249B"/>
    <w:rsid w:val="00192B3A"/>
    <w:rsid w:val="00193352"/>
    <w:rsid w:val="001934C3"/>
    <w:rsid w:val="00197C33"/>
    <w:rsid w:val="001A00D5"/>
    <w:rsid w:val="001A72F4"/>
    <w:rsid w:val="001A7955"/>
    <w:rsid w:val="001B3345"/>
    <w:rsid w:val="001B49CD"/>
    <w:rsid w:val="001B4B8F"/>
    <w:rsid w:val="001B6058"/>
    <w:rsid w:val="001C1624"/>
    <w:rsid w:val="001C2978"/>
    <w:rsid w:val="001C35A0"/>
    <w:rsid w:val="001C4EF0"/>
    <w:rsid w:val="001C5BD2"/>
    <w:rsid w:val="001D7A86"/>
    <w:rsid w:val="001E27E7"/>
    <w:rsid w:val="001E7140"/>
    <w:rsid w:val="00203099"/>
    <w:rsid w:val="0021029C"/>
    <w:rsid w:val="00213E54"/>
    <w:rsid w:val="00215C77"/>
    <w:rsid w:val="00217A1F"/>
    <w:rsid w:val="00217E48"/>
    <w:rsid w:val="00225171"/>
    <w:rsid w:val="002252B9"/>
    <w:rsid w:val="00225CBA"/>
    <w:rsid w:val="002273BE"/>
    <w:rsid w:val="0022778F"/>
    <w:rsid w:val="00232140"/>
    <w:rsid w:val="00232D02"/>
    <w:rsid w:val="00233212"/>
    <w:rsid w:val="00234A1E"/>
    <w:rsid w:val="00240932"/>
    <w:rsid w:val="00240BF8"/>
    <w:rsid w:val="00241590"/>
    <w:rsid w:val="00243595"/>
    <w:rsid w:val="0024666C"/>
    <w:rsid w:val="0024752A"/>
    <w:rsid w:val="002477A7"/>
    <w:rsid w:val="00252586"/>
    <w:rsid w:val="0025775B"/>
    <w:rsid w:val="002603F7"/>
    <w:rsid w:val="00260FE7"/>
    <w:rsid w:val="00261CD7"/>
    <w:rsid w:val="00262A18"/>
    <w:rsid w:val="002720E0"/>
    <w:rsid w:val="00273863"/>
    <w:rsid w:val="00273AC6"/>
    <w:rsid w:val="00274677"/>
    <w:rsid w:val="002750DE"/>
    <w:rsid w:val="002776C5"/>
    <w:rsid w:val="002813A8"/>
    <w:rsid w:val="00281E25"/>
    <w:rsid w:val="0028281A"/>
    <w:rsid w:val="00287612"/>
    <w:rsid w:val="002932E2"/>
    <w:rsid w:val="00297AEF"/>
    <w:rsid w:val="002A1009"/>
    <w:rsid w:val="002A13B7"/>
    <w:rsid w:val="002A5400"/>
    <w:rsid w:val="002A69D1"/>
    <w:rsid w:val="002B02B9"/>
    <w:rsid w:val="002B0D0D"/>
    <w:rsid w:val="002B1097"/>
    <w:rsid w:val="002B5E53"/>
    <w:rsid w:val="002C0702"/>
    <w:rsid w:val="002C10C4"/>
    <w:rsid w:val="002C118E"/>
    <w:rsid w:val="002C211B"/>
    <w:rsid w:val="002C3EC5"/>
    <w:rsid w:val="002C537D"/>
    <w:rsid w:val="002C58FB"/>
    <w:rsid w:val="002C5A65"/>
    <w:rsid w:val="002D0B8B"/>
    <w:rsid w:val="002D3C41"/>
    <w:rsid w:val="002D46DE"/>
    <w:rsid w:val="002D4710"/>
    <w:rsid w:val="002D76D0"/>
    <w:rsid w:val="002E21D9"/>
    <w:rsid w:val="002E2EDB"/>
    <w:rsid w:val="002E406A"/>
    <w:rsid w:val="002E50AB"/>
    <w:rsid w:val="002E50D2"/>
    <w:rsid w:val="002E528B"/>
    <w:rsid w:val="002E62A7"/>
    <w:rsid w:val="002F175D"/>
    <w:rsid w:val="002F2410"/>
    <w:rsid w:val="002F3107"/>
    <w:rsid w:val="003048BC"/>
    <w:rsid w:val="00305DE5"/>
    <w:rsid w:val="003117A8"/>
    <w:rsid w:val="00312CF6"/>
    <w:rsid w:val="00313502"/>
    <w:rsid w:val="0031371E"/>
    <w:rsid w:val="003140FD"/>
    <w:rsid w:val="0031608F"/>
    <w:rsid w:val="0032327C"/>
    <w:rsid w:val="00323420"/>
    <w:rsid w:val="00324F33"/>
    <w:rsid w:val="00327FA3"/>
    <w:rsid w:val="0033110D"/>
    <w:rsid w:val="003323CC"/>
    <w:rsid w:val="00333E69"/>
    <w:rsid w:val="00333FEA"/>
    <w:rsid w:val="003361B5"/>
    <w:rsid w:val="0033723F"/>
    <w:rsid w:val="00340321"/>
    <w:rsid w:val="0034158B"/>
    <w:rsid w:val="00342607"/>
    <w:rsid w:val="00346D3D"/>
    <w:rsid w:val="00353CA1"/>
    <w:rsid w:val="003556F5"/>
    <w:rsid w:val="00357314"/>
    <w:rsid w:val="00357D8C"/>
    <w:rsid w:val="00360173"/>
    <w:rsid w:val="0036231F"/>
    <w:rsid w:val="0036374D"/>
    <w:rsid w:val="003663D8"/>
    <w:rsid w:val="003712C0"/>
    <w:rsid w:val="0037261E"/>
    <w:rsid w:val="00373AD4"/>
    <w:rsid w:val="003748D4"/>
    <w:rsid w:val="00381B5D"/>
    <w:rsid w:val="00381C1E"/>
    <w:rsid w:val="003839AD"/>
    <w:rsid w:val="003848AF"/>
    <w:rsid w:val="00393497"/>
    <w:rsid w:val="00394229"/>
    <w:rsid w:val="003A2BCF"/>
    <w:rsid w:val="003A2F1F"/>
    <w:rsid w:val="003A2FD1"/>
    <w:rsid w:val="003A445F"/>
    <w:rsid w:val="003A5CC7"/>
    <w:rsid w:val="003A679E"/>
    <w:rsid w:val="003A6C37"/>
    <w:rsid w:val="003B127A"/>
    <w:rsid w:val="003B19C5"/>
    <w:rsid w:val="003B4739"/>
    <w:rsid w:val="003B477F"/>
    <w:rsid w:val="003B5F7F"/>
    <w:rsid w:val="003B6FFC"/>
    <w:rsid w:val="003C1A39"/>
    <w:rsid w:val="003D0382"/>
    <w:rsid w:val="003D17A8"/>
    <w:rsid w:val="003D3EB7"/>
    <w:rsid w:val="003D58FA"/>
    <w:rsid w:val="003E03D7"/>
    <w:rsid w:val="003E2F03"/>
    <w:rsid w:val="003E3F9C"/>
    <w:rsid w:val="003F2F5B"/>
    <w:rsid w:val="003F3746"/>
    <w:rsid w:val="003F3D82"/>
    <w:rsid w:val="003F65CE"/>
    <w:rsid w:val="003F6DB9"/>
    <w:rsid w:val="00401019"/>
    <w:rsid w:val="00403246"/>
    <w:rsid w:val="00406261"/>
    <w:rsid w:val="00415440"/>
    <w:rsid w:val="00417BF9"/>
    <w:rsid w:val="00422AFA"/>
    <w:rsid w:val="0042349A"/>
    <w:rsid w:val="004277CB"/>
    <w:rsid w:val="00431802"/>
    <w:rsid w:val="00436E78"/>
    <w:rsid w:val="00437083"/>
    <w:rsid w:val="00437A69"/>
    <w:rsid w:val="00441EB8"/>
    <w:rsid w:val="00445896"/>
    <w:rsid w:val="00446A1A"/>
    <w:rsid w:val="004476AF"/>
    <w:rsid w:val="004512CA"/>
    <w:rsid w:val="00451D20"/>
    <w:rsid w:val="004561F5"/>
    <w:rsid w:val="0045731E"/>
    <w:rsid w:val="00461D80"/>
    <w:rsid w:val="00466A0A"/>
    <w:rsid w:val="0047271F"/>
    <w:rsid w:val="00476F2D"/>
    <w:rsid w:val="00484382"/>
    <w:rsid w:val="00485DD7"/>
    <w:rsid w:val="00496024"/>
    <w:rsid w:val="004A1637"/>
    <w:rsid w:val="004A163A"/>
    <w:rsid w:val="004A19C4"/>
    <w:rsid w:val="004A558A"/>
    <w:rsid w:val="004A5691"/>
    <w:rsid w:val="004A67F3"/>
    <w:rsid w:val="004B3160"/>
    <w:rsid w:val="004B5445"/>
    <w:rsid w:val="004B6FA9"/>
    <w:rsid w:val="004B7B5C"/>
    <w:rsid w:val="004C28FF"/>
    <w:rsid w:val="004C2CDD"/>
    <w:rsid w:val="004C34E2"/>
    <w:rsid w:val="004C42B0"/>
    <w:rsid w:val="004C52C6"/>
    <w:rsid w:val="004D0EDD"/>
    <w:rsid w:val="004D273F"/>
    <w:rsid w:val="004D5654"/>
    <w:rsid w:val="004D7118"/>
    <w:rsid w:val="004E4748"/>
    <w:rsid w:val="004F0420"/>
    <w:rsid w:val="004F33E4"/>
    <w:rsid w:val="004F3D9E"/>
    <w:rsid w:val="004F5FBA"/>
    <w:rsid w:val="004F6E21"/>
    <w:rsid w:val="00500DF8"/>
    <w:rsid w:val="00520326"/>
    <w:rsid w:val="005207D2"/>
    <w:rsid w:val="005311EF"/>
    <w:rsid w:val="00532FAC"/>
    <w:rsid w:val="005350DB"/>
    <w:rsid w:val="0054151B"/>
    <w:rsid w:val="00542C02"/>
    <w:rsid w:val="005430FD"/>
    <w:rsid w:val="00544B08"/>
    <w:rsid w:val="00546E68"/>
    <w:rsid w:val="00551045"/>
    <w:rsid w:val="00552A01"/>
    <w:rsid w:val="00553A24"/>
    <w:rsid w:val="005571E0"/>
    <w:rsid w:val="00557218"/>
    <w:rsid w:val="005577F2"/>
    <w:rsid w:val="00564504"/>
    <w:rsid w:val="00565D61"/>
    <w:rsid w:val="0056680C"/>
    <w:rsid w:val="00566CD4"/>
    <w:rsid w:val="00567601"/>
    <w:rsid w:val="00573480"/>
    <w:rsid w:val="005779A8"/>
    <w:rsid w:val="00577CDB"/>
    <w:rsid w:val="00584A1B"/>
    <w:rsid w:val="00590576"/>
    <w:rsid w:val="0059079E"/>
    <w:rsid w:val="005A1C85"/>
    <w:rsid w:val="005A4B9E"/>
    <w:rsid w:val="005A7C47"/>
    <w:rsid w:val="005B56A9"/>
    <w:rsid w:val="005B78EB"/>
    <w:rsid w:val="005B7D70"/>
    <w:rsid w:val="005C018C"/>
    <w:rsid w:val="005C3FFE"/>
    <w:rsid w:val="005D1C73"/>
    <w:rsid w:val="005F1453"/>
    <w:rsid w:val="005F59C5"/>
    <w:rsid w:val="00605820"/>
    <w:rsid w:val="006062E2"/>
    <w:rsid w:val="006065E6"/>
    <w:rsid w:val="00614960"/>
    <w:rsid w:val="00616698"/>
    <w:rsid w:val="00617434"/>
    <w:rsid w:val="006203F2"/>
    <w:rsid w:val="00622990"/>
    <w:rsid w:val="00623001"/>
    <w:rsid w:val="0062316C"/>
    <w:rsid w:val="00627372"/>
    <w:rsid w:val="006302AB"/>
    <w:rsid w:val="00631CE6"/>
    <w:rsid w:val="0063249B"/>
    <w:rsid w:val="00632D20"/>
    <w:rsid w:val="00633E45"/>
    <w:rsid w:val="00634AEF"/>
    <w:rsid w:val="00635790"/>
    <w:rsid w:val="00636BCB"/>
    <w:rsid w:val="00650786"/>
    <w:rsid w:val="00653EF9"/>
    <w:rsid w:val="00654A2B"/>
    <w:rsid w:val="00660D05"/>
    <w:rsid w:val="006616CE"/>
    <w:rsid w:val="00664009"/>
    <w:rsid w:val="00664734"/>
    <w:rsid w:val="00666E86"/>
    <w:rsid w:val="00670C91"/>
    <w:rsid w:val="006717F3"/>
    <w:rsid w:val="00675169"/>
    <w:rsid w:val="0068281F"/>
    <w:rsid w:val="00682C2D"/>
    <w:rsid w:val="006842FC"/>
    <w:rsid w:val="0069604E"/>
    <w:rsid w:val="006A0BCE"/>
    <w:rsid w:val="006A2A18"/>
    <w:rsid w:val="006A3041"/>
    <w:rsid w:val="006A389D"/>
    <w:rsid w:val="006A7950"/>
    <w:rsid w:val="006B054B"/>
    <w:rsid w:val="006B1A9B"/>
    <w:rsid w:val="006B1DD9"/>
    <w:rsid w:val="006B3E8F"/>
    <w:rsid w:val="006D334D"/>
    <w:rsid w:val="006D3817"/>
    <w:rsid w:val="006D4A77"/>
    <w:rsid w:val="006D5CAC"/>
    <w:rsid w:val="006D7305"/>
    <w:rsid w:val="006E0B4D"/>
    <w:rsid w:val="006E3458"/>
    <w:rsid w:val="006E3AC5"/>
    <w:rsid w:val="006E5D98"/>
    <w:rsid w:val="006E6423"/>
    <w:rsid w:val="006F6076"/>
    <w:rsid w:val="006F7871"/>
    <w:rsid w:val="00700CAA"/>
    <w:rsid w:val="00705B2C"/>
    <w:rsid w:val="0070745C"/>
    <w:rsid w:val="0071011F"/>
    <w:rsid w:val="007106A8"/>
    <w:rsid w:val="00710840"/>
    <w:rsid w:val="00712EA2"/>
    <w:rsid w:val="007146DC"/>
    <w:rsid w:val="00715084"/>
    <w:rsid w:val="00722366"/>
    <w:rsid w:val="00723C20"/>
    <w:rsid w:val="00723F3F"/>
    <w:rsid w:val="00730758"/>
    <w:rsid w:val="00731007"/>
    <w:rsid w:val="00734605"/>
    <w:rsid w:val="00750BEF"/>
    <w:rsid w:val="00756E39"/>
    <w:rsid w:val="007571EC"/>
    <w:rsid w:val="0075748C"/>
    <w:rsid w:val="007603D2"/>
    <w:rsid w:val="00760CFD"/>
    <w:rsid w:val="00760D1E"/>
    <w:rsid w:val="00766612"/>
    <w:rsid w:val="007670E5"/>
    <w:rsid w:val="00767CCC"/>
    <w:rsid w:val="00770864"/>
    <w:rsid w:val="007708A3"/>
    <w:rsid w:val="00773642"/>
    <w:rsid w:val="00774B77"/>
    <w:rsid w:val="00775286"/>
    <w:rsid w:val="007755F0"/>
    <w:rsid w:val="00775AE0"/>
    <w:rsid w:val="007826D3"/>
    <w:rsid w:val="007845DF"/>
    <w:rsid w:val="0078604A"/>
    <w:rsid w:val="00786A24"/>
    <w:rsid w:val="00786A41"/>
    <w:rsid w:val="0079548D"/>
    <w:rsid w:val="0079629D"/>
    <w:rsid w:val="007A0491"/>
    <w:rsid w:val="007A364C"/>
    <w:rsid w:val="007A5510"/>
    <w:rsid w:val="007A5866"/>
    <w:rsid w:val="007A6A0F"/>
    <w:rsid w:val="007A6EBF"/>
    <w:rsid w:val="007B0CE4"/>
    <w:rsid w:val="007B56B4"/>
    <w:rsid w:val="007B6676"/>
    <w:rsid w:val="007C1D37"/>
    <w:rsid w:val="007C3566"/>
    <w:rsid w:val="007C4FCB"/>
    <w:rsid w:val="007D0200"/>
    <w:rsid w:val="007D05F0"/>
    <w:rsid w:val="007D0DBD"/>
    <w:rsid w:val="007D2317"/>
    <w:rsid w:val="007D4EEC"/>
    <w:rsid w:val="007D6BF6"/>
    <w:rsid w:val="007D7DDF"/>
    <w:rsid w:val="007E01D8"/>
    <w:rsid w:val="007E0BEB"/>
    <w:rsid w:val="007E523C"/>
    <w:rsid w:val="007E541A"/>
    <w:rsid w:val="007E69C5"/>
    <w:rsid w:val="007F426A"/>
    <w:rsid w:val="007F545F"/>
    <w:rsid w:val="007F698C"/>
    <w:rsid w:val="00800042"/>
    <w:rsid w:val="00801418"/>
    <w:rsid w:val="0080323B"/>
    <w:rsid w:val="0081008B"/>
    <w:rsid w:val="00811DCF"/>
    <w:rsid w:val="00812F47"/>
    <w:rsid w:val="00820A7E"/>
    <w:rsid w:val="00820D98"/>
    <w:rsid w:val="008238D1"/>
    <w:rsid w:val="00826F9A"/>
    <w:rsid w:val="008271F1"/>
    <w:rsid w:val="008429DE"/>
    <w:rsid w:val="0084319A"/>
    <w:rsid w:val="008438E4"/>
    <w:rsid w:val="00844010"/>
    <w:rsid w:val="00845440"/>
    <w:rsid w:val="00846C5A"/>
    <w:rsid w:val="00850585"/>
    <w:rsid w:val="00856D1C"/>
    <w:rsid w:val="00857B52"/>
    <w:rsid w:val="00861942"/>
    <w:rsid w:val="00863610"/>
    <w:rsid w:val="00870BD9"/>
    <w:rsid w:val="008716B5"/>
    <w:rsid w:val="008735FF"/>
    <w:rsid w:val="008737ED"/>
    <w:rsid w:val="00875474"/>
    <w:rsid w:val="00880FDD"/>
    <w:rsid w:val="0088382B"/>
    <w:rsid w:val="00885D8C"/>
    <w:rsid w:val="00886667"/>
    <w:rsid w:val="00886E7A"/>
    <w:rsid w:val="00893251"/>
    <w:rsid w:val="00893D41"/>
    <w:rsid w:val="008941DF"/>
    <w:rsid w:val="00895BA3"/>
    <w:rsid w:val="00897837"/>
    <w:rsid w:val="008A2733"/>
    <w:rsid w:val="008A3931"/>
    <w:rsid w:val="008B2342"/>
    <w:rsid w:val="008B33D4"/>
    <w:rsid w:val="008B4DCF"/>
    <w:rsid w:val="008B5A18"/>
    <w:rsid w:val="008C17E6"/>
    <w:rsid w:val="008C2EC6"/>
    <w:rsid w:val="008C3942"/>
    <w:rsid w:val="008C3958"/>
    <w:rsid w:val="008C745F"/>
    <w:rsid w:val="008D063B"/>
    <w:rsid w:val="008D25EC"/>
    <w:rsid w:val="008D34A9"/>
    <w:rsid w:val="008E0370"/>
    <w:rsid w:val="008F05BF"/>
    <w:rsid w:val="008F17E9"/>
    <w:rsid w:val="008F2F24"/>
    <w:rsid w:val="008F37DA"/>
    <w:rsid w:val="008F451C"/>
    <w:rsid w:val="00901756"/>
    <w:rsid w:val="00901D00"/>
    <w:rsid w:val="009025E8"/>
    <w:rsid w:val="00913633"/>
    <w:rsid w:val="00913AED"/>
    <w:rsid w:val="00914277"/>
    <w:rsid w:val="00916096"/>
    <w:rsid w:val="00916DAA"/>
    <w:rsid w:val="00920915"/>
    <w:rsid w:val="00920A7E"/>
    <w:rsid w:val="00920B4E"/>
    <w:rsid w:val="00921111"/>
    <w:rsid w:val="00922243"/>
    <w:rsid w:val="00926D11"/>
    <w:rsid w:val="0093026E"/>
    <w:rsid w:val="009337C5"/>
    <w:rsid w:val="0093384D"/>
    <w:rsid w:val="00933A0C"/>
    <w:rsid w:val="0093776B"/>
    <w:rsid w:val="00947E42"/>
    <w:rsid w:val="00953816"/>
    <w:rsid w:val="00953991"/>
    <w:rsid w:val="009570C3"/>
    <w:rsid w:val="009609EF"/>
    <w:rsid w:val="0096181A"/>
    <w:rsid w:val="00962B1B"/>
    <w:rsid w:val="00963044"/>
    <w:rsid w:val="009641A3"/>
    <w:rsid w:val="00964E6F"/>
    <w:rsid w:val="00965A9E"/>
    <w:rsid w:val="00971510"/>
    <w:rsid w:val="009727BA"/>
    <w:rsid w:val="00974B1A"/>
    <w:rsid w:val="00974C05"/>
    <w:rsid w:val="00981110"/>
    <w:rsid w:val="00986DBE"/>
    <w:rsid w:val="009917BA"/>
    <w:rsid w:val="0099597A"/>
    <w:rsid w:val="009A14E4"/>
    <w:rsid w:val="009A7356"/>
    <w:rsid w:val="009B3A31"/>
    <w:rsid w:val="009C36FE"/>
    <w:rsid w:val="009C78A7"/>
    <w:rsid w:val="009D24B7"/>
    <w:rsid w:val="009D31E5"/>
    <w:rsid w:val="009D44F7"/>
    <w:rsid w:val="009D5429"/>
    <w:rsid w:val="009D603A"/>
    <w:rsid w:val="009E1354"/>
    <w:rsid w:val="009E1DDD"/>
    <w:rsid w:val="009E1F51"/>
    <w:rsid w:val="009E2DD8"/>
    <w:rsid w:val="009E739B"/>
    <w:rsid w:val="009F5DA1"/>
    <w:rsid w:val="009F7330"/>
    <w:rsid w:val="00A01922"/>
    <w:rsid w:val="00A06004"/>
    <w:rsid w:val="00A165F4"/>
    <w:rsid w:val="00A17984"/>
    <w:rsid w:val="00A24AD9"/>
    <w:rsid w:val="00A2678D"/>
    <w:rsid w:val="00A31B60"/>
    <w:rsid w:val="00A32493"/>
    <w:rsid w:val="00A36EF2"/>
    <w:rsid w:val="00A45CF6"/>
    <w:rsid w:val="00A53DD7"/>
    <w:rsid w:val="00A54178"/>
    <w:rsid w:val="00A63579"/>
    <w:rsid w:val="00A657CA"/>
    <w:rsid w:val="00A66B8D"/>
    <w:rsid w:val="00A70CF1"/>
    <w:rsid w:val="00A75995"/>
    <w:rsid w:val="00A7786D"/>
    <w:rsid w:val="00A80AF7"/>
    <w:rsid w:val="00A80B55"/>
    <w:rsid w:val="00A81D63"/>
    <w:rsid w:val="00A829FF"/>
    <w:rsid w:val="00A8306A"/>
    <w:rsid w:val="00A84526"/>
    <w:rsid w:val="00A84FF7"/>
    <w:rsid w:val="00A904FA"/>
    <w:rsid w:val="00A95F8F"/>
    <w:rsid w:val="00A979DA"/>
    <w:rsid w:val="00AA191F"/>
    <w:rsid w:val="00AA2224"/>
    <w:rsid w:val="00AA237B"/>
    <w:rsid w:val="00AA447D"/>
    <w:rsid w:val="00AB4F0C"/>
    <w:rsid w:val="00AB4F79"/>
    <w:rsid w:val="00AB5576"/>
    <w:rsid w:val="00AB6486"/>
    <w:rsid w:val="00AC2697"/>
    <w:rsid w:val="00AC4106"/>
    <w:rsid w:val="00AC7126"/>
    <w:rsid w:val="00AD0B35"/>
    <w:rsid w:val="00AD3561"/>
    <w:rsid w:val="00AD6682"/>
    <w:rsid w:val="00AE3340"/>
    <w:rsid w:val="00AE7774"/>
    <w:rsid w:val="00AF16A1"/>
    <w:rsid w:val="00AF1A09"/>
    <w:rsid w:val="00AF4218"/>
    <w:rsid w:val="00AF5735"/>
    <w:rsid w:val="00AF7383"/>
    <w:rsid w:val="00B00F5F"/>
    <w:rsid w:val="00B03BC5"/>
    <w:rsid w:val="00B0586A"/>
    <w:rsid w:val="00B0723E"/>
    <w:rsid w:val="00B16D2E"/>
    <w:rsid w:val="00B2198E"/>
    <w:rsid w:val="00B21DEC"/>
    <w:rsid w:val="00B2390F"/>
    <w:rsid w:val="00B242C0"/>
    <w:rsid w:val="00B276E5"/>
    <w:rsid w:val="00B31002"/>
    <w:rsid w:val="00B31168"/>
    <w:rsid w:val="00B33B75"/>
    <w:rsid w:val="00B42606"/>
    <w:rsid w:val="00B46E9F"/>
    <w:rsid w:val="00B4729D"/>
    <w:rsid w:val="00B477F5"/>
    <w:rsid w:val="00B47875"/>
    <w:rsid w:val="00B50456"/>
    <w:rsid w:val="00B6021F"/>
    <w:rsid w:val="00B607C6"/>
    <w:rsid w:val="00B63B75"/>
    <w:rsid w:val="00B64FCD"/>
    <w:rsid w:val="00B731FF"/>
    <w:rsid w:val="00B75456"/>
    <w:rsid w:val="00B77812"/>
    <w:rsid w:val="00B8061F"/>
    <w:rsid w:val="00B840D3"/>
    <w:rsid w:val="00B841B8"/>
    <w:rsid w:val="00B855D5"/>
    <w:rsid w:val="00B87FDD"/>
    <w:rsid w:val="00B93C58"/>
    <w:rsid w:val="00B94D58"/>
    <w:rsid w:val="00BA0137"/>
    <w:rsid w:val="00BA21D7"/>
    <w:rsid w:val="00BA3A70"/>
    <w:rsid w:val="00BA4EF3"/>
    <w:rsid w:val="00BA6FCB"/>
    <w:rsid w:val="00BB05D1"/>
    <w:rsid w:val="00BB1B08"/>
    <w:rsid w:val="00BB1D68"/>
    <w:rsid w:val="00BB1EEC"/>
    <w:rsid w:val="00BB2736"/>
    <w:rsid w:val="00BB50FF"/>
    <w:rsid w:val="00BB6069"/>
    <w:rsid w:val="00BB7B39"/>
    <w:rsid w:val="00BC1642"/>
    <w:rsid w:val="00BC3D18"/>
    <w:rsid w:val="00BC4A95"/>
    <w:rsid w:val="00BC6D0F"/>
    <w:rsid w:val="00BC7207"/>
    <w:rsid w:val="00BC7208"/>
    <w:rsid w:val="00BD0465"/>
    <w:rsid w:val="00BD22D3"/>
    <w:rsid w:val="00BD33C9"/>
    <w:rsid w:val="00BD461B"/>
    <w:rsid w:val="00BD6843"/>
    <w:rsid w:val="00BE1531"/>
    <w:rsid w:val="00BE2BDF"/>
    <w:rsid w:val="00BE3BA2"/>
    <w:rsid w:val="00BF0041"/>
    <w:rsid w:val="00BF0917"/>
    <w:rsid w:val="00BF4993"/>
    <w:rsid w:val="00BF633A"/>
    <w:rsid w:val="00BF744A"/>
    <w:rsid w:val="00BF7EE0"/>
    <w:rsid w:val="00C00232"/>
    <w:rsid w:val="00C058E1"/>
    <w:rsid w:val="00C11CEC"/>
    <w:rsid w:val="00C21E06"/>
    <w:rsid w:val="00C24928"/>
    <w:rsid w:val="00C2776A"/>
    <w:rsid w:val="00C30061"/>
    <w:rsid w:val="00C310F3"/>
    <w:rsid w:val="00C322DA"/>
    <w:rsid w:val="00C35913"/>
    <w:rsid w:val="00C359C0"/>
    <w:rsid w:val="00C37CC6"/>
    <w:rsid w:val="00C40C99"/>
    <w:rsid w:val="00C415EB"/>
    <w:rsid w:val="00C4603C"/>
    <w:rsid w:val="00C50BF9"/>
    <w:rsid w:val="00C50C0A"/>
    <w:rsid w:val="00C510FA"/>
    <w:rsid w:val="00C512A1"/>
    <w:rsid w:val="00C51E34"/>
    <w:rsid w:val="00C52A03"/>
    <w:rsid w:val="00C53EFA"/>
    <w:rsid w:val="00C55F42"/>
    <w:rsid w:val="00C561CD"/>
    <w:rsid w:val="00C612F4"/>
    <w:rsid w:val="00C658A2"/>
    <w:rsid w:val="00C66439"/>
    <w:rsid w:val="00C67BDD"/>
    <w:rsid w:val="00C7019A"/>
    <w:rsid w:val="00C75BA5"/>
    <w:rsid w:val="00C765D5"/>
    <w:rsid w:val="00C76871"/>
    <w:rsid w:val="00C77B22"/>
    <w:rsid w:val="00C77EC9"/>
    <w:rsid w:val="00C8233C"/>
    <w:rsid w:val="00C879A4"/>
    <w:rsid w:val="00C933CA"/>
    <w:rsid w:val="00C94C97"/>
    <w:rsid w:val="00C94F9D"/>
    <w:rsid w:val="00CA0B92"/>
    <w:rsid w:val="00CA28E0"/>
    <w:rsid w:val="00CA6E4B"/>
    <w:rsid w:val="00CB33D2"/>
    <w:rsid w:val="00CB5154"/>
    <w:rsid w:val="00CB66F5"/>
    <w:rsid w:val="00CC0BA4"/>
    <w:rsid w:val="00CC1018"/>
    <w:rsid w:val="00CC19F7"/>
    <w:rsid w:val="00CC1D01"/>
    <w:rsid w:val="00CC24BE"/>
    <w:rsid w:val="00CC5A21"/>
    <w:rsid w:val="00CD6687"/>
    <w:rsid w:val="00CE1B6F"/>
    <w:rsid w:val="00CE1BB5"/>
    <w:rsid w:val="00CE56D9"/>
    <w:rsid w:val="00CF4EB7"/>
    <w:rsid w:val="00CF56CF"/>
    <w:rsid w:val="00CF61FD"/>
    <w:rsid w:val="00CF67A9"/>
    <w:rsid w:val="00D04315"/>
    <w:rsid w:val="00D062A1"/>
    <w:rsid w:val="00D07E2E"/>
    <w:rsid w:val="00D11054"/>
    <w:rsid w:val="00D117AB"/>
    <w:rsid w:val="00D129C4"/>
    <w:rsid w:val="00D15723"/>
    <w:rsid w:val="00D16986"/>
    <w:rsid w:val="00D17BA9"/>
    <w:rsid w:val="00D2717F"/>
    <w:rsid w:val="00D30375"/>
    <w:rsid w:val="00D36740"/>
    <w:rsid w:val="00D36A0D"/>
    <w:rsid w:val="00D517C8"/>
    <w:rsid w:val="00D52DE8"/>
    <w:rsid w:val="00D55C9C"/>
    <w:rsid w:val="00D57284"/>
    <w:rsid w:val="00D60DB4"/>
    <w:rsid w:val="00D61D91"/>
    <w:rsid w:val="00D66C2F"/>
    <w:rsid w:val="00D75CC7"/>
    <w:rsid w:val="00D76AB0"/>
    <w:rsid w:val="00D77184"/>
    <w:rsid w:val="00D84604"/>
    <w:rsid w:val="00D84C5D"/>
    <w:rsid w:val="00D8578E"/>
    <w:rsid w:val="00D86968"/>
    <w:rsid w:val="00D90E85"/>
    <w:rsid w:val="00D925A0"/>
    <w:rsid w:val="00D93852"/>
    <w:rsid w:val="00D94D82"/>
    <w:rsid w:val="00DA05E8"/>
    <w:rsid w:val="00DA7C49"/>
    <w:rsid w:val="00DB1662"/>
    <w:rsid w:val="00DB18FA"/>
    <w:rsid w:val="00DB1965"/>
    <w:rsid w:val="00DB714D"/>
    <w:rsid w:val="00DC16DF"/>
    <w:rsid w:val="00DC7B25"/>
    <w:rsid w:val="00DD1EF6"/>
    <w:rsid w:val="00DD2D85"/>
    <w:rsid w:val="00DD3784"/>
    <w:rsid w:val="00DD41AF"/>
    <w:rsid w:val="00DE272A"/>
    <w:rsid w:val="00DE575B"/>
    <w:rsid w:val="00DE6408"/>
    <w:rsid w:val="00DE6B6B"/>
    <w:rsid w:val="00DF19CA"/>
    <w:rsid w:val="00DF1E8D"/>
    <w:rsid w:val="00DF2702"/>
    <w:rsid w:val="00DF49BD"/>
    <w:rsid w:val="00DF55E8"/>
    <w:rsid w:val="00DF5B6F"/>
    <w:rsid w:val="00DF704A"/>
    <w:rsid w:val="00E04B1F"/>
    <w:rsid w:val="00E13369"/>
    <w:rsid w:val="00E17985"/>
    <w:rsid w:val="00E227F6"/>
    <w:rsid w:val="00E235F0"/>
    <w:rsid w:val="00E24CF2"/>
    <w:rsid w:val="00E24FB2"/>
    <w:rsid w:val="00E2709A"/>
    <w:rsid w:val="00E2744C"/>
    <w:rsid w:val="00E27487"/>
    <w:rsid w:val="00E4161C"/>
    <w:rsid w:val="00E41BEA"/>
    <w:rsid w:val="00E41E7D"/>
    <w:rsid w:val="00E47E0A"/>
    <w:rsid w:val="00E5068C"/>
    <w:rsid w:val="00E5186E"/>
    <w:rsid w:val="00E552C5"/>
    <w:rsid w:val="00E553BC"/>
    <w:rsid w:val="00E56432"/>
    <w:rsid w:val="00E56DDB"/>
    <w:rsid w:val="00E57A2C"/>
    <w:rsid w:val="00E60A2C"/>
    <w:rsid w:val="00E6260C"/>
    <w:rsid w:val="00E6543E"/>
    <w:rsid w:val="00E66865"/>
    <w:rsid w:val="00E71EDA"/>
    <w:rsid w:val="00E77811"/>
    <w:rsid w:val="00E81D12"/>
    <w:rsid w:val="00E83DAB"/>
    <w:rsid w:val="00E876F0"/>
    <w:rsid w:val="00E919EF"/>
    <w:rsid w:val="00E97E44"/>
    <w:rsid w:val="00EA104D"/>
    <w:rsid w:val="00EA1066"/>
    <w:rsid w:val="00EA181B"/>
    <w:rsid w:val="00EA1A64"/>
    <w:rsid w:val="00EA1C85"/>
    <w:rsid w:val="00EA25CA"/>
    <w:rsid w:val="00EA385D"/>
    <w:rsid w:val="00EA50A3"/>
    <w:rsid w:val="00EA7B53"/>
    <w:rsid w:val="00EB082E"/>
    <w:rsid w:val="00EB12C2"/>
    <w:rsid w:val="00EB4103"/>
    <w:rsid w:val="00EB4486"/>
    <w:rsid w:val="00EB5CAF"/>
    <w:rsid w:val="00EB723F"/>
    <w:rsid w:val="00EC24EA"/>
    <w:rsid w:val="00EC428C"/>
    <w:rsid w:val="00EC7D4F"/>
    <w:rsid w:val="00ED0BA7"/>
    <w:rsid w:val="00ED3DCA"/>
    <w:rsid w:val="00ED4C70"/>
    <w:rsid w:val="00EE429A"/>
    <w:rsid w:val="00EE6D66"/>
    <w:rsid w:val="00F00C39"/>
    <w:rsid w:val="00F02F10"/>
    <w:rsid w:val="00F051DE"/>
    <w:rsid w:val="00F0551D"/>
    <w:rsid w:val="00F07994"/>
    <w:rsid w:val="00F10642"/>
    <w:rsid w:val="00F1558E"/>
    <w:rsid w:val="00F17498"/>
    <w:rsid w:val="00F178B7"/>
    <w:rsid w:val="00F20334"/>
    <w:rsid w:val="00F26565"/>
    <w:rsid w:val="00F2667A"/>
    <w:rsid w:val="00F26988"/>
    <w:rsid w:val="00F30118"/>
    <w:rsid w:val="00F3391C"/>
    <w:rsid w:val="00F33C5B"/>
    <w:rsid w:val="00F357C7"/>
    <w:rsid w:val="00F364B5"/>
    <w:rsid w:val="00F3724C"/>
    <w:rsid w:val="00F37783"/>
    <w:rsid w:val="00F424D7"/>
    <w:rsid w:val="00F42830"/>
    <w:rsid w:val="00F43605"/>
    <w:rsid w:val="00F45041"/>
    <w:rsid w:val="00F46756"/>
    <w:rsid w:val="00F53C00"/>
    <w:rsid w:val="00F61889"/>
    <w:rsid w:val="00F7070B"/>
    <w:rsid w:val="00F70B1F"/>
    <w:rsid w:val="00F71FE0"/>
    <w:rsid w:val="00F75E2C"/>
    <w:rsid w:val="00F83327"/>
    <w:rsid w:val="00F8620F"/>
    <w:rsid w:val="00F8640A"/>
    <w:rsid w:val="00F8694C"/>
    <w:rsid w:val="00F959DA"/>
    <w:rsid w:val="00FA0196"/>
    <w:rsid w:val="00FA08A5"/>
    <w:rsid w:val="00FA11EC"/>
    <w:rsid w:val="00FA22A0"/>
    <w:rsid w:val="00FA2C2A"/>
    <w:rsid w:val="00FA7E22"/>
    <w:rsid w:val="00FB04AA"/>
    <w:rsid w:val="00FB3462"/>
    <w:rsid w:val="00FB3C42"/>
    <w:rsid w:val="00FB5F78"/>
    <w:rsid w:val="00FC0325"/>
    <w:rsid w:val="00FC3B28"/>
    <w:rsid w:val="00FD07A1"/>
    <w:rsid w:val="00FD1FE1"/>
    <w:rsid w:val="00FD6B19"/>
    <w:rsid w:val="00FE08C6"/>
    <w:rsid w:val="00FE0D82"/>
    <w:rsid w:val="00FE3B30"/>
    <w:rsid w:val="00FE53D2"/>
    <w:rsid w:val="00FE6F5D"/>
    <w:rsid w:val="00FF5F3E"/>
    <w:rsid w:val="00FF79B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431FC"/>
  <w15:chartTrackingRefBased/>
  <w15:docId w15:val="{A95413CE-9B80-46C8-8F95-1F0E352F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rafo"/>
    <w:qFormat/>
    <w:rsid w:val="00137606"/>
    <w:pPr>
      <w:tabs>
        <w:tab w:val="left" w:pos="2724"/>
      </w:tabs>
      <w:spacing w:line="276" w:lineRule="auto"/>
      <w:jc w:val="both"/>
    </w:pPr>
    <w:rPr>
      <w:rFonts w:ascii="Arial" w:hAnsi="Arial" w:cs="Arial"/>
    </w:rPr>
  </w:style>
  <w:style w:type="paragraph" w:styleId="Ttulo1">
    <w:name w:val="heading 1"/>
    <w:basedOn w:val="Normal"/>
    <w:next w:val="Normal"/>
    <w:link w:val="Ttulo1Car"/>
    <w:uiPriority w:val="9"/>
    <w:qFormat/>
    <w:rsid w:val="00FA22A0"/>
    <w:pPr>
      <w:keepNext/>
      <w:keepLines/>
      <w:numPr>
        <w:numId w:val="2"/>
      </w:numPr>
      <w:spacing w:before="240" w:after="0"/>
      <w:ind w:left="357"/>
      <w:outlineLvl w:val="0"/>
    </w:pPr>
    <w:rPr>
      <w:rFonts w:eastAsiaTheme="majorEastAsia"/>
      <w:b/>
      <w:color w:val="1F4E79" w:themeColor="accent1" w:themeShade="80"/>
      <w:szCs w:val="32"/>
    </w:rPr>
  </w:style>
  <w:style w:type="paragraph" w:styleId="Ttulo2">
    <w:name w:val="heading 2"/>
    <w:basedOn w:val="Normal"/>
    <w:next w:val="Normal"/>
    <w:link w:val="Ttulo2Car"/>
    <w:uiPriority w:val="9"/>
    <w:unhideWhenUsed/>
    <w:qFormat/>
    <w:rsid w:val="00FA22A0"/>
    <w:pPr>
      <w:keepNext/>
      <w:keepLines/>
      <w:numPr>
        <w:ilvl w:val="1"/>
        <w:numId w:val="2"/>
      </w:numPr>
      <w:spacing w:before="40" w:after="0"/>
      <w:outlineLvl w:val="1"/>
    </w:pPr>
    <w:rPr>
      <w:rFonts w:eastAsiaTheme="majorEastAsia"/>
      <w:b/>
      <w:color w:val="1F4E79" w:themeColor="accent1" w:themeShade="80"/>
      <w:szCs w:val="26"/>
    </w:rPr>
  </w:style>
  <w:style w:type="paragraph" w:styleId="Ttulo3">
    <w:name w:val="heading 3"/>
    <w:basedOn w:val="Normal"/>
    <w:next w:val="Normal"/>
    <w:link w:val="Ttulo3Car"/>
    <w:uiPriority w:val="9"/>
    <w:unhideWhenUsed/>
    <w:qFormat/>
    <w:rsid w:val="0088382B"/>
    <w:pPr>
      <w:keepNext/>
      <w:keepLines/>
      <w:numPr>
        <w:ilvl w:val="2"/>
        <w:numId w:val="2"/>
      </w:numPr>
      <w:spacing w:before="40" w:after="0"/>
      <w:outlineLvl w:val="2"/>
    </w:pPr>
    <w:rPr>
      <w:rFonts w:eastAsiaTheme="majorEastAsia"/>
      <w:b/>
      <w:szCs w:val="24"/>
    </w:rPr>
  </w:style>
  <w:style w:type="paragraph" w:styleId="Ttulo4">
    <w:name w:val="heading 4"/>
    <w:basedOn w:val="Normal"/>
    <w:next w:val="Normal"/>
    <w:link w:val="Ttulo4Car"/>
    <w:uiPriority w:val="9"/>
    <w:unhideWhenUsed/>
    <w:qFormat/>
    <w:rsid w:val="0088382B"/>
    <w:pPr>
      <w:keepNext/>
      <w:keepLines/>
      <w:numPr>
        <w:ilvl w:val="3"/>
        <w:numId w:val="2"/>
      </w:numPr>
      <w:spacing w:before="40" w:after="0"/>
      <w:outlineLvl w:val="3"/>
    </w:pPr>
    <w:rPr>
      <w:rFonts w:eastAsiaTheme="majorEastAsia"/>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58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58FA"/>
  </w:style>
  <w:style w:type="paragraph" w:styleId="Piedepgina">
    <w:name w:val="footer"/>
    <w:basedOn w:val="Normal"/>
    <w:link w:val="PiedepginaCar"/>
    <w:uiPriority w:val="99"/>
    <w:unhideWhenUsed/>
    <w:rsid w:val="003D58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58FA"/>
  </w:style>
  <w:style w:type="character" w:customStyle="1" w:styleId="Ttulo1Car">
    <w:name w:val="Título 1 Car"/>
    <w:basedOn w:val="Fuentedeprrafopredeter"/>
    <w:link w:val="Ttulo1"/>
    <w:uiPriority w:val="9"/>
    <w:rsid w:val="00FA22A0"/>
    <w:rPr>
      <w:rFonts w:ascii="Arial" w:eastAsiaTheme="majorEastAsia" w:hAnsi="Arial" w:cs="Arial"/>
      <w:b/>
      <w:color w:val="1F4E79" w:themeColor="accent1" w:themeShade="80"/>
      <w:szCs w:val="32"/>
    </w:rPr>
  </w:style>
  <w:style w:type="character" w:customStyle="1" w:styleId="Ttulo2Car">
    <w:name w:val="Título 2 Car"/>
    <w:basedOn w:val="Fuentedeprrafopredeter"/>
    <w:link w:val="Ttulo2"/>
    <w:uiPriority w:val="9"/>
    <w:rsid w:val="00FA22A0"/>
    <w:rPr>
      <w:rFonts w:ascii="Arial" w:eastAsiaTheme="majorEastAsia" w:hAnsi="Arial" w:cs="Arial"/>
      <w:b/>
      <w:color w:val="1F4E79" w:themeColor="accent1" w:themeShade="80"/>
      <w:szCs w:val="26"/>
    </w:rPr>
  </w:style>
  <w:style w:type="character" w:customStyle="1" w:styleId="Ttulo3Car">
    <w:name w:val="Título 3 Car"/>
    <w:basedOn w:val="Fuentedeprrafopredeter"/>
    <w:link w:val="Ttulo3"/>
    <w:uiPriority w:val="9"/>
    <w:rsid w:val="0088382B"/>
    <w:rPr>
      <w:rFonts w:ascii="Arial" w:eastAsiaTheme="majorEastAsia" w:hAnsi="Arial" w:cs="Arial"/>
      <w:b/>
      <w:szCs w:val="24"/>
    </w:rPr>
  </w:style>
  <w:style w:type="character" w:customStyle="1" w:styleId="Ttulo4Car">
    <w:name w:val="Título 4 Car"/>
    <w:basedOn w:val="Fuentedeprrafopredeter"/>
    <w:link w:val="Ttulo4"/>
    <w:uiPriority w:val="9"/>
    <w:rsid w:val="0088382B"/>
    <w:rPr>
      <w:rFonts w:ascii="Arial" w:eastAsiaTheme="majorEastAsia" w:hAnsi="Arial" w:cs="Arial"/>
      <w:b/>
      <w:iCs/>
    </w:rPr>
  </w:style>
  <w:style w:type="paragraph" w:styleId="Prrafodelista">
    <w:name w:val="List Paragraph"/>
    <w:basedOn w:val="Normal"/>
    <w:uiPriority w:val="34"/>
    <w:qFormat/>
    <w:rsid w:val="00AC7126"/>
    <w:pPr>
      <w:ind w:left="720"/>
      <w:contextualSpacing/>
    </w:pPr>
  </w:style>
  <w:style w:type="paragraph" w:styleId="Sinespaciado">
    <w:name w:val="No Spacing"/>
    <w:link w:val="SinespaciadoCar"/>
    <w:uiPriority w:val="1"/>
    <w:qFormat/>
    <w:rsid w:val="00AC7126"/>
    <w:pPr>
      <w:tabs>
        <w:tab w:val="left" w:pos="2724"/>
      </w:tabs>
      <w:spacing w:after="0" w:line="240" w:lineRule="auto"/>
      <w:ind w:firstLine="851"/>
      <w:jc w:val="both"/>
    </w:pPr>
    <w:rPr>
      <w:rFonts w:ascii="Arial" w:hAnsi="Arial" w:cs="Arial"/>
    </w:rPr>
  </w:style>
  <w:style w:type="character" w:styleId="Textodelmarcadordeposicin">
    <w:name w:val="Placeholder Text"/>
    <w:basedOn w:val="Fuentedeprrafopredeter"/>
    <w:uiPriority w:val="99"/>
    <w:semiHidden/>
    <w:rsid w:val="00577CDB"/>
    <w:rPr>
      <w:color w:val="808080"/>
    </w:rPr>
  </w:style>
  <w:style w:type="paragraph" w:styleId="Descripcin">
    <w:name w:val="caption"/>
    <w:basedOn w:val="Normal"/>
    <w:next w:val="Normal"/>
    <w:uiPriority w:val="35"/>
    <w:unhideWhenUsed/>
    <w:qFormat/>
    <w:rsid w:val="00920915"/>
    <w:pPr>
      <w:spacing w:after="200" w:line="240" w:lineRule="auto"/>
    </w:pPr>
    <w:rPr>
      <w:i/>
      <w:iCs/>
      <w:color w:val="44546A" w:themeColor="text2"/>
      <w:sz w:val="18"/>
      <w:szCs w:val="18"/>
    </w:rPr>
  </w:style>
  <w:style w:type="table" w:styleId="Tablaconcuadrcula">
    <w:name w:val="Table Grid"/>
    <w:basedOn w:val="Tablanormal"/>
    <w:rsid w:val="00BC6D0F"/>
    <w:pPr>
      <w:spacing w:after="0" w:line="240" w:lineRule="auto"/>
    </w:pPr>
    <w:rPr>
      <w:rFonts w:ascii="Times New Roman" w:eastAsia="Times New Roman" w:hAnsi="Times New Roman"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072B1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072B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tuloTDC">
    <w:name w:val="TOC Heading"/>
    <w:basedOn w:val="Ttulo1"/>
    <w:next w:val="Normal"/>
    <w:uiPriority w:val="39"/>
    <w:unhideWhenUsed/>
    <w:qFormat/>
    <w:rsid w:val="00675169"/>
    <w:pPr>
      <w:numPr>
        <w:numId w:val="0"/>
      </w:numPr>
      <w:tabs>
        <w:tab w:val="clear" w:pos="2724"/>
      </w:tabs>
      <w:spacing w:line="259" w:lineRule="auto"/>
      <w:jc w:val="left"/>
      <w:outlineLvl w:val="9"/>
    </w:pPr>
    <w:rPr>
      <w:rFonts w:asciiTheme="majorHAnsi" w:hAnsiTheme="majorHAnsi" w:cstheme="majorBidi"/>
      <w:b w:val="0"/>
      <w:sz w:val="32"/>
      <w:lang w:eastAsia="es-BO"/>
    </w:rPr>
  </w:style>
  <w:style w:type="paragraph" w:styleId="TDC1">
    <w:name w:val="toc 1"/>
    <w:basedOn w:val="Normal"/>
    <w:next w:val="Normal"/>
    <w:autoRedefine/>
    <w:uiPriority w:val="39"/>
    <w:unhideWhenUsed/>
    <w:rsid w:val="00675169"/>
    <w:pPr>
      <w:tabs>
        <w:tab w:val="clear" w:pos="2724"/>
      </w:tabs>
      <w:spacing w:after="100"/>
    </w:pPr>
  </w:style>
  <w:style w:type="paragraph" w:styleId="TDC2">
    <w:name w:val="toc 2"/>
    <w:basedOn w:val="Normal"/>
    <w:next w:val="Normal"/>
    <w:autoRedefine/>
    <w:uiPriority w:val="39"/>
    <w:unhideWhenUsed/>
    <w:rsid w:val="00675169"/>
    <w:pPr>
      <w:tabs>
        <w:tab w:val="clear" w:pos="2724"/>
      </w:tabs>
      <w:spacing w:after="100"/>
      <w:ind w:left="220"/>
    </w:pPr>
  </w:style>
  <w:style w:type="character" w:styleId="Hipervnculo">
    <w:name w:val="Hyperlink"/>
    <w:basedOn w:val="Fuentedeprrafopredeter"/>
    <w:uiPriority w:val="99"/>
    <w:unhideWhenUsed/>
    <w:rsid w:val="00675169"/>
    <w:rPr>
      <w:color w:val="0563C1" w:themeColor="hyperlink"/>
      <w:u w:val="single"/>
    </w:rPr>
  </w:style>
  <w:style w:type="character" w:customStyle="1" w:styleId="SinespaciadoCar">
    <w:name w:val="Sin espaciado Car"/>
    <w:basedOn w:val="Fuentedeprrafopredeter"/>
    <w:link w:val="Sinespaciado"/>
    <w:uiPriority w:val="1"/>
    <w:rsid w:val="00675169"/>
    <w:rPr>
      <w:rFonts w:ascii="Arial" w:hAnsi="Arial" w:cs="Arial"/>
    </w:rPr>
  </w:style>
  <w:style w:type="paragraph" w:styleId="Tabladeilustraciones">
    <w:name w:val="table of figures"/>
    <w:basedOn w:val="Normal"/>
    <w:next w:val="Normal"/>
    <w:link w:val="TabladeilustracionesCar"/>
    <w:uiPriority w:val="99"/>
    <w:unhideWhenUsed/>
    <w:rsid w:val="00675169"/>
    <w:pPr>
      <w:tabs>
        <w:tab w:val="clear" w:pos="2724"/>
      </w:tabs>
      <w:spacing w:after="0"/>
    </w:pPr>
  </w:style>
  <w:style w:type="paragraph" w:styleId="NormalWeb">
    <w:name w:val="Normal (Web)"/>
    <w:basedOn w:val="Normal"/>
    <w:uiPriority w:val="99"/>
    <w:unhideWhenUsed/>
    <w:rsid w:val="00AD0B35"/>
    <w:pPr>
      <w:tabs>
        <w:tab w:val="clear" w:pos="2724"/>
      </w:tabs>
      <w:spacing w:before="100" w:beforeAutospacing="1" w:after="100" w:afterAutospacing="1" w:line="240" w:lineRule="auto"/>
      <w:jc w:val="left"/>
    </w:pPr>
    <w:rPr>
      <w:rFonts w:ascii="Times New Roman" w:eastAsia="Times New Roman" w:hAnsi="Times New Roman" w:cs="Times New Roman"/>
      <w:sz w:val="24"/>
      <w:szCs w:val="24"/>
      <w:lang w:eastAsia="es-BO"/>
    </w:rPr>
  </w:style>
  <w:style w:type="paragraph" w:styleId="Textodeglobo">
    <w:name w:val="Balloon Text"/>
    <w:basedOn w:val="Normal"/>
    <w:link w:val="TextodegloboCar"/>
    <w:uiPriority w:val="99"/>
    <w:semiHidden/>
    <w:unhideWhenUsed/>
    <w:rsid w:val="000C2F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2F84"/>
    <w:rPr>
      <w:rFonts w:ascii="Segoe UI" w:hAnsi="Segoe UI" w:cs="Segoe UI"/>
      <w:sz w:val="18"/>
      <w:szCs w:val="18"/>
    </w:rPr>
  </w:style>
  <w:style w:type="character" w:styleId="Textoennegrita">
    <w:name w:val="Strong"/>
    <w:basedOn w:val="Fuentedeprrafopredeter"/>
    <w:uiPriority w:val="22"/>
    <w:qFormat/>
    <w:rsid w:val="007D0200"/>
    <w:rPr>
      <w:b/>
      <w:bCs/>
    </w:rPr>
  </w:style>
  <w:style w:type="character" w:styleId="Refdecomentario">
    <w:name w:val="annotation reference"/>
    <w:basedOn w:val="Fuentedeprrafopredeter"/>
    <w:uiPriority w:val="99"/>
    <w:semiHidden/>
    <w:unhideWhenUsed/>
    <w:rsid w:val="009C36FE"/>
    <w:rPr>
      <w:sz w:val="16"/>
      <w:szCs w:val="16"/>
    </w:rPr>
  </w:style>
  <w:style w:type="paragraph" w:styleId="Textocomentario">
    <w:name w:val="annotation text"/>
    <w:basedOn w:val="Normal"/>
    <w:link w:val="TextocomentarioCar"/>
    <w:uiPriority w:val="99"/>
    <w:semiHidden/>
    <w:unhideWhenUsed/>
    <w:rsid w:val="009C36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C36FE"/>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9C36FE"/>
    <w:rPr>
      <w:b/>
      <w:bCs/>
    </w:rPr>
  </w:style>
  <w:style w:type="character" w:customStyle="1" w:styleId="AsuntodelcomentarioCar">
    <w:name w:val="Asunto del comentario Car"/>
    <w:basedOn w:val="TextocomentarioCar"/>
    <w:link w:val="Asuntodelcomentario"/>
    <w:uiPriority w:val="99"/>
    <w:semiHidden/>
    <w:rsid w:val="009C36FE"/>
    <w:rPr>
      <w:rFonts w:ascii="Arial" w:hAnsi="Arial" w:cs="Arial"/>
      <w:b/>
      <w:bCs/>
      <w:sz w:val="20"/>
      <w:szCs w:val="20"/>
    </w:rPr>
  </w:style>
  <w:style w:type="character" w:styleId="nfasis">
    <w:name w:val="Emphasis"/>
    <w:basedOn w:val="Fuentedeprrafopredeter"/>
    <w:uiPriority w:val="20"/>
    <w:qFormat/>
    <w:rsid w:val="00080C00"/>
    <w:rPr>
      <w:i/>
      <w:iCs/>
    </w:rPr>
  </w:style>
  <w:style w:type="character" w:styleId="nfasisintenso">
    <w:name w:val="Intense Emphasis"/>
    <w:basedOn w:val="Fuentedeprrafopredeter"/>
    <w:uiPriority w:val="21"/>
    <w:qFormat/>
    <w:rsid w:val="0001067B"/>
    <w:rPr>
      <w:i/>
      <w:iCs/>
      <w:color w:val="5B9BD5" w:themeColor="accent1"/>
    </w:rPr>
  </w:style>
  <w:style w:type="paragraph" w:styleId="TDC3">
    <w:name w:val="toc 3"/>
    <w:basedOn w:val="Normal"/>
    <w:next w:val="Normal"/>
    <w:autoRedefine/>
    <w:uiPriority w:val="39"/>
    <w:unhideWhenUsed/>
    <w:rsid w:val="00D517C8"/>
    <w:pPr>
      <w:tabs>
        <w:tab w:val="clear" w:pos="2724"/>
      </w:tabs>
      <w:spacing w:after="100"/>
      <w:ind w:left="440"/>
    </w:pPr>
  </w:style>
  <w:style w:type="paragraph" w:customStyle="1" w:styleId="Tabla1">
    <w:name w:val="Tabla 1"/>
    <w:basedOn w:val="Tabladeilustraciones"/>
    <w:link w:val="Tabla1Car"/>
    <w:qFormat/>
    <w:rsid w:val="0033723F"/>
    <w:pPr>
      <w:jc w:val="center"/>
    </w:pPr>
    <w:rPr>
      <w:b/>
    </w:rPr>
  </w:style>
  <w:style w:type="character" w:customStyle="1" w:styleId="TabladeilustracionesCar">
    <w:name w:val="Tabla de ilustraciones Car"/>
    <w:basedOn w:val="Fuentedeprrafopredeter"/>
    <w:link w:val="Tabladeilustraciones"/>
    <w:uiPriority w:val="99"/>
    <w:rsid w:val="0033723F"/>
    <w:rPr>
      <w:rFonts w:ascii="Arial" w:hAnsi="Arial" w:cs="Arial"/>
    </w:rPr>
  </w:style>
  <w:style w:type="character" w:customStyle="1" w:styleId="Tabla1Car">
    <w:name w:val="Tabla 1 Car"/>
    <w:basedOn w:val="TabladeilustracionesCar"/>
    <w:link w:val="Tabla1"/>
    <w:rsid w:val="0033723F"/>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78">
      <w:bodyDiv w:val="1"/>
      <w:marLeft w:val="0"/>
      <w:marRight w:val="0"/>
      <w:marTop w:val="0"/>
      <w:marBottom w:val="0"/>
      <w:divBdr>
        <w:top w:val="none" w:sz="0" w:space="0" w:color="auto"/>
        <w:left w:val="none" w:sz="0" w:space="0" w:color="auto"/>
        <w:bottom w:val="none" w:sz="0" w:space="0" w:color="auto"/>
        <w:right w:val="none" w:sz="0" w:space="0" w:color="auto"/>
      </w:divBdr>
    </w:div>
    <w:div w:id="29185983">
      <w:bodyDiv w:val="1"/>
      <w:marLeft w:val="0"/>
      <w:marRight w:val="0"/>
      <w:marTop w:val="0"/>
      <w:marBottom w:val="0"/>
      <w:divBdr>
        <w:top w:val="none" w:sz="0" w:space="0" w:color="auto"/>
        <w:left w:val="none" w:sz="0" w:space="0" w:color="auto"/>
        <w:bottom w:val="none" w:sz="0" w:space="0" w:color="auto"/>
        <w:right w:val="none" w:sz="0" w:space="0" w:color="auto"/>
      </w:divBdr>
    </w:div>
    <w:div w:id="53548658">
      <w:bodyDiv w:val="1"/>
      <w:marLeft w:val="0"/>
      <w:marRight w:val="0"/>
      <w:marTop w:val="0"/>
      <w:marBottom w:val="0"/>
      <w:divBdr>
        <w:top w:val="none" w:sz="0" w:space="0" w:color="auto"/>
        <w:left w:val="none" w:sz="0" w:space="0" w:color="auto"/>
        <w:bottom w:val="none" w:sz="0" w:space="0" w:color="auto"/>
        <w:right w:val="none" w:sz="0" w:space="0" w:color="auto"/>
      </w:divBdr>
    </w:div>
    <w:div w:id="72312815">
      <w:bodyDiv w:val="1"/>
      <w:marLeft w:val="0"/>
      <w:marRight w:val="0"/>
      <w:marTop w:val="0"/>
      <w:marBottom w:val="0"/>
      <w:divBdr>
        <w:top w:val="none" w:sz="0" w:space="0" w:color="auto"/>
        <w:left w:val="none" w:sz="0" w:space="0" w:color="auto"/>
        <w:bottom w:val="none" w:sz="0" w:space="0" w:color="auto"/>
        <w:right w:val="none" w:sz="0" w:space="0" w:color="auto"/>
      </w:divBdr>
    </w:div>
    <w:div w:id="97256437">
      <w:bodyDiv w:val="1"/>
      <w:marLeft w:val="0"/>
      <w:marRight w:val="0"/>
      <w:marTop w:val="0"/>
      <w:marBottom w:val="0"/>
      <w:divBdr>
        <w:top w:val="none" w:sz="0" w:space="0" w:color="auto"/>
        <w:left w:val="none" w:sz="0" w:space="0" w:color="auto"/>
        <w:bottom w:val="none" w:sz="0" w:space="0" w:color="auto"/>
        <w:right w:val="none" w:sz="0" w:space="0" w:color="auto"/>
      </w:divBdr>
    </w:div>
    <w:div w:id="131294959">
      <w:bodyDiv w:val="1"/>
      <w:marLeft w:val="0"/>
      <w:marRight w:val="0"/>
      <w:marTop w:val="0"/>
      <w:marBottom w:val="0"/>
      <w:divBdr>
        <w:top w:val="none" w:sz="0" w:space="0" w:color="auto"/>
        <w:left w:val="none" w:sz="0" w:space="0" w:color="auto"/>
        <w:bottom w:val="none" w:sz="0" w:space="0" w:color="auto"/>
        <w:right w:val="none" w:sz="0" w:space="0" w:color="auto"/>
      </w:divBdr>
    </w:div>
    <w:div w:id="163520154">
      <w:bodyDiv w:val="1"/>
      <w:marLeft w:val="0"/>
      <w:marRight w:val="0"/>
      <w:marTop w:val="0"/>
      <w:marBottom w:val="0"/>
      <w:divBdr>
        <w:top w:val="none" w:sz="0" w:space="0" w:color="auto"/>
        <w:left w:val="none" w:sz="0" w:space="0" w:color="auto"/>
        <w:bottom w:val="none" w:sz="0" w:space="0" w:color="auto"/>
        <w:right w:val="none" w:sz="0" w:space="0" w:color="auto"/>
      </w:divBdr>
    </w:div>
    <w:div w:id="185296895">
      <w:bodyDiv w:val="1"/>
      <w:marLeft w:val="0"/>
      <w:marRight w:val="0"/>
      <w:marTop w:val="0"/>
      <w:marBottom w:val="0"/>
      <w:divBdr>
        <w:top w:val="none" w:sz="0" w:space="0" w:color="auto"/>
        <w:left w:val="none" w:sz="0" w:space="0" w:color="auto"/>
        <w:bottom w:val="none" w:sz="0" w:space="0" w:color="auto"/>
        <w:right w:val="none" w:sz="0" w:space="0" w:color="auto"/>
      </w:divBdr>
    </w:div>
    <w:div w:id="200361942">
      <w:bodyDiv w:val="1"/>
      <w:marLeft w:val="0"/>
      <w:marRight w:val="0"/>
      <w:marTop w:val="0"/>
      <w:marBottom w:val="0"/>
      <w:divBdr>
        <w:top w:val="none" w:sz="0" w:space="0" w:color="auto"/>
        <w:left w:val="none" w:sz="0" w:space="0" w:color="auto"/>
        <w:bottom w:val="none" w:sz="0" w:space="0" w:color="auto"/>
        <w:right w:val="none" w:sz="0" w:space="0" w:color="auto"/>
      </w:divBdr>
    </w:div>
    <w:div w:id="218053236">
      <w:bodyDiv w:val="1"/>
      <w:marLeft w:val="0"/>
      <w:marRight w:val="0"/>
      <w:marTop w:val="0"/>
      <w:marBottom w:val="0"/>
      <w:divBdr>
        <w:top w:val="none" w:sz="0" w:space="0" w:color="auto"/>
        <w:left w:val="none" w:sz="0" w:space="0" w:color="auto"/>
        <w:bottom w:val="none" w:sz="0" w:space="0" w:color="auto"/>
        <w:right w:val="none" w:sz="0" w:space="0" w:color="auto"/>
      </w:divBdr>
    </w:div>
    <w:div w:id="222453724">
      <w:bodyDiv w:val="1"/>
      <w:marLeft w:val="0"/>
      <w:marRight w:val="0"/>
      <w:marTop w:val="0"/>
      <w:marBottom w:val="0"/>
      <w:divBdr>
        <w:top w:val="none" w:sz="0" w:space="0" w:color="auto"/>
        <w:left w:val="none" w:sz="0" w:space="0" w:color="auto"/>
        <w:bottom w:val="none" w:sz="0" w:space="0" w:color="auto"/>
        <w:right w:val="none" w:sz="0" w:space="0" w:color="auto"/>
      </w:divBdr>
    </w:div>
    <w:div w:id="303120901">
      <w:bodyDiv w:val="1"/>
      <w:marLeft w:val="0"/>
      <w:marRight w:val="0"/>
      <w:marTop w:val="0"/>
      <w:marBottom w:val="0"/>
      <w:divBdr>
        <w:top w:val="none" w:sz="0" w:space="0" w:color="auto"/>
        <w:left w:val="none" w:sz="0" w:space="0" w:color="auto"/>
        <w:bottom w:val="none" w:sz="0" w:space="0" w:color="auto"/>
        <w:right w:val="none" w:sz="0" w:space="0" w:color="auto"/>
      </w:divBdr>
    </w:div>
    <w:div w:id="309526752">
      <w:bodyDiv w:val="1"/>
      <w:marLeft w:val="0"/>
      <w:marRight w:val="0"/>
      <w:marTop w:val="0"/>
      <w:marBottom w:val="0"/>
      <w:divBdr>
        <w:top w:val="none" w:sz="0" w:space="0" w:color="auto"/>
        <w:left w:val="none" w:sz="0" w:space="0" w:color="auto"/>
        <w:bottom w:val="none" w:sz="0" w:space="0" w:color="auto"/>
        <w:right w:val="none" w:sz="0" w:space="0" w:color="auto"/>
      </w:divBdr>
    </w:div>
    <w:div w:id="335112960">
      <w:bodyDiv w:val="1"/>
      <w:marLeft w:val="0"/>
      <w:marRight w:val="0"/>
      <w:marTop w:val="0"/>
      <w:marBottom w:val="0"/>
      <w:divBdr>
        <w:top w:val="none" w:sz="0" w:space="0" w:color="auto"/>
        <w:left w:val="none" w:sz="0" w:space="0" w:color="auto"/>
        <w:bottom w:val="none" w:sz="0" w:space="0" w:color="auto"/>
        <w:right w:val="none" w:sz="0" w:space="0" w:color="auto"/>
      </w:divBdr>
    </w:div>
    <w:div w:id="378745755">
      <w:bodyDiv w:val="1"/>
      <w:marLeft w:val="0"/>
      <w:marRight w:val="0"/>
      <w:marTop w:val="0"/>
      <w:marBottom w:val="0"/>
      <w:divBdr>
        <w:top w:val="none" w:sz="0" w:space="0" w:color="auto"/>
        <w:left w:val="none" w:sz="0" w:space="0" w:color="auto"/>
        <w:bottom w:val="none" w:sz="0" w:space="0" w:color="auto"/>
        <w:right w:val="none" w:sz="0" w:space="0" w:color="auto"/>
      </w:divBdr>
    </w:div>
    <w:div w:id="406344637">
      <w:bodyDiv w:val="1"/>
      <w:marLeft w:val="0"/>
      <w:marRight w:val="0"/>
      <w:marTop w:val="0"/>
      <w:marBottom w:val="0"/>
      <w:divBdr>
        <w:top w:val="none" w:sz="0" w:space="0" w:color="auto"/>
        <w:left w:val="none" w:sz="0" w:space="0" w:color="auto"/>
        <w:bottom w:val="none" w:sz="0" w:space="0" w:color="auto"/>
        <w:right w:val="none" w:sz="0" w:space="0" w:color="auto"/>
      </w:divBdr>
    </w:div>
    <w:div w:id="413628371">
      <w:bodyDiv w:val="1"/>
      <w:marLeft w:val="0"/>
      <w:marRight w:val="0"/>
      <w:marTop w:val="0"/>
      <w:marBottom w:val="0"/>
      <w:divBdr>
        <w:top w:val="none" w:sz="0" w:space="0" w:color="auto"/>
        <w:left w:val="none" w:sz="0" w:space="0" w:color="auto"/>
        <w:bottom w:val="none" w:sz="0" w:space="0" w:color="auto"/>
        <w:right w:val="none" w:sz="0" w:space="0" w:color="auto"/>
      </w:divBdr>
    </w:div>
    <w:div w:id="456026631">
      <w:bodyDiv w:val="1"/>
      <w:marLeft w:val="0"/>
      <w:marRight w:val="0"/>
      <w:marTop w:val="0"/>
      <w:marBottom w:val="0"/>
      <w:divBdr>
        <w:top w:val="none" w:sz="0" w:space="0" w:color="auto"/>
        <w:left w:val="none" w:sz="0" w:space="0" w:color="auto"/>
        <w:bottom w:val="none" w:sz="0" w:space="0" w:color="auto"/>
        <w:right w:val="none" w:sz="0" w:space="0" w:color="auto"/>
      </w:divBdr>
    </w:div>
    <w:div w:id="496072680">
      <w:bodyDiv w:val="1"/>
      <w:marLeft w:val="0"/>
      <w:marRight w:val="0"/>
      <w:marTop w:val="0"/>
      <w:marBottom w:val="0"/>
      <w:divBdr>
        <w:top w:val="none" w:sz="0" w:space="0" w:color="auto"/>
        <w:left w:val="none" w:sz="0" w:space="0" w:color="auto"/>
        <w:bottom w:val="none" w:sz="0" w:space="0" w:color="auto"/>
        <w:right w:val="none" w:sz="0" w:space="0" w:color="auto"/>
      </w:divBdr>
    </w:div>
    <w:div w:id="536704241">
      <w:bodyDiv w:val="1"/>
      <w:marLeft w:val="0"/>
      <w:marRight w:val="0"/>
      <w:marTop w:val="0"/>
      <w:marBottom w:val="0"/>
      <w:divBdr>
        <w:top w:val="none" w:sz="0" w:space="0" w:color="auto"/>
        <w:left w:val="none" w:sz="0" w:space="0" w:color="auto"/>
        <w:bottom w:val="none" w:sz="0" w:space="0" w:color="auto"/>
        <w:right w:val="none" w:sz="0" w:space="0" w:color="auto"/>
      </w:divBdr>
    </w:div>
    <w:div w:id="545682467">
      <w:bodyDiv w:val="1"/>
      <w:marLeft w:val="0"/>
      <w:marRight w:val="0"/>
      <w:marTop w:val="0"/>
      <w:marBottom w:val="0"/>
      <w:divBdr>
        <w:top w:val="none" w:sz="0" w:space="0" w:color="auto"/>
        <w:left w:val="none" w:sz="0" w:space="0" w:color="auto"/>
        <w:bottom w:val="none" w:sz="0" w:space="0" w:color="auto"/>
        <w:right w:val="none" w:sz="0" w:space="0" w:color="auto"/>
      </w:divBdr>
    </w:div>
    <w:div w:id="550188413">
      <w:bodyDiv w:val="1"/>
      <w:marLeft w:val="0"/>
      <w:marRight w:val="0"/>
      <w:marTop w:val="0"/>
      <w:marBottom w:val="0"/>
      <w:divBdr>
        <w:top w:val="none" w:sz="0" w:space="0" w:color="auto"/>
        <w:left w:val="none" w:sz="0" w:space="0" w:color="auto"/>
        <w:bottom w:val="none" w:sz="0" w:space="0" w:color="auto"/>
        <w:right w:val="none" w:sz="0" w:space="0" w:color="auto"/>
      </w:divBdr>
    </w:div>
    <w:div w:id="571936501">
      <w:bodyDiv w:val="1"/>
      <w:marLeft w:val="0"/>
      <w:marRight w:val="0"/>
      <w:marTop w:val="0"/>
      <w:marBottom w:val="0"/>
      <w:divBdr>
        <w:top w:val="none" w:sz="0" w:space="0" w:color="auto"/>
        <w:left w:val="none" w:sz="0" w:space="0" w:color="auto"/>
        <w:bottom w:val="none" w:sz="0" w:space="0" w:color="auto"/>
        <w:right w:val="none" w:sz="0" w:space="0" w:color="auto"/>
      </w:divBdr>
    </w:div>
    <w:div w:id="573011737">
      <w:bodyDiv w:val="1"/>
      <w:marLeft w:val="0"/>
      <w:marRight w:val="0"/>
      <w:marTop w:val="0"/>
      <w:marBottom w:val="0"/>
      <w:divBdr>
        <w:top w:val="none" w:sz="0" w:space="0" w:color="auto"/>
        <w:left w:val="none" w:sz="0" w:space="0" w:color="auto"/>
        <w:bottom w:val="none" w:sz="0" w:space="0" w:color="auto"/>
        <w:right w:val="none" w:sz="0" w:space="0" w:color="auto"/>
      </w:divBdr>
    </w:div>
    <w:div w:id="594247025">
      <w:bodyDiv w:val="1"/>
      <w:marLeft w:val="0"/>
      <w:marRight w:val="0"/>
      <w:marTop w:val="0"/>
      <w:marBottom w:val="0"/>
      <w:divBdr>
        <w:top w:val="none" w:sz="0" w:space="0" w:color="auto"/>
        <w:left w:val="none" w:sz="0" w:space="0" w:color="auto"/>
        <w:bottom w:val="none" w:sz="0" w:space="0" w:color="auto"/>
        <w:right w:val="none" w:sz="0" w:space="0" w:color="auto"/>
      </w:divBdr>
    </w:div>
    <w:div w:id="606960621">
      <w:bodyDiv w:val="1"/>
      <w:marLeft w:val="0"/>
      <w:marRight w:val="0"/>
      <w:marTop w:val="0"/>
      <w:marBottom w:val="0"/>
      <w:divBdr>
        <w:top w:val="none" w:sz="0" w:space="0" w:color="auto"/>
        <w:left w:val="none" w:sz="0" w:space="0" w:color="auto"/>
        <w:bottom w:val="none" w:sz="0" w:space="0" w:color="auto"/>
        <w:right w:val="none" w:sz="0" w:space="0" w:color="auto"/>
      </w:divBdr>
    </w:div>
    <w:div w:id="617175504">
      <w:bodyDiv w:val="1"/>
      <w:marLeft w:val="0"/>
      <w:marRight w:val="0"/>
      <w:marTop w:val="0"/>
      <w:marBottom w:val="0"/>
      <w:divBdr>
        <w:top w:val="none" w:sz="0" w:space="0" w:color="auto"/>
        <w:left w:val="none" w:sz="0" w:space="0" w:color="auto"/>
        <w:bottom w:val="none" w:sz="0" w:space="0" w:color="auto"/>
        <w:right w:val="none" w:sz="0" w:space="0" w:color="auto"/>
      </w:divBdr>
    </w:div>
    <w:div w:id="626400446">
      <w:bodyDiv w:val="1"/>
      <w:marLeft w:val="0"/>
      <w:marRight w:val="0"/>
      <w:marTop w:val="0"/>
      <w:marBottom w:val="0"/>
      <w:divBdr>
        <w:top w:val="none" w:sz="0" w:space="0" w:color="auto"/>
        <w:left w:val="none" w:sz="0" w:space="0" w:color="auto"/>
        <w:bottom w:val="none" w:sz="0" w:space="0" w:color="auto"/>
        <w:right w:val="none" w:sz="0" w:space="0" w:color="auto"/>
      </w:divBdr>
    </w:div>
    <w:div w:id="630980944">
      <w:bodyDiv w:val="1"/>
      <w:marLeft w:val="0"/>
      <w:marRight w:val="0"/>
      <w:marTop w:val="0"/>
      <w:marBottom w:val="0"/>
      <w:divBdr>
        <w:top w:val="none" w:sz="0" w:space="0" w:color="auto"/>
        <w:left w:val="none" w:sz="0" w:space="0" w:color="auto"/>
        <w:bottom w:val="none" w:sz="0" w:space="0" w:color="auto"/>
        <w:right w:val="none" w:sz="0" w:space="0" w:color="auto"/>
      </w:divBdr>
    </w:div>
    <w:div w:id="641152790">
      <w:bodyDiv w:val="1"/>
      <w:marLeft w:val="0"/>
      <w:marRight w:val="0"/>
      <w:marTop w:val="0"/>
      <w:marBottom w:val="0"/>
      <w:divBdr>
        <w:top w:val="none" w:sz="0" w:space="0" w:color="auto"/>
        <w:left w:val="none" w:sz="0" w:space="0" w:color="auto"/>
        <w:bottom w:val="none" w:sz="0" w:space="0" w:color="auto"/>
        <w:right w:val="none" w:sz="0" w:space="0" w:color="auto"/>
      </w:divBdr>
    </w:div>
    <w:div w:id="643969210">
      <w:bodyDiv w:val="1"/>
      <w:marLeft w:val="0"/>
      <w:marRight w:val="0"/>
      <w:marTop w:val="0"/>
      <w:marBottom w:val="0"/>
      <w:divBdr>
        <w:top w:val="none" w:sz="0" w:space="0" w:color="auto"/>
        <w:left w:val="none" w:sz="0" w:space="0" w:color="auto"/>
        <w:bottom w:val="none" w:sz="0" w:space="0" w:color="auto"/>
        <w:right w:val="none" w:sz="0" w:space="0" w:color="auto"/>
      </w:divBdr>
    </w:div>
    <w:div w:id="671837762">
      <w:bodyDiv w:val="1"/>
      <w:marLeft w:val="0"/>
      <w:marRight w:val="0"/>
      <w:marTop w:val="0"/>
      <w:marBottom w:val="0"/>
      <w:divBdr>
        <w:top w:val="none" w:sz="0" w:space="0" w:color="auto"/>
        <w:left w:val="none" w:sz="0" w:space="0" w:color="auto"/>
        <w:bottom w:val="none" w:sz="0" w:space="0" w:color="auto"/>
        <w:right w:val="none" w:sz="0" w:space="0" w:color="auto"/>
      </w:divBdr>
    </w:div>
    <w:div w:id="685978825">
      <w:bodyDiv w:val="1"/>
      <w:marLeft w:val="0"/>
      <w:marRight w:val="0"/>
      <w:marTop w:val="0"/>
      <w:marBottom w:val="0"/>
      <w:divBdr>
        <w:top w:val="none" w:sz="0" w:space="0" w:color="auto"/>
        <w:left w:val="none" w:sz="0" w:space="0" w:color="auto"/>
        <w:bottom w:val="none" w:sz="0" w:space="0" w:color="auto"/>
        <w:right w:val="none" w:sz="0" w:space="0" w:color="auto"/>
      </w:divBdr>
    </w:div>
    <w:div w:id="709301649">
      <w:bodyDiv w:val="1"/>
      <w:marLeft w:val="0"/>
      <w:marRight w:val="0"/>
      <w:marTop w:val="0"/>
      <w:marBottom w:val="0"/>
      <w:divBdr>
        <w:top w:val="none" w:sz="0" w:space="0" w:color="auto"/>
        <w:left w:val="none" w:sz="0" w:space="0" w:color="auto"/>
        <w:bottom w:val="none" w:sz="0" w:space="0" w:color="auto"/>
        <w:right w:val="none" w:sz="0" w:space="0" w:color="auto"/>
      </w:divBdr>
    </w:div>
    <w:div w:id="716971943">
      <w:bodyDiv w:val="1"/>
      <w:marLeft w:val="0"/>
      <w:marRight w:val="0"/>
      <w:marTop w:val="0"/>
      <w:marBottom w:val="0"/>
      <w:divBdr>
        <w:top w:val="none" w:sz="0" w:space="0" w:color="auto"/>
        <w:left w:val="none" w:sz="0" w:space="0" w:color="auto"/>
        <w:bottom w:val="none" w:sz="0" w:space="0" w:color="auto"/>
        <w:right w:val="none" w:sz="0" w:space="0" w:color="auto"/>
      </w:divBdr>
    </w:div>
    <w:div w:id="760294982">
      <w:bodyDiv w:val="1"/>
      <w:marLeft w:val="0"/>
      <w:marRight w:val="0"/>
      <w:marTop w:val="0"/>
      <w:marBottom w:val="0"/>
      <w:divBdr>
        <w:top w:val="none" w:sz="0" w:space="0" w:color="auto"/>
        <w:left w:val="none" w:sz="0" w:space="0" w:color="auto"/>
        <w:bottom w:val="none" w:sz="0" w:space="0" w:color="auto"/>
        <w:right w:val="none" w:sz="0" w:space="0" w:color="auto"/>
      </w:divBdr>
    </w:div>
    <w:div w:id="764225146">
      <w:bodyDiv w:val="1"/>
      <w:marLeft w:val="0"/>
      <w:marRight w:val="0"/>
      <w:marTop w:val="0"/>
      <w:marBottom w:val="0"/>
      <w:divBdr>
        <w:top w:val="none" w:sz="0" w:space="0" w:color="auto"/>
        <w:left w:val="none" w:sz="0" w:space="0" w:color="auto"/>
        <w:bottom w:val="none" w:sz="0" w:space="0" w:color="auto"/>
        <w:right w:val="none" w:sz="0" w:space="0" w:color="auto"/>
      </w:divBdr>
    </w:div>
    <w:div w:id="778570027">
      <w:bodyDiv w:val="1"/>
      <w:marLeft w:val="0"/>
      <w:marRight w:val="0"/>
      <w:marTop w:val="0"/>
      <w:marBottom w:val="0"/>
      <w:divBdr>
        <w:top w:val="none" w:sz="0" w:space="0" w:color="auto"/>
        <w:left w:val="none" w:sz="0" w:space="0" w:color="auto"/>
        <w:bottom w:val="none" w:sz="0" w:space="0" w:color="auto"/>
        <w:right w:val="none" w:sz="0" w:space="0" w:color="auto"/>
      </w:divBdr>
    </w:div>
    <w:div w:id="796066462">
      <w:bodyDiv w:val="1"/>
      <w:marLeft w:val="0"/>
      <w:marRight w:val="0"/>
      <w:marTop w:val="0"/>
      <w:marBottom w:val="0"/>
      <w:divBdr>
        <w:top w:val="none" w:sz="0" w:space="0" w:color="auto"/>
        <w:left w:val="none" w:sz="0" w:space="0" w:color="auto"/>
        <w:bottom w:val="none" w:sz="0" w:space="0" w:color="auto"/>
        <w:right w:val="none" w:sz="0" w:space="0" w:color="auto"/>
      </w:divBdr>
    </w:div>
    <w:div w:id="798958431">
      <w:bodyDiv w:val="1"/>
      <w:marLeft w:val="0"/>
      <w:marRight w:val="0"/>
      <w:marTop w:val="0"/>
      <w:marBottom w:val="0"/>
      <w:divBdr>
        <w:top w:val="none" w:sz="0" w:space="0" w:color="auto"/>
        <w:left w:val="none" w:sz="0" w:space="0" w:color="auto"/>
        <w:bottom w:val="none" w:sz="0" w:space="0" w:color="auto"/>
        <w:right w:val="none" w:sz="0" w:space="0" w:color="auto"/>
      </w:divBdr>
    </w:div>
    <w:div w:id="800073461">
      <w:bodyDiv w:val="1"/>
      <w:marLeft w:val="0"/>
      <w:marRight w:val="0"/>
      <w:marTop w:val="0"/>
      <w:marBottom w:val="0"/>
      <w:divBdr>
        <w:top w:val="none" w:sz="0" w:space="0" w:color="auto"/>
        <w:left w:val="none" w:sz="0" w:space="0" w:color="auto"/>
        <w:bottom w:val="none" w:sz="0" w:space="0" w:color="auto"/>
        <w:right w:val="none" w:sz="0" w:space="0" w:color="auto"/>
      </w:divBdr>
    </w:div>
    <w:div w:id="805007696">
      <w:bodyDiv w:val="1"/>
      <w:marLeft w:val="0"/>
      <w:marRight w:val="0"/>
      <w:marTop w:val="0"/>
      <w:marBottom w:val="0"/>
      <w:divBdr>
        <w:top w:val="none" w:sz="0" w:space="0" w:color="auto"/>
        <w:left w:val="none" w:sz="0" w:space="0" w:color="auto"/>
        <w:bottom w:val="none" w:sz="0" w:space="0" w:color="auto"/>
        <w:right w:val="none" w:sz="0" w:space="0" w:color="auto"/>
      </w:divBdr>
    </w:div>
    <w:div w:id="811022946">
      <w:bodyDiv w:val="1"/>
      <w:marLeft w:val="0"/>
      <w:marRight w:val="0"/>
      <w:marTop w:val="0"/>
      <w:marBottom w:val="0"/>
      <w:divBdr>
        <w:top w:val="none" w:sz="0" w:space="0" w:color="auto"/>
        <w:left w:val="none" w:sz="0" w:space="0" w:color="auto"/>
        <w:bottom w:val="none" w:sz="0" w:space="0" w:color="auto"/>
        <w:right w:val="none" w:sz="0" w:space="0" w:color="auto"/>
      </w:divBdr>
    </w:div>
    <w:div w:id="817114234">
      <w:bodyDiv w:val="1"/>
      <w:marLeft w:val="0"/>
      <w:marRight w:val="0"/>
      <w:marTop w:val="0"/>
      <w:marBottom w:val="0"/>
      <w:divBdr>
        <w:top w:val="none" w:sz="0" w:space="0" w:color="auto"/>
        <w:left w:val="none" w:sz="0" w:space="0" w:color="auto"/>
        <w:bottom w:val="none" w:sz="0" w:space="0" w:color="auto"/>
        <w:right w:val="none" w:sz="0" w:space="0" w:color="auto"/>
      </w:divBdr>
    </w:div>
    <w:div w:id="823666662">
      <w:bodyDiv w:val="1"/>
      <w:marLeft w:val="0"/>
      <w:marRight w:val="0"/>
      <w:marTop w:val="0"/>
      <w:marBottom w:val="0"/>
      <w:divBdr>
        <w:top w:val="none" w:sz="0" w:space="0" w:color="auto"/>
        <w:left w:val="none" w:sz="0" w:space="0" w:color="auto"/>
        <w:bottom w:val="none" w:sz="0" w:space="0" w:color="auto"/>
        <w:right w:val="none" w:sz="0" w:space="0" w:color="auto"/>
      </w:divBdr>
    </w:div>
    <w:div w:id="828980144">
      <w:bodyDiv w:val="1"/>
      <w:marLeft w:val="0"/>
      <w:marRight w:val="0"/>
      <w:marTop w:val="0"/>
      <w:marBottom w:val="0"/>
      <w:divBdr>
        <w:top w:val="none" w:sz="0" w:space="0" w:color="auto"/>
        <w:left w:val="none" w:sz="0" w:space="0" w:color="auto"/>
        <w:bottom w:val="none" w:sz="0" w:space="0" w:color="auto"/>
        <w:right w:val="none" w:sz="0" w:space="0" w:color="auto"/>
      </w:divBdr>
    </w:div>
    <w:div w:id="837963858">
      <w:bodyDiv w:val="1"/>
      <w:marLeft w:val="0"/>
      <w:marRight w:val="0"/>
      <w:marTop w:val="0"/>
      <w:marBottom w:val="0"/>
      <w:divBdr>
        <w:top w:val="none" w:sz="0" w:space="0" w:color="auto"/>
        <w:left w:val="none" w:sz="0" w:space="0" w:color="auto"/>
        <w:bottom w:val="none" w:sz="0" w:space="0" w:color="auto"/>
        <w:right w:val="none" w:sz="0" w:space="0" w:color="auto"/>
      </w:divBdr>
    </w:div>
    <w:div w:id="856502577">
      <w:bodyDiv w:val="1"/>
      <w:marLeft w:val="0"/>
      <w:marRight w:val="0"/>
      <w:marTop w:val="0"/>
      <w:marBottom w:val="0"/>
      <w:divBdr>
        <w:top w:val="none" w:sz="0" w:space="0" w:color="auto"/>
        <w:left w:val="none" w:sz="0" w:space="0" w:color="auto"/>
        <w:bottom w:val="none" w:sz="0" w:space="0" w:color="auto"/>
        <w:right w:val="none" w:sz="0" w:space="0" w:color="auto"/>
      </w:divBdr>
    </w:div>
    <w:div w:id="882405758">
      <w:bodyDiv w:val="1"/>
      <w:marLeft w:val="0"/>
      <w:marRight w:val="0"/>
      <w:marTop w:val="0"/>
      <w:marBottom w:val="0"/>
      <w:divBdr>
        <w:top w:val="none" w:sz="0" w:space="0" w:color="auto"/>
        <w:left w:val="none" w:sz="0" w:space="0" w:color="auto"/>
        <w:bottom w:val="none" w:sz="0" w:space="0" w:color="auto"/>
        <w:right w:val="none" w:sz="0" w:space="0" w:color="auto"/>
      </w:divBdr>
    </w:div>
    <w:div w:id="897015040">
      <w:bodyDiv w:val="1"/>
      <w:marLeft w:val="0"/>
      <w:marRight w:val="0"/>
      <w:marTop w:val="0"/>
      <w:marBottom w:val="0"/>
      <w:divBdr>
        <w:top w:val="none" w:sz="0" w:space="0" w:color="auto"/>
        <w:left w:val="none" w:sz="0" w:space="0" w:color="auto"/>
        <w:bottom w:val="none" w:sz="0" w:space="0" w:color="auto"/>
        <w:right w:val="none" w:sz="0" w:space="0" w:color="auto"/>
      </w:divBdr>
    </w:div>
    <w:div w:id="908344950">
      <w:bodyDiv w:val="1"/>
      <w:marLeft w:val="0"/>
      <w:marRight w:val="0"/>
      <w:marTop w:val="0"/>
      <w:marBottom w:val="0"/>
      <w:divBdr>
        <w:top w:val="none" w:sz="0" w:space="0" w:color="auto"/>
        <w:left w:val="none" w:sz="0" w:space="0" w:color="auto"/>
        <w:bottom w:val="none" w:sz="0" w:space="0" w:color="auto"/>
        <w:right w:val="none" w:sz="0" w:space="0" w:color="auto"/>
      </w:divBdr>
    </w:div>
    <w:div w:id="925308293">
      <w:bodyDiv w:val="1"/>
      <w:marLeft w:val="0"/>
      <w:marRight w:val="0"/>
      <w:marTop w:val="0"/>
      <w:marBottom w:val="0"/>
      <w:divBdr>
        <w:top w:val="none" w:sz="0" w:space="0" w:color="auto"/>
        <w:left w:val="none" w:sz="0" w:space="0" w:color="auto"/>
        <w:bottom w:val="none" w:sz="0" w:space="0" w:color="auto"/>
        <w:right w:val="none" w:sz="0" w:space="0" w:color="auto"/>
      </w:divBdr>
    </w:div>
    <w:div w:id="940406929">
      <w:bodyDiv w:val="1"/>
      <w:marLeft w:val="0"/>
      <w:marRight w:val="0"/>
      <w:marTop w:val="0"/>
      <w:marBottom w:val="0"/>
      <w:divBdr>
        <w:top w:val="none" w:sz="0" w:space="0" w:color="auto"/>
        <w:left w:val="none" w:sz="0" w:space="0" w:color="auto"/>
        <w:bottom w:val="none" w:sz="0" w:space="0" w:color="auto"/>
        <w:right w:val="none" w:sz="0" w:space="0" w:color="auto"/>
      </w:divBdr>
    </w:div>
    <w:div w:id="987517029">
      <w:bodyDiv w:val="1"/>
      <w:marLeft w:val="0"/>
      <w:marRight w:val="0"/>
      <w:marTop w:val="0"/>
      <w:marBottom w:val="0"/>
      <w:divBdr>
        <w:top w:val="none" w:sz="0" w:space="0" w:color="auto"/>
        <w:left w:val="none" w:sz="0" w:space="0" w:color="auto"/>
        <w:bottom w:val="none" w:sz="0" w:space="0" w:color="auto"/>
        <w:right w:val="none" w:sz="0" w:space="0" w:color="auto"/>
      </w:divBdr>
    </w:div>
    <w:div w:id="994920540">
      <w:bodyDiv w:val="1"/>
      <w:marLeft w:val="0"/>
      <w:marRight w:val="0"/>
      <w:marTop w:val="0"/>
      <w:marBottom w:val="0"/>
      <w:divBdr>
        <w:top w:val="none" w:sz="0" w:space="0" w:color="auto"/>
        <w:left w:val="none" w:sz="0" w:space="0" w:color="auto"/>
        <w:bottom w:val="none" w:sz="0" w:space="0" w:color="auto"/>
        <w:right w:val="none" w:sz="0" w:space="0" w:color="auto"/>
      </w:divBdr>
    </w:div>
    <w:div w:id="1002320181">
      <w:bodyDiv w:val="1"/>
      <w:marLeft w:val="0"/>
      <w:marRight w:val="0"/>
      <w:marTop w:val="0"/>
      <w:marBottom w:val="0"/>
      <w:divBdr>
        <w:top w:val="none" w:sz="0" w:space="0" w:color="auto"/>
        <w:left w:val="none" w:sz="0" w:space="0" w:color="auto"/>
        <w:bottom w:val="none" w:sz="0" w:space="0" w:color="auto"/>
        <w:right w:val="none" w:sz="0" w:space="0" w:color="auto"/>
      </w:divBdr>
    </w:div>
    <w:div w:id="1032419668">
      <w:bodyDiv w:val="1"/>
      <w:marLeft w:val="0"/>
      <w:marRight w:val="0"/>
      <w:marTop w:val="0"/>
      <w:marBottom w:val="0"/>
      <w:divBdr>
        <w:top w:val="none" w:sz="0" w:space="0" w:color="auto"/>
        <w:left w:val="none" w:sz="0" w:space="0" w:color="auto"/>
        <w:bottom w:val="none" w:sz="0" w:space="0" w:color="auto"/>
        <w:right w:val="none" w:sz="0" w:space="0" w:color="auto"/>
      </w:divBdr>
    </w:div>
    <w:div w:id="1074937533">
      <w:bodyDiv w:val="1"/>
      <w:marLeft w:val="0"/>
      <w:marRight w:val="0"/>
      <w:marTop w:val="0"/>
      <w:marBottom w:val="0"/>
      <w:divBdr>
        <w:top w:val="none" w:sz="0" w:space="0" w:color="auto"/>
        <w:left w:val="none" w:sz="0" w:space="0" w:color="auto"/>
        <w:bottom w:val="none" w:sz="0" w:space="0" w:color="auto"/>
        <w:right w:val="none" w:sz="0" w:space="0" w:color="auto"/>
      </w:divBdr>
    </w:div>
    <w:div w:id="1079448456">
      <w:bodyDiv w:val="1"/>
      <w:marLeft w:val="0"/>
      <w:marRight w:val="0"/>
      <w:marTop w:val="0"/>
      <w:marBottom w:val="0"/>
      <w:divBdr>
        <w:top w:val="none" w:sz="0" w:space="0" w:color="auto"/>
        <w:left w:val="none" w:sz="0" w:space="0" w:color="auto"/>
        <w:bottom w:val="none" w:sz="0" w:space="0" w:color="auto"/>
        <w:right w:val="none" w:sz="0" w:space="0" w:color="auto"/>
      </w:divBdr>
    </w:div>
    <w:div w:id="1087968263">
      <w:bodyDiv w:val="1"/>
      <w:marLeft w:val="0"/>
      <w:marRight w:val="0"/>
      <w:marTop w:val="0"/>
      <w:marBottom w:val="0"/>
      <w:divBdr>
        <w:top w:val="none" w:sz="0" w:space="0" w:color="auto"/>
        <w:left w:val="none" w:sz="0" w:space="0" w:color="auto"/>
        <w:bottom w:val="none" w:sz="0" w:space="0" w:color="auto"/>
        <w:right w:val="none" w:sz="0" w:space="0" w:color="auto"/>
      </w:divBdr>
    </w:div>
    <w:div w:id="1100250503">
      <w:bodyDiv w:val="1"/>
      <w:marLeft w:val="0"/>
      <w:marRight w:val="0"/>
      <w:marTop w:val="0"/>
      <w:marBottom w:val="0"/>
      <w:divBdr>
        <w:top w:val="none" w:sz="0" w:space="0" w:color="auto"/>
        <w:left w:val="none" w:sz="0" w:space="0" w:color="auto"/>
        <w:bottom w:val="none" w:sz="0" w:space="0" w:color="auto"/>
        <w:right w:val="none" w:sz="0" w:space="0" w:color="auto"/>
      </w:divBdr>
    </w:div>
    <w:div w:id="1105269347">
      <w:bodyDiv w:val="1"/>
      <w:marLeft w:val="0"/>
      <w:marRight w:val="0"/>
      <w:marTop w:val="0"/>
      <w:marBottom w:val="0"/>
      <w:divBdr>
        <w:top w:val="none" w:sz="0" w:space="0" w:color="auto"/>
        <w:left w:val="none" w:sz="0" w:space="0" w:color="auto"/>
        <w:bottom w:val="none" w:sz="0" w:space="0" w:color="auto"/>
        <w:right w:val="none" w:sz="0" w:space="0" w:color="auto"/>
      </w:divBdr>
    </w:div>
    <w:div w:id="1105811670">
      <w:bodyDiv w:val="1"/>
      <w:marLeft w:val="0"/>
      <w:marRight w:val="0"/>
      <w:marTop w:val="0"/>
      <w:marBottom w:val="0"/>
      <w:divBdr>
        <w:top w:val="none" w:sz="0" w:space="0" w:color="auto"/>
        <w:left w:val="none" w:sz="0" w:space="0" w:color="auto"/>
        <w:bottom w:val="none" w:sz="0" w:space="0" w:color="auto"/>
        <w:right w:val="none" w:sz="0" w:space="0" w:color="auto"/>
      </w:divBdr>
    </w:div>
    <w:div w:id="1176768021">
      <w:bodyDiv w:val="1"/>
      <w:marLeft w:val="0"/>
      <w:marRight w:val="0"/>
      <w:marTop w:val="0"/>
      <w:marBottom w:val="0"/>
      <w:divBdr>
        <w:top w:val="none" w:sz="0" w:space="0" w:color="auto"/>
        <w:left w:val="none" w:sz="0" w:space="0" w:color="auto"/>
        <w:bottom w:val="none" w:sz="0" w:space="0" w:color="auto"/>
        <w:right w:val="none" w:sz="0" w:space="0" w:color="auto"/>
      </w:divBdr>
    </w:div>
    <w:div w:id="1184904187">
      <w:bodyDiv w:val="1"/>
      <w:marLeft w:val="0"/>
      <w:marRight w:val="0"/>
      <w:marTop w:val="0"/>
      <w:marBottom w:val="0"/>
      <w:divBdr>
        <w:top w:val="none" w:sz="0" w:space="0" w:color="auto"/>
        <w:left w:val="none" w:sz="0" w:space="0" w:color="auto"/>
        <w:bottom w:val="none" w:sz="0" w:space="0" w:color="auto"/>
        <w:right w:val="none" w:sz="0" w:space="0" w:color="auto"/>
      </w:divBdr>
    </w:div>
    <w:div w:id="1203328077">
      <w:bodyDiv w:val="1"/>
      <w:marLeft w:val="0"/>
      <w:marRight w:val="0"/>
      <w:marTop w:val="0"/>
      <w:marBottom w:val="0"/>
      <w:divBdr>
        <w:top w:val="none" w:sz="0" w:space="0" w:color="auto"/>
        <w:left w:val="none" w:sz="0" w:space="0" w:color="auto"/>
        <w:bottom w:val="none" w:sz="0" w:space="0" w:color="auto"/>
        <w:right w:val="none" w:sz="0" w:space="0" w:color="auto"/>
      </w:divBdr>
    </w:div>
    <w:div w:id="1245531968">
      <w:bodyDiv w:val="1"/>
      <w:marLeft w:val="0"/>
      <w:marRight w:val="0"/>
      <w:marTop w:val="0"/>
      <w:marBottom w:val="0"/>
      <w:divBdr>
        <w:top w:val="none" w:sz="0" w:space="0" w:color="auto"/>
        <w:left w:val="none" w:sz="0" w:space="0" w:color="auto"/>
        <w:bottom w:val="none" w:sz="0" w:space="0" w:color="auto"/>
        <w:right w:val="none" w:sz="0" w:space="0" w:color="auto"/>
      </w:divBdr>
    </w:div>
    <w:div w:id="1267229531">
      <w:bodyDiv w:val="1"/>
      <w:marLeft w:val="0"/>
      <w:marRight w:val="0"/>
      <w:marTop w:val="0"/>
      <w:marBottom w:val="0"/>
      <w:divBdr>
        <w:top w:val="none" w:sz="0" w:space="0" w:color="auto"/>
        <w:left w:val="none" w:sz="0" w:space="0" w:color="auto"/>
        <w:bottom w:val="none" w:sz="0" w:space="0" w:color="auto"/>
        <w:right w:val="none" w:sz="0" w:space="0" w:color="auto"/>
      </w:divBdr>
    </w:div>
    <w:div w:id="1291982027">
      <w:bodyDiv w:val="1"/>
      <w:marLeft w:val="0"/>
      <w:marRight w:val="0"/>
      <w:marTop w:val="0"/>
      <w:marBottom w:val="0"/>
      <w:divBdr>
        <w:top w:val="none" w:sz="0" w:space="0" w:color="auto"/>
        <w:left w:val="none" w:sz="0" w:space="0" w:color="auto"/>
        <w:bottom w:val="none" w:sz="0" w:space="0" w:color="auto"/>
        <w:right w:val="none" w:sz="0" w:space="0" w:color="auto"/>
      </w:divBdr>
    </w:div>
    <w:div w:id="1292174739">
      <w:bodyDiv w:val="1"/>
      <w:marLeft w:val="0"/>
      <w:marRight w:val="0"/>
      <w:marTop w:val="0"/>
      <w:marBottom w:val="0"/>
      <w:divBdr>
        <w:top w:val="none" w:sz="0" w:space="0" w:color="auto"/>
        <w:left w:val="none" w:sz="0" w:space="0" w:color="auto"/>
        <w:bottom w:val="none" w:sz="0" w:space="0" w:color="auto"/>
        <w:right w:val="none" w:sz="0" w:space="0" w:color="auto"/>
      </w:divBdr>
    </w:div>
    <w:div w:id="1363093287">
      <w:bodyDiv w:val="1"/>
      <w:marLeft w:val="0"/>
      <w:marRight w:val="0"/>
      <w:marTop w:val="0"/>
      <w:marBottom w:val="0"/>
      <w:divBdr>
        <w:top w:val="none" w:sz="0" w:space="0" w:color="auto"/>
        <w:left w:val="none" w:sz="0" w:space="0" w:color="auto"/>
        <w:bottom w:val="none" w:sz="0" w:space="0" w:color="auto"/>
        <w:right w:val="none" w:sz="0" w:space="0" w:color="auto"/>
      </w:divBdr>
    </w:div>
    <w:div w:id="1373339553">
      <w:bodyDiv w:val="1"/>
      <w:marLeft w:val="0"/>
      <w:marRight w:val="0"/>
      <w:marTop w:val="0"/>
      <w:marBottom w:val="0"/>
      <w:divBdr>
        <w:top w:val="none" w:sz="0" w:space="0" w:color="auto"/>
        <w:left w:val="none" w:sz="0" w:space="0" w:color="auto"/>
        <w:bottom w:val="none" w:sz="0" w:space="0" w:color="auto"/>
        <w:right w:val="none" w:sz="0" w:space="0" w:color="auto"/>
      </w:divBdr>
    </w:div>
    <w:div w:id="1394087692">
      <w:bodyDiv w:val="1"/>
      <w:marLeft w:val="0"/>
      <w:marRight w:val="0"/>
      <w:marTop w:val="0"/>
      <w:marBottom w:val="0"/>
      <w:divBdr>
        <w:top w:val="none" w:sz="0" w:space="0" w:color="auto"/>
        <w:left w:val="none" w:sz="0" w:space="0" w:color="auto"/>
        <w:bottom w:val="none" w:sz="0" w:space="0" w:color="auto"/>
        <w:right w:val="none" w:sz="0" w:space="0" w:color="auto"/>
      </w:divBdr>
    </w:div>
    <w:div w:id="1421029799">
      <w:bodyDiv w:val="1"/>
      <w:marLeft w:val="0"/>
      <w:marRight w:val="0"/>
      <w:marTop w:val="0"/>
      <w:marBottom w:val="0"/>
      <w:divBdr>
        <w:top w:val="none" w:sz="0" w:space="0" w:color="auto"/>
        <w:left w:val="none" w:sz="0" w:space="0" w:color="auto"/>
        <w:bottom w:val="none" w:sz="0" w:space="0" w:color="auto"/>
        <w:right w:val="none" w:sz="0" w:space="0" w:color="auto"/>
      </w:divBdr>
    </w:div>
    <w:div w:id="1427582432">
      <w:bodyDiv w:val="1"/>
      <w:marLeft w:val="0"/>
      <w:marRight w:val="0"/>
      <w:marTop w:val="0"/>
      <w:marBottom w:val="0"/>
      <w:divBdr>
        <w:top w:val="none" w:sz="0" w:space="0" w:color="auto"/>
        <w:left w:val="none" w:sz="0" w:space="0" w:color="auto"/>
        <w:bottom w:val="none" w:sz="0" w:space="0" w:color="auto"/>
        <w:right w:val="none" w:sz="0" w:space="0" w:color="auto"/>
      </w:divBdr>
    </w:div>
    <w:div w:id="1434328416">
      <w:bodyDiv w:val="1"/>
      <w:marLeft w:val="0"/>
      <w:marRight w:val="0"/>
      <w:marTop w:val="0"/>
      <w:marBottom w:val="0"/>
      <w:divBdr>
        <w:top w:val="none" w:sz="0" w:space="0" w:color="auto"/>
        <w:left w:val="none" w:sz="0" w:space="0" w:color="auto"/>
        <w:bottom w:val="none" w:sz="0" w:space="0" w:color="auto"/>
        <w:right w:val="none" w:sz="0" w:space="0" w:color="auto"/>
      </w:divBdr>
    </w:div>
    <w:div w:id="1435246316">
      <w:bodyDiv w:val="1"/>
      <w:marLeft w:val="0"/>
      <w:marRight w:val="0"/>
      <w:marTop w:val="0"/>
      <w:marBottom w:val="0"/>
      <w:divBdr>
        <w:top w:val="none" w:sz="0" w:space="0" w:color="auto"/>
        <w:left w:val="none" w:sz="0" w:space="0" w:color="auto"/>
        <w:bottom w:val="none" w:sz="0" w:space="0" w:color="auto"/>
        <w:right w:val="none" w:sz="0" w:space="0" w:color="auto"/>
      </w:divBdr>
    </w:div>
    <w:div w:id="1436754256">
      <w:bodyDiv w:val="1"/>
      <w:marLeft w:val="0"/>
      <w:marRight w:val="0"/>
      <w:marTop w:val="0"/>
      <w:marBottom w:val="0"/>
      <w:divBdr>
        <w:top w:val="none" w:sz="0" w:space="0" w:color="auto"/>
        <w:left w:val="none" w:sz="0" w:space="0" w:color="auto"/>
        <w:bottom w:val="none" w:sz="0" w:space="0" w:color="auto"/>
        <w:right w:val="none" w:sz="0" w:space="0" w:color="auto"/>
      </w:divBdr>
    </w:div>
    <w:div w:id="1438021861">
      <w:bodyDiv w:val="1"/>
      <w:marLeft w:val="0"/>
      <w:marRight w:val="0"/>
      <w:marTop w:val="0"/>
      <w:marBottom w:val="0"/>
      <w:divBdr>
        <w:top w:val="none" w:sz="0" w:space="0" w:color="auto"/>
        <w:left w:val="none" w:sz="0" w:space="0" w:color="auto"/>
        <w:bottom w:val="none" w:sz="0" w:space="0" w:color="auto"/>
        <w:right w:val="none" w:sz="0" w:space="0" w:color="auto"/>
      </w:divBdr>
    </w:div>
    <w:div w:id="1467435914">
      <w:bodyDiv w:val="1"/>
      <w:marLeft w:val="0"/>
      <w:marRight w:val="0"/>
      <w:marTop w:val="0"/>
      <w:marBottom w:val="0"/>
      <w:divBdr>
        <w:top w:val="none" w:sz="0" w:space="0" w:color="auto"/>
        <w:left w:val="none" w:sz="0" w:space="0" w:color="auto"/>
        <w:bottom w:val="none" w:sz="0" w:space="0" w:color="auto"/>
        <w:right w:val="none" w:sz="0" w:space="0" w:color="auto"/>
      </w:divBdr>
    </w:div>
    <w:div w:id="1490825467">
      <w:bodyDiv w:val="1"/>
      <w:marLeft w:val="0"/>
      <w:marRight w:val="0"/>
      <w:marTop w:val="0"/>
      <w:marBottom w:val="0"/>
      <w:divBdr>
        <w:top w:val="none" w:sz="0" w:space="0" w:color="auto"/>
        <w:left w:val="none" w:sz="0" w:space="0" w:color="auto"/>
        <w:bottom w:val="none" w:sz="0" w:space="0" w:color="auto"/>
        <w:right w:val="none" w:sz="0" w:space="0" w:color="auto"/>
      </w:divBdr>
    </w:div>
    <w:div w:id="1501698567">
      <w:bodyDiv w:val="1"/>
      <w:marLeft w:val="0"/>
      <w:marRight w:val="0"/>
      <w:marTop w:val="0"/>
      <w:marBottom w:val="0"/>
      <w:divBdr>
        <w:top w:val="none" w:sz="0" w:space="0" w:color="auto"/>
        <w:left w:val="none" w:sz="0" w:space="0" w:color="auto"/>
        <w:bottom w:val="none" w:sz="0" w:space="0" w:color="auto"/>
        <w:right w:val="none" w:sz="0" w:space="0" w:color="auto"/>
      </w:divBdr>
    </w:div>
    <w:div w:id="1514032461">
      <w:bodyDiv w:val="1"/>
      <w:marLeft w:val="0"/>
      <w:marRight w:val="0"/>
      <w:marTop w:val="0"/>
      <w:marBottom w:val="0"/>
      <w:divBdr>
        <w:top w:val="none" w:sz="0" w:space="0" w:color="auto"/>
        <w:left w:val="none" w:sz="0" w:space="0" w:color="auto"/>
        <w:bottom w:val="none" w:sz="0" w:space="0" w:color="auto"/>
        <w:right w:val="none" w:sz="0" w:space="0" w:color="auto"/>
      </w:divBdr>
    </w:div>
    <w:div w:id="1519274427">
      <w:bodyDiv w:val="1"/>
      <w:marLeft w:val="0"/>
      <w:marRight w:val="0"/>
      <w:marTop w:val="0"/>
      <w:marBottom w:val="0"/>
      <w:divBdr>
        <w:top w:val="none" w:sz="0" w:space="0" w:color="auto"/>
        <w:left w:val="none" w:sz="0" w:space="0" w:color="auto"/>
        <w:bottom w:val="none" w:sz="0" w:space="0" w:color="auto"/>
        <w:right w:val="none" w:sz="0" w:space="0" w:color="auto"/>
      </w:divBdr>
    </w:div>
    <w:div w:id="1539928317">
      <w:bodyDiv w:val="1"/>
      <w:marLeft w:val="0"/>
      <w:marRight w:val="0"/>
      <w:marTop w:val="0"/>
      <w:marBottom w:val="0"/>
      <w:divBdr>
        <w:top w:val="none" w:sz="0" w:space="0" w:color="auto"/>
        <w:left w:val="none" w:sz="0" w:space="0" w:color="auto"/>
        <w:bottom w:val="none" w:sz="0" w:space="0" w:color="auto"/>
        <w:right w:val="none" w:sz="0" w:space="0" w:color="auto"/>
      </w:divBdr>
    </w:div>
    <w:div w:id="1542279396">
      <w:bodyDiv w:val="1"/>
      <w:marLeft w:val="0"/>
      <w:marRight w:val="0"/>
      <w:marTop w:val="0"/>
      <w:marBottom w:val="0"/>
      <w:divBdr>
        <w:top w:val="none" w:sz="0" w:space="0" w:color="auto"/>
        <w:left w:val="none" w:sz="0" w:space="0" w:color="auto"/>
        <w:bottom w:val="none" w:sz="0" w:space="0" w:color="auto"/>
        <w:right w:val="none" w:sz="0" w:space="0" w:color="auto"/>
      </w:divBdr>
    </w:div>
    <w:div w:id="1576738222">
      <w:bodyDiv w:val="1"/>
      <w:marLeft w:val="0"/>
      <w:marRight w:val="0"/>
      <w:marTop w:val="0"/>
      <w:marBottom w:val="0"/>
      <w:divBdr>
        <w:top w:val="none" w:sz="0" w:space="0" w:color="auto"/>
        <w:left w:val="none" w:sz="0" w:space="0" w:color="auto"/>
        <w:bottom w:val="none" w:sz="0" w:space="0" w:color="auto"/>
        <w:right w:val="none" w:sz="0" w:space="0" w:color="auto"/>
      </w:divBdr>
    </w:div>
    <w:div w:id="1608150197">
      <w:bodyDiv w:val="1"/>
      <w:marLeft w:val="0"/>
      <w:marRight w:val="0"/>
      <w:marTop w:val="0"/>
      <w:marBottom w:val="0"/>
      <w:divBdr>
        <w:top w:val="none" w:sz="0" w:space="0" w:color="auto"/>
        <w:left w:val="none" w:sz="0" w:space="0" w:color="auto"/>
        <w:bottom w:val="none" w:sz="0" w:space="0" w:color="auto"/>
        <w:right w:val="none" w:sz="0" w:space="0" w:color="auto"/>
      </w:divBdr>
    </w:div>
    <w:div w:id="1609501621">
      <w:bodyDiv w:val="1"/>
      <w:marLeft w:val="0"/>
      <w:marRight w:val="0"/>
      <w:marTop w:val="0"/>
      <w:marBottom w:val="0"/>
      <w:divBdr>
        <w:top w:val="none" w:sz="0" w:space="0" w:color="auto"/>
        <w:left w:val="none" w:sz="0" w:space="0" w:color="auto"/>
        <w:bottom w:val="none" w:sz="0" w:space="0" w:color="auto"/>
        <w:right w:val="none" w:sz="0" w:space="0" w:color="auto"/>
      </w:divBdr>
    </w:div>
    <w:div w:id="1631203547">
      <w:bodyDiv w:val="1"/>
      <w:marLeft w:val="0"/>
      <w:marRight w:val="0"/>
      <w:marTop w:val="0"/>
      <w:marBottom w:val="0"/>
      <w:divBdr>
        <w:top w:val="none" w:sz="0" w:space="0" w:color="auto"/>
        <w:left w:val="none" w:sz="0" w:space="0" w:color="auto"/>
        <w:bottom w:val="none" w:sz="0" w:space="0" w:color="auto"/>
        <w:right w:val="none" w:sz="0" w:space="0" w:color="auto"/>
      </w:divBdr>
    </w:div>
    <w:div w:id="1644851737">
      <w:bodyDiv w:val="1"/>
      <w:marLeft w:val="0"/>
      <w:marRight w:val="0"/>
      <w:marTop w:val="0"/>
      <w:marBottom w:val="0"/>
      <w:divBdr>
        <w:top w:val="none" w:sz="0" w:space="0" w:color="auto"/>
        <w:left w:val="none" w:sz="0" w:space="0" w:color="auto"/>
        <w:bottom w:val="none" w:sz="0" w:space="0" w:color="auto"/>
        <w:right w:val="none" w:sz="0" w:space="0" w:color="auto"/>
      </w:divBdr>
    </w:div>
    <w:div w:id="1654212452">
      <w:bodyDiv w:val="1"/>
      <w:marLeft w:val="0"/>
      <w:marRight w:val="0"/>
      <w:marTop w:val="0"/>
      <w:marBottom w:val="0"/>
      <w:divBdr>
        <w:top w:val="none" w:sz="0" w:space="0" w:color="auto"/>
        <w:left w:val="none" w:sz="0" w:space="0" w:color="auto"/>
        <w:bottom w:val="none" w:sz="0" w:space="0" w:color="auto"/>
        <w:right w:val="none" w:sz="0" w:space="0" w:color="auto"/>
      </w:divBdr>
    </w:div>
    <w:div w:id="1686126639">
      <w:bodyDiv w:val="1"/>
      <w:marLeft w:val="0"/>
      <w:marRight w:val="0"/>
      <w:marTop w:val="0"/>
      <w:marBottom w:val="0"/>
      <w:divBdr>
        <w:top w:val="none" w:sz="0" w:space="0" w:color="auto"/>
        <w:left w:val="none" w:sz="0" w:space="0" w:color="auto"/>
        <w:bottom w:val="none" w:sz="0" w:space="0" w:color="auto"/>
        <w:right w:val="none" w:sz="0" w:space="0" w:color="auto"/>
      </w:divBdr>
    </w:div>
    <w:div w:id="1687442267">
      <w:bodyDiv w:val="1"/>
      <w:marLeft w:val="0"/>
      <w:marRight w:val="0"/>
      <w:marTop w:val="0"/>
      <w:marBottom w:val="0"/>
      <w:divBdr>
        <w:top w:val="none" w:sz="0" w:space="0" w:color="auto"/>
        <w:left w:val="none" w:sz="0" w:space="0" w:color="auto"/>
        <w:bottom w:val="none" w:sz="0" w:space="0" w:color="auto"/>
        <w:right w:val="none" w:sz="0" w:space="0" w:color="auto"/>
      </w:divBdr>
    </w:div>
    <w:div w:id="1702901127">
      <w:bodyDiv w:val="1"/>
      <w:marLeft w:val="0"/>
      <w:marRight w:val="0"/>
      <w:marTop w:val="0"/>
      <w:marBottom w:val="0"/>
      <w:divBdr>
        <w:top w:val="none" w:sz="0" w:space="0" w:color="auto"/>
        <w:left w:val="none" w:sz="0" w:space="0" w:color="auto"/>
        <w:bottom w:val="none" w:sz="0" w:space="0" w:color="auto"/>
        <w:right w:val="none" w:sz="0" w:space="0" w:color="auto"/>
      </w:divBdr>
    </w:div>
    <w:div w:id="1705054569">
      <w:bodyDiv w:val="1"/>
      <w:marLeft w:val="0"/>
      <w:marRight w:val="0"/>
      <w:marTop w:val="0"/>
      <w:marBottom w:val="0"/>
      <w:divBdr>
        <w:top w:val="none" w:sz="0" w:space="0" w:color="auto"/>
        <w:left w:val="none" w:sz="0" w:space="0" w:color="auto"/>
        <w:bottom w:val="none" w:sz="0" w:space="0" w:color="auto"/>
        <w:right w:val="none" w:sz="0" w:space="0" w:color="auto"/>
      </w:divBdr>
    </w:div>
    <w:div w:id="1709449828">
      <w:bodyDiv w:val="1"/>
      <w:marLeft w:val="0"/>
      <w:marRight w:val="0"/>
      <w:marTop w:val="0"/>
      <w:marBottom w:val="0"/>
      <w:divBdr>
        <w:top w:val="none" w:sz="0" w:space="0" w:color="auto"/>
        <w:left w:val="none" w:sz="0" w:space="0" w:color="auto"/>
        <w:bottom w:val="none" w:sz="0" w:space="0" w:color="auto"/>
        <w:right w:val="none" w:sz="0" w:space="0" w:color="auto"/>
      </w:divBdr>
    </w:div>
    <w:div w:id="1724021992">
      <w:bodyDiv w:val="1"/>
      <w:marLeft w:val="0"/>
      <w:marRight w:val="0"/>
      <w:marTop w:val="0"/>
      <w:marBottom w:val="0"/>
      <w:divBdr>
        <w:top w:val="none" w:sz="0" w:space="0" w:color="auto"/>
        <w:left w:val="none" w:sz="0" w:space="0" w:color="auto"/>
        <w:bottom w:val="none" w:sz="0" w:space="0" w:color="auto"/>
        <w:right w:val="none" w:sz="0" w:space="0" w:color="auto"/>
      </w:divBdr>
    </w:div>
    <w:div w:id="1751730140">
      <w:bodyDiv w:val="1"/>
      <w:marLeft w:val="0"/>
      <w:marRight w:val="0"/>
      <w:marTop w:val="0"/>
      <w:marBottom w:val="0"/>
      <w:divBdr>
        <w:top w:val="none" w:sz="0" w:space="0" w:color="auto"/>
        <w:left w:val="none" w:sz="0" w:space="0" w:color="auto"/>
        <w:bottom w:val="none" w:sz="0" w:space="0" w:color="auto"/>
        <w:right w:val="none" w:sz="0" w:space="0" w:color="auto"/>
      </w:divBdr>
    </w:div>
    <w:div w:id="1779258335">
      <w:bodyDiv w:val="1"/>
      <w:marLeft w:val="0"/>
      <w:marRight w:val="0"/>
      <w:marTop w:val="0"/>
      <w:marBottom w:val="0"/>
      <w:divBdr>
        <w:top w:val="none" w:sz="0" w:space="0" w:color="auto"/>
        <w:left w:val="none" w:sz="0" w:space="0" w:color="auto"/>
        <w:bottom w:val="none" w:sz="0" w:space="0" w:color="auto"/>
        <w:right w:val="none" w:sz="0" w:space="0" w:color="auto"/>
      </w:divBdr>
    </w:div>
    <w:div w:id="1797407848">
      <w:bodyDiv w:val="1"/>
      <w:marLeft w:val="0"/>
      <w:marRight w:val="0"/>
      <w:marTop w:val="0"/>
      <w:marBottom w:val="0"/>
      <w:divBdr>
        <w:top w:val="none" w:sz="0" w:space="0" w:color="auto"/>
        <w:left w:val="none" w:sz="0" w:space="0" w:color="auto"/>
        <w:bottom w:val="none" w:sz="0" w:space="0" w:color="auto"/>
        <w:right w:val="none" w:sz="0" w:space="0" w:color="auto"/>
      </w:divBdr>
    </w:div>
    <w:div w:id="1806310141">
      <w:bodyDiv w:val="1"/>
      <w:marLeft w:val="0"/>
      <w:marRight w:val="0"/>
      <w:marTop w:val="0"/>
      <w:marBottom w:val="0"/>
      <w:divBdr>
        <w:top w:val="none" w:sz="0" w:space="0" w:color="auto"/>
        <w:left w:val="none" w:sz="0" w:space="0" w:color="auto"/>
        <w:bottom w:val="none" w:sz="0" w:space="0" w:color="auto"/>
        <w:right w:val="none" w:sz="0" w:space="0" w:color="auto"/>
      </w:divBdr>
    </w:div>
    <w:div w:id="1809475762">
      <w:bodyDiv w:val="1"/>
      <w:marLeft w:val="0"/>
      <w:marRight w:val="0"/>
      <w:marTop w:val="0"/>
      <w:marBottom w:val="0"/>
      <w:divBdr>
        <w:top w:val="none" w:sz="0" w:space="0" w:color="auto"/>
        <w:left w:val="none" w:sz="0" w:space="0" w:color="auto"/>
        <w:bottom w:val="none" w:sz="0" w:space="0" w:color="auto"/>
        <w:right w:val="none" w:sz="0" w:space="0" w:color="auto"/>
      </w:divBdr>
    </w:div>
    <w:div w:id="1830900411">
      <w:bodyDiv w:val="1"/>
      <w:marLeft w:val="0"/>
      <w:marRight w:val="0"/>
      <w:marTop w:val="0"/>
      <w:marBottom w:val="0"/>
      <w:divBdr>
        <w:top w:val="none" w:sz="0" w:space="0" w:color="auto"/>
        <w:left w:val="none" w:sz="0" w:space="0" w:color="auto"/>
        <w:bottom w:val="none" w:sz="0" w:space="0" w:color="auto"/>
        <w:right w:val="none" w:sz="0" w:space="0" w:color="auto"/>
      </w:divBdr>
    </w:div>
    <w:div w:id="1873032038">
      <w:bodyDiv w:val="1"/>
      <w:marLeft w:val="0"/>
      <w:marRight w:val="0"/>
      <w:marTop w:val="0"/>
      <w:marBottom w:val="0"/>
      <w:divBdr>
        <w:top w:val="none" w:sz="0" w:space="0" w:color="auto"/>
        <w:left w:val="none" w:sz="0" w:space="0" w:color="auto"/>
        <w:bottom w:val="none" w:sz="0" w:space="0" w:color="auto"/>
        <w:right w:val="none" w:sz="0" w:space="0" w:color="auto"/>
      </w:divBdr>
    </w:div>
    <w:div w:id="1890452548">
      <w:bodyDiv w:val="1"/>
      <w:marLeft w:val="0"/>
      <w:marRight w:val="0"/>
      <w:marTop w:val="0"/>
      <w:marBottom w:val="0"/>
      <w:divBdr>
        <w:top w:val="none" w:sz="0" w:space="0" w:color="auto"/>
        <w:left w:val="none" w:sz="0" w:space="0" w:color="auto"/>
        <w:bottom w:val="none" w:sz="0" w:space="0" w:color="auto"/>
        <w:right w:val="none" w:sz="0" w:space="0" w:color="auto"/>
      </w:divBdr>
    </w:div>
    <w:div w:id="2000957755">
      <w:bodyDiv w:val="1"/>
      <w:marLeft w:val="0"/>
      <w:marRight w:val="0"/>
      <w:marTop w:val="0"/>
      <w:marBottom w:val="0"/>
      <w:divBdr>
        <w:top w:val="none" w:sz="0" w:space="0" w:color="auto"/>
        <w:left w:val="none" w:sz="0" w:space="0" w:color="auto"/>
        <w:bottom w:val="none" w:sz="0" w:space="0" w:color="auto"/>
        <w:right w:val="none" w:sz="0" w:space="0" w:color="auto"/>
      </w:divBdr>
    </w:div>
    <w:div w:id="2047950312">
      <w:bodyDiv w:val="1"/>
      <w:marLeft w:val="0"/>
      <w:marRight w:val="0"/>
      <w:marTop w:val="0"/>
      <w:marBottom w:val="0"/>
      <w:divBdr>
        <w:top w:val="none" w:sz="0" w:space="0" w:color="auto"/>
        <w:left w:val="none" w:sz="0" w:space="0" w:color="auto"/>
        <w:bottom w:val="none" w:sz="0" w:space="0" w:color="auto"/>
        <w:right w:val="none" w:sz="0" w:space="0" w:color="auto"/>
      </w:divBdr>
    </w:div>
    <w:div w:id="2073890519">
      <w:bodyDiv w:val="1"/>
      <w:marLeft w:val="0"/>
      <w:marRight w:val="0"/>
      <w:marTop w:val="0"/>
      <w:marBottom w:val="0"/>
      <w:divBdr>
        <w:top w:val="none" w:sz="0" w:space="0" w:color="auto"/>
        <w:left w:val="none" w:sz="0" w:space="0" w:color="auto"/>
        <w:bottom w:val="none" w:sz="0" w:space="0" w:color="auto"/>
        <w:right w:val="none" w:sz="0" w:space="0" w:color="auto"/>
      </w:divBdr>
    </w:div>
    <w:div w:id="2076080040">
      <w:bodyDiv w:val="1"/>
      <w:marLeft w:val="0"/>
      <w:marRight w:val="0"/>
      <w:marTop w:val="0"/>
      <w:marBottom w:val="0"/>
      <w:divBdr>
        <w:top w:val="none" w:sz="0" w:space="0" w:color="auto"/>
        <w:left w:val="none" w:sz="0" w:space="0" w:color="auto"/>
        <w:bottom w:val="none" w:sz="0" w:space="0" w:color="auto"/>
        <w:right w:val="none" w:sz="0" w:space="0" w:color="auto"/>
      </w:divBdr>
    </w:div>
    <w:div w:id="210634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uajms2\Documents\TRABAJO%20UAJMS\DEPARTAMENTO%20PLANIFICACIO&#769;N\INFORMES%20EVALUACION%20POAS\INFORMES%20DE%20SEGUIMIENTO%20AL%20POA%20HERRAMIENTAS\Copia%20de%20EVALUACIO&#769;N%20ANUAL%202020\PLANTILLAS%20SEGUIMIENTO%20Y%20CONTROL.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royectos%20-%20uajms\Desktop\Informes%20seguimiento\Seguimiento%201%20semestre-2022\PLANTILLAS%20SEGUIMIENTO%20Y%20CONTROL%20(2)%20-%20copi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royectos%20-%20uajms\Desktop\Informes%20seguimiento\Seguimiento%201%20semestre-2022\PLANTILLAS%20SEGUIMIENTO%20Y%20CONTROL%20(2)%20-%20copi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royectos%20-%20uajms\Desktop\Informes%20seguimiento\Seguimiento%201%20semestre-2022\PLANTILLAS%20SEGUIMIENTO%20Y%20CONTROL%20(2)%20-%20copi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uajms2\Documents\TRABAJO%20UAJMS\DEPARTAMENTO%20PLANIFICACIO&#769;N\INFORMES%20EVALUACION%20POAS\INFORMES%20DE%20SEGUIMIENTO%20AL%20POA%20HERRAMIENTAS\Copia%20de%20EVALUACIO&#769;N%20ANUAL%202020\PLANTILLAS%20SEGUIMIENTO%20Y%20CONTROL.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oyectos%20-%20uajms\Desktop\Informes%20seguimiento\Seguimiento%201%20semestre-2022\PLANTILLAS%20SEGUIMIENTO%20Y%20CONTROL%20(2)%20-%20cop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royectos%20-%20uajms\Desktop\Informes%20seguimiento\Seguimiento%201%20semestre-2022\PLANTILLAS%20SEGUIMIENTO%20Y%20CONTROL%20(2)%20-%20cop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royectos%20-%20uajms\Desktop\Informes%20seguimiento\Seguimiento%201%20semestre-2022\PLANTILLAS%20SEGUIMIENTO%20Y%20CONTROL%20(2)%20-%20cop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royectos%20-%20uajms\Desktop\Informes%20seguimiento\Seguimiento%201%20semestre-2022\PLANTILLAS%20SEGUIMIENTO%20Y%20CONTROL%20(2)%20-%20cop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royectos%20-%20uajms\Desktop\Informes%20seguimiento\Seguimiento%201%20semestre-2022\PLANTILLAS%20SEGUIMIENTO%20Y%20CONTROL%20(2)%20-%20cop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royectos%20-%20uajms\Desktop\Informes%20seguimiento\Seguimiento%201%20semestre-2022\PLANTILLAS%20SEGUIMIENTO%20Y%20CONTROL%20(2)%20-%20copi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royectos%20-%20uajms\Desktop\Informes%20seguimiento\Seguimiento%201%20semestre-2022\PLANTILLAS%20SEGUIMIENTO%20Y%20CONTROL%20(2)%20-%20copi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8687375616509476E-2"/>
          <c:y val="3.7037037037037035E-2"/>
          <c:w val="0.78648755444031038"/>
          <c:h val="0.96296291969438541"/>
        </c:manualLayout>
      </c:layout>
      <c:doughnutChart>
        <c:varyColors val="1"/>
        <c:ser>
          <c:idx val="0"/>
          <c:order val="0"/>
          <c:spPr>
            <a:solidFill>
              <a:srgbClr val="FFFF00">
                <a:alpha val="72000"/>
              </a:srgbClr>
            </a:solidFill>
          </c:spPr>
          <c:dPt>
            <c:idx val="0"/>
            <c:bubble3D val="0"/>
            <c:spPr>
              <a:solidFill>
                <a:srgbClr val="FFFF00">
                  <a:alpha val="72000"/>
                </a:srgbClr>
              </a:solidFill>
              <a:ln>
                <a:solidFill>
                  <a:schemeClr val="accent6"/>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B5E-4B92-89CA-F6448AD376A2}"/>
              </c:ext>
            </c:extLst>
          </c:dPt>
          <c:dPt>
            <c:idx val="1"/>
            <c:bubble3D val="0"/>
            <c:spPr>
              <a:solidFill>
                <a:srgbClr val="FFFF99"/>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B5E-4B92-89CA-F6448AD376A2}"/>
              </c:ext>
            </c:extLst>
          </c:dPt>
          <c:dLbls>
            <c:delete val="1"/>
          </c:dLbls>
          <c:val>
            <c:numRef>
              <c:f>Hoja1!$B$5:$B$6</c:f>
              <c:numCache>
                <c:formatCode>General</c:formatCode>
                <c:ptCount val="2"/>
                <c:pt idx="0">
                  <c:v>58.5</c:v>
                </c:pt>
                <c:pt idx="1">
                  <c:v>41.5</c:v>
                </c:pt>
              </c:numCache>
            </c:numRef>
          </c:val>
          <c:extLst>
            <c:ext xmlns:c16="http://schemas.microsoft.com/office/drawing/2014/chart" uri="{C3380CC4-5D6E-409C-BE32-E72D297353CC}">
              <c16:uniqueId val="{00000004-CB5E-4B92-89CA-F6448AD376A2}"/>
            </c:ext>
          </c:extLst>
        </c:ser>
        <c:dLbls>
          <c:showLegendKey val="0"/>
          <c:showVal val="0"/>
          <c:showCatName val="0"/>
          <c:showSerName val="0"/>
          <c:showPercent val="1"/>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s-BO"/>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B3F-4BD7-8052-FEE0E1A97932}"/>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B3F-4BD7-8052-FEE0E1A97932}"/>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B3F-4BD7-8052-FEE0E1A97932}"/>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B3F-4BD7-8052-FEE0E1A979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'situación global'!$A$17:$A$20</c:f>
              <c:strCache>
                <c:ptCount val="4"/>
                <c:pt idx="0">
                  <c:v>Saldo </c:v>
                </c:pt>
                <c:pt idx="1">
                  <c:v>Ejecutado</c:v>
                </c:pt>
                <c:pt idx="2">
                  <c:v>Vigente</c:v>
                </c:pt>
                <c:pt idx="3">
                  <c:v>Programado</c:v>
                </c:pt>
              </c:strCache>
            </c:strRef>
          </c:cat>
          <c:val>
            <c:numRef>
              <c:f>'situación global'!$B$17:$B$20</c:f>
              <c:numCache>
                <c:formatCode>#,##0.00</c:formatCode>
                <c:ptCount val="4"/>
                <c:pt idx="0">
                  <c:v>250474929.81999999</c:v>
                </c:pt>
                <c:pt idx="1">
                  <c:v>127146412.18000001</c:v>
                </c:pt>
                <c:pt idx="2">
                  <c:v>377621342</c:v>
                </c:pt>
                <c:pt idx="3">
                  <c:v>377621342</c:v>
                </c:pt>
              </c:numCache>
            </c:numRef>
          </c:val>
          <c:extLst>
            <c:ext xmlns:c16="http://schemas.microsoft.com/office/drawing/2014/chart" uri="{C3380CC4-5D6E-409C-BE32-E72D297353CC}">
              <c16:uniqueId val="{00000008-3B3F-4BD7-8052-FEE0E1A97932}"/>
            </c:ext>
          </c:extLst>
        </c:ser>
        <c:dLbls>
          <c:dLblPos val="outEnd"/>
          <c:showLegendKey val="0"/>
          <c:showVal val="1"/>
          <c:showCatName val="0"/>
          <c:showSerName val="0"/>
          <c:showPercent val="0"/>
          <c:showBubbleSize val="0"/>
        </c:dLbls>
        <c:gapWidth val="115"/>
        <c:overlap val="-20"/>
        <c:axId val="2041746527"/>
        <c:axId val="2041747775"/>
      </c:barChart>
      <c:catAx>
        <c:axId val="2041746527"/>
        <c:scaling>
          <c:orientation val="minMax"/>
        </c:scaling>
        <c:delete val="0"/>
        <c:axPos val="l"/>
        <c:numFmt formatCode="General" sourceLinked="1"/>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1100" b="1" i="0" u="none" strike="noStrike" kern="1200" baseline="0">
                <a:solidFill>
                  <a:schemeClr val="accent1">
                    <a:lumMod val="50000"/>
                  </a:schemeClr>
                </a:solidFill>
                <a:latin typeface="+mn-lt"/>
                <a:ea typeface="+mn-ea"/>
                <a:cs typeface="+mn-cs"/>
              </a:defRPr>
            </a:pPr>
            <a:endParaRPr lang="es-BO"/>
          </a:p>
        </c:txPr>
        <c:crossAx val="2041747775"/>
        <c:crosses val="autoZero"/>
        <c:auto val="1"/>
        <c:lblAlgn val="ctr"/>
        <c:lblOffset val="100"/>
        <c:noMultiLvlLbl val="0"/>
      </c:catAx>
      <c:valAx>
        <c:axId val="20417477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s-BO"/>
          </a:p>
        </c:txPr>
        <c:crossAx val="20417465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B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608-4E73-8F24-50B8C2F45580}"/>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608-4E73-8F24-50B8C2F45580}"/>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608-4E73-8F24-50B8C2F45580}"/>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608-4E73-8F24-50B8C2F455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corriente'!$A$18:$A$21</c:f>
              <c:strCache>
                <c:ptCount val="4"/>
                <c:pt idx="0">
                  <c:v>Saldo </c:v>
                </c:pt>
                <c:pt idx="1">
                  <c:v>Ejecutado</c:v>
                </c:pt>
                <c:pt idx="2">
                  <c:v>Vigente</c:v>
                </c:pt>
                <c:pt idx="3">
                  <c:v>Programado</c:v>
                </c:pt>
              </c:strCache>
            </c:strRef>
          </c:cat>
          <c:val>
            <c:numRef>
              <c:f>'Gasto corriente'!$B$18:$B$21</c:f>
              <c:numCache>
                <c:formatCode>#,##0.00</c:formatCode>
                <c:ptCount val="4"/>
                <c:pt idx="0">
                  <c:v>229547943.94999999</c:v>
                </c:pt>
                <c:pt idx="1">
                  <c:v>117286690.05000001</c:v>
                </c:pt>
                <c:pt idx="2">
                  <c:v>346834634</c:v>
                </c:pt>
                <c:pt idx="3">
                  <c:v>346834634</c:v>
                </c:pt>
              </c:numCache>
            </c:numRef>
          </c:val>
          <c:extLst>
            <c:ext xmlns:c16="http://schemas.microsoft.com/office/drawing/2014/chart" uri="{C3380CC4-5D6E-409C-BE32-E72D297353CC}">
              <c16:uniqueId val="{00000008-3608-4E73-8F24-50B8C2F45580}"/>
            </c:ext>
          </c:extLst>
        </c:ser>
        <c:dLbls>
          <c:dLblPos val="outEnd"/>
          <c:showLegendKey val="0"/>
          <c:showVal val="1"/>
          <c:showCatName val="0"/>
          <c:showSerName val="0"/>
          <c:showPercent val="0"/>
          <c:showBubbleSize val="0"/>
        </c:dLbls>
        <c:gapWidth val="115"/>
        <c:overlap val="-20"/>
        <c:axId val="2041746527"/>
        <c:axId val="2041747775"/>
      </c:barChart>
      <c:catAx>
        <c:axId val="2041746527"/>
        <c:scaling>
          <c:orientation val="minMax"/>
        </c:scaling>
        <c:delete val="0"/>
        <c:axPos val="l"/>
        <c:numFmt formatCode="General" sourceLinked="1"/>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1100" b="1" i="0" u="none" strike="noStrike" kern="1200" baseline="0">
                <a:solidFill>
                  <a:schemeClr val="accent1">
                    <a:lumMod val="50000"/>
                  </a:schemeClr>
                </a:solidFill>
                <a:latin typeface="+mn-lt"/>
                <a:ea typeface="+mn-ea"/>
                <a:cs typeface="+mn-cs"/>
              </a:defRPr>
            </a:pPr>
            <a:endParaRPr lang="es-BO"/>
          </a:p>
        </c:txPr>
        <c:crossAx val="2041747775"/>
        <c:crosses val="autoZero"/>
        <c:auto val="1"/>
        <c:lblAlgn val="ctr"/>
        <c:lblOffset val="100"/>
        <c:noMultiLvlLbl val="0"/>
      </c:catAx>
      <c:valAx>
        <c:axId val="20417477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s-BO"/>
          </a:p>
        </c:txPr>
        <c:crossAx val="20417465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B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bar"/>
        <c:grouping val="clustered"/>
        <c:varyColors val="0"/>
        <c:ser>
          <c:idx val="0"/>
          <c:order val="0"/>
          <c:spPr>
            <a:solidFill>
              <a:srgbClr val="FF3B3B"/>
            </a:solidFill>
          </c:spPr>
          <c:invertIfNegative val="0"/>
          <c:dPt>
            <c:idx val="0"/>
            <c:invertIfNegative val="0"/>
            <c:bubble3D val="0"/>
            <c:spPr>
              <a:solidFill>
                <a:srgbClr val="FF3B3B"/>
              </a:solidFill>
              <a:ln>
                <a:noFill/>
              </a:ln>
              <a:effectLst/>
              <a:sp3d/>
            </c:spPr>
            <c:extLst>
              <c:ext xmlns:c16="http://schemas.microsoft.com/office/drawing/2014/chart" uri="{C3380CC4-5D6E-409C-BE32-E72D297353CC}">
                <c16:uniqueId val="{00000001-82CF-4776-929C-78EE8ECD1AD2}"/>
              </c:ext>
            </c:extLst>
          </c:dPt>
          <c:dPt>
            <c:idx val="1"/>
            <c:invertIfNegative val="0"/>
            <c:bubble3D val="0"/>
            <c:spPr>
              <a:solidFill>
                <a:srgbClr val="FF3B3B"/>
              </a:solidFill>
              <a:ln>
                <a:noFill/>
              </a:ln>
              <a:effectLst/>
              <a:sp3d/>
            </c:spPr>
            <c:extLst>
              <c:ext xmlns:c16="http://schemas.microsoft.com/office/drawing/2014/chart" uri="{C3380CC4-5D6E-409C-BE32-E72D297353CC}">
                <c16:uniqueId val="{00000003-82CF-4776-929C-78EE8ECD1AD2}"/>
              </c:ext>
            </c:extLst>
          </c:dPt>
          <c:dPt>
            <c:idx val="2"/>
            <c:invertIfNegative val="0"/>
            <c:bubble3D val="0"/>
            <c:spPr>
              <a:solidFill>
                <a:srgbClr val="FF3B3B"/>
              </a:solidFill>
              <a:ln>
                <a:noFill/>
              </a:ln>
              <a:effectLst/>
              <a:sp3d/>
            </c:spPr>
            <c:extLst>
              <c:ext xmlns:c16="http://schemas.microsoft.com/office/drawing/2014/chart" uri="{C3380CC4-5D6E-409C-BE32-E72D297353CC}">
                <c16:uniqueId val="{00000005-82CF-4776-929C-78EE8ECD1AD2}"/>
              </c:ext>
            </c:extLst>
          </c:dPt>
          <c:dPt>
            <c:idx val="3"/>
            <c:invertIfNegative val="0"/>
            <c:bubble3D val="0"/>
            <c:spPr>
              <a:solidFill>
                <a:srgbClr val="FF3B3B"/>
              </a:solidFill>
              <a:ln>
                <a:noFill/>
              </a:ln>
              <a:effectLst/>
              <a:sp3d/>
            </c:spPr>
            <c:extLst>
              <c:ext xmlns:c16="http://schemas.microsoft.com/office/drawing/2014/chart" uri="{C3380CC4-5D6E-409C-BE32-E72D297353CC}">
                <c16:uniqueId val="{00000007-82CF-4776-929C-78EE8ECD1AD2}"/>
              </c:ext>
            </c:extLst>
          </c:dPt>
          <c:dPt>
            <c:idx val="4"/>
            <c:invertIfNegative val="0"/>
            <c:bubble3D val="0"/>
            <c:spPr>
              <a:solidFill>
                <a:srgbClr val="FF3B3B"/>
              </a:solidFill>
              <a:ln>
                <a:noFill/>
              </a:ln>
              <a:effectLst/>
              <a:sp3d/>
            </c:spPr>
            <c:extLst>
              <c:ext xmlns:c16="http://schemas.microsoft.com/office/drawing/2014/chart" uri="{C3380CC4-5D6E-409C-BE32-E72D297353CC}">
                <c16:uniqueId val="{00000009-82CF-4776-929C-78EE8ECD1AD2}"/>
              </c:ext>
            </c:extLst>
          </c:dPt>
          <c:dPt>
            <c:idx val="5"/>
            <c:invertIfNegative val="0"/>
            <c:bubble3D val="0"/>
            <c:spPr>
              <a:solidFill>
                <a:srgbClr val="FF3B3B"/>
              </a:solidFill>
              <a:ln>
                <a:noFill/>
              </a:ln>
              <a:effectLst/>
              <a:sp3d/>
            </c:spPr>
            <c:extLst>
              <c:ext xmlns:c16="http://schemas.microsoft.com/office/drawing/2014/chart" uri="{C3380CC4-5D6E-409C-BE32-E72D297353CC}">
                <c16:uniqueId val="{0000000B-82CF-4776-929C-78EE8ECD1AD2}"/>
              </c:ext>
            </c:extLst>
          </c:dPt>
          <c:dPt>
            <c:idx val="6"/>
            <c:invertIfNegative val="0"/>
            <c:bubble3D val="0"/>
            <c:spPr>
              <a:solidFill>
                <a:srgbClr val="FF3B3B"/>
              </a:solidFill>
              <a:ln>
                <a:noFill/>
              </a:ln>
              <a:effectLst/>
              <a:sp3d/>
            </c:spPr>
            <c:extLst>
              <c:ext xmlns:c16="http://schemas.microsoft.com/office/drawing/2014/chart" uri="{C3380CC4-5D6E-409C-BE32-E72D297353CC}">
                <c16:uniqueId val="{0000000D-82CF-4776-929C-78EE8ECD1AD2}"/>
              </c:ext>
            </c:extLst>
          </c:dPt>
          <c:dPt>
            <c:idx val="7"/>
            <c:invertIfNegative val="0"/>
            <c:bubble3D val="0"/>
            <c:spPr>
              <a:solidFill>
                <a:srgbClr val="FF3B3B"/>
              </a:solidFill>
              <a:ln>
                <a:noFill/>
              </a:ln>
              <a:effectLst/>
              <a:sp3d/>
            </c:spPr>
            <c:extLst>
              <c:ext xmlns:c16="http://schemas.microsoft.com/office/drawing/2014/chart" uri="{C3380CC4-5D6E-409C-BE32-E72D297353CC}">
                <c16:uniqueId val="{0000000F-82CF-4776-929C-78EE8ECD1AD2}"/>
              </c:ext>
            </c:extLst>
          </c:dPt>
          <c:dPt>
            <c:idx val="8"/>
            <c:invertIfNegative val="0"/>
            <c:bubble3D val="0"/>
            <c:spPr>
              <a:solidFill>
                <a:srgbClr val="FF3B3B"/>
              </a:solidFill>
              <a:ln>
                <a:noFill/>
              </a:ln>
              <a:effectLst/>
              <a:sp3d/>
            </c:spPr>
            <c:extLst>
              <c:ext xmlns:c16="http://schemas.microsoft.com/office/drawing/2014/chart" uri="{C3380CC4-5D6E-409C-BE32-E72D297353CC}">
                <c16:uniqueId val="{00000011-82CF-4776-929C-78EE8ECD1AD2}"/>
              </c:ext>
            </c:extLst>
          </c:dPt>
          <c:dPt>
            <c:idx val="9"/>
            <c:invertIfNegative val="0"/>
            <c:bubble3D val="0"/>
            <c:spPr>
              <a:solidFill>
                <a:srgbClr val="FF3B3B"/>
              </a:solidFill>
              <a:ln>
                <a:noFill/>
              </a:ln>
              <a:effectLst/>
              <a:sp3d/>
            </c:spPr>
            <c:extLst>
              <c:ext xmlns:c16="http://schemas.microsoft.com/office/drawing/2014/chart" uri="{C3380CC4-5D6E-409C-BE32-E72D297353CC}">
                <c16:uniqueId val="{00000013-82CF-4776-929C-78EE8ECD1AD2}"/>
              </c:ext>
            </c:extLst>
          </c:dPt>
          <c:dPt>
            <c:idx val="10"/>
            <c:invertIfNegative val="0"/>
            <c:bubble3D val="0"/>
            <c:spPr>
              <a:solidFill>
                <a:srgbClr val="FF3B3B"/>
              </a:solidFill>
              <a:ln>
                <a:noFill/>
              </a:ln>
              <a:effectLst/>
              <a:sp3d/>
            </c:spPr>
            <c:extLst>
              <c:ext xmlns:c16="http://schemas.microsoft.com/office/drawing/2014/chart" uri="{C3380CC4-5D6E-409C-BE32-E72D297353CC}">
                <c16:uniqueId val="{00000015-82CF-4776-929C-78EE8ECD1AD2}"/>
              </c:ext>
            </c:extLst>
          </c:dPt>
          <c:dPt>
            <c:idx val="11"/>
            <c:invertIfNegative val="0"/>
            <c:bubble3D val="0"/>
            <c:spPr>
              <a:solidFill>
                <a:srgbClr val="FF3B3B"/>
              </a:solidFill>
              <a:ln>
                <a:noFill/>
              </a:ln>
              <a:effectLst/>
              <a:sp3d/>
            </c:spPr>
            <c:extLst>
              <c:ext xmlns:c16="http://schemas.microsoft.com/office/drawing/2014/chart" uri="{C3380CC4-5D6E-409C-BE32-E72D297353CC}">
                <c16:uniqueId val="{00000017-82CF-4776-929C-78EE8ECD1AD2}"/>
              </c:ext>
            </c:extLst>
          </c:dPt>
          <c:dPt>
            <c:idx val="12"/>
            <c:invertIfNegative val="0"/>
            <c:bubble3D val="0"/>
            <c:spPr>
              <a:solidFill>
                <a:srgbClr val="FF3B3B"/>
              </a:solidFill>
              <a:ln>
                <a:noFill/>
              </a:ln>
              <a:effectLst/>
              <a:sp3d/>
            </c:spPr>
            <c:extLst>
              <c:ext xmlns:c16="http://schemas.microsoft.com/office/drawing/2014/chart" uri="{C3380CC4-5D6E-409C-BE32-E72D297353CC}">
                <c16:uniqueId val="{00000019-82CF-4776-929C-78EE8ECD1AD2}"/>
              </c:ext>
            </c:extLst>
          </c:dPt>
          <c:dPt>
            <c:idx val="13"/>
            <c:invertIfNegative val="0"/>
            <c:bubble3D val="0"/>
            <c:spPr>
              <a:solidFill>
                <a:srgbClr val="FF3B3B"/>
              </a:solidFill>
              <a:ln>
                <a:noFill/>
              </a:ln>
              <a:effectLst/>
              <a:sp3d/>
            </c:spPr>
            <c:extLst>
              <c:ext xmlns:c16="http://schemas.microsoft.com/office/drawing/2014/chart" uri="{C3380CC4-5D6E-409C-BE32-E72D297353CC}">
                <c16:uniqueId val="{0000001B-82CF-4776-929C-78EE8ECD1AD2}"/>
              </c:ext>
            </c:extLst>
          </c:dPt>
          <c:dPt>
            <c:idx val="15"/>
            <c:invertIfNegative val="0"/>
            <c:bubble3D val="0"/>
            <c:spPr>
              <a:solidFill>
                <a:srgbClr val="FF3B3B"/>
              </a:solidFill>
              <a:ln>
                <a:noFill/>
              </a:ln>
              <a:effectLst/>
              <a:sp3d/>
            </c:spPr>
            <c:extLst>
              <c:ext xmlns:c16="http://schemas.microsoft.com/office/drawing/2014/chart" uri="{C3380CC4-5D6E-409C-BE32-E72D297353CC}">
                <c16:uniqueId val="{0000001D-82CF-4776-929C-78EE8ECD1A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 PRESUPUES X UNIDADES'!$A$2:$A$21</c:f>
              <c:strCache>
                <c:ptCount val="20"/>
                <c:pt idx="0">
                  <c:v>SECRETARIA DE EDUCACION CONTINUA</c:v>
                </c:pt>
                <c:pt idx="1">
                  <c:v>FACULTAD ING RECURSOS NATURALES Y TEC</c:v>
                </c:pt>
                <c:pt idx="2">
                  <c:v>FACULTAD CIENCIAS EMPRESARIALES</c:v>
                </c:pt>
                <c:pt idx="3">
                  <c:v>FACULTAD DE ENFERMERIA </c:v>
                </c:pt>
                <c:pt idx="4">
                  <c:v>FACULTAD DE CIENCIAS QUIMICO FARM. Y BIOQU.</c:v>
                </c:pt>
                <c:pt idx="5">
                  <c:v>FACULTAD CIENCIAS INT. DE BERMEJO</c:v>
                </c:pt>
                <c:pt idx="6">
                  <c:v>FACULTAD  INT. VILLAMONTES</c:v>
                </c:pt>
                <c:pt idx="7">
                  <c:v>FACULTAD MEDICINA </c:v>
                </c:pt>
                <c:pt idx="8">
                  <c:v>FACULTAD ODONTOLOGIA</c:v>
                </c:pt>
                <c:pt idx="9">
                  <c:v>FACULTAD HUMANIDADES </c:v>
                </c:pt>
                <c:pt idx="10">
                  <c:v>FACULTAD TECNOLOGIA </c:v>
                </c:pt>
                <c:pt idx="11">
                  <c:v>FACULTAD AGRICOLAS Y FORESTALES </c:v>
                </c:pt>
                <c:pt idx="12">
                  <c:v>FACULTAD CIENCIA ECONOMICAS Y FINANCIERAS</c:v>
                </c:pt>
                <c:pt idx="13">
                  <c:v>FACULTAD DE CIENCIAS JURIDICAS Y POLITICAS</c:v>
                </c:pt>
                <c:pt idx="14">
                  <c:v>SECRETARIA ACADÉMICA</c:v>
                </c:pt>
                <c:pt idx="15">
                  <c:v>VICERRECTORADO</c:v>
                </c:pt>
                <c:pt idx="16">
                  <c:v>SECRETARÍA DE DESARROLLO INSTITUCIONAL</c:v>
                </c:pt>
                <c:pt idx="17">
                  <c:v>SECRETARIA DE GESTION ADMINISTRATIVA Y FINANCIERA</c:v>
                </c:pt>
                <c:pt idx="18">
                  <c:v>SECRETARIA GENERAL</c:v>
                </c:pt>
                <c:pt idx="19">
                  <c:v>RECTORADO</c:v>
                </c:pt>
              </c:strCache>
            </c:strRef>
          </c:cat>
          <c:val>
            <c:numRef>
              <c:f>'EJECUCIÓN PRESUPUES X UNIDADES'!$D$2:$D$21</c:f>
              <c:numCache>
                <c:formatCode>0.00%</c:formatCode>
                <c:ptCount val="20"/>
                <c:pt idx="0">
                  <c:v>0.25353809623026025</c:v>
                </c:pt>
                <c:pt idx="1">
                  <c:v>0.28919984778692043</c:v>
                </c:pt>
                <c:pt idx="2">
                  <c:v>0.34454677640984321</c:v>
                </c:pt>
                <c:pt idx="3">
                  <c:v>0.30019595708598418</c:v>
                </c:pt>
                <c:pt idx="4">
                  <c:v>0.28383808129094751</c:v>
                </c:pt>
                <c:pt idx="5">
                  <c:v>0.38024016143056211</c:v>
                </c:pt>
                <c:pt idx="6">
                  <c:v>0.35281423072338214</c:v>
                </c:pt>
                <c:pt idx="7">
                  <c:v>0.31388436601508096</c:v>
                </c:pt>
                <c:pt idx="8">
                  <c:v>0.41057189998443566</c:v>
                </c:pt>
                <c:pt idx="9">
                  <c:v>0.4556028906310125</c:v>
                </c:pt>
                <c:pt idx="10">
                  <c:v>0.34954465134070772</c:v>
                </c:pt>
                <c:pt idx="11">
                  <c:v>0.36222291321531508</c:v>
                </c:pt>
                <c:pt idx="12">
                  <c:v>0.36134620726511296</c:v>
                </c:pt>
                <c:pt idx="13">
                  <c:v>0.38008547336844289</c:v>
                </c:pt>
                <c:pt idx="14">
                  <c:v>0.21980729765682594</c:v>
                </c:pt>
                <c:pt idx="15">
                  <c:v>0.36107996872161757</c:v>
                </c:pt>
                <c:pt idx="16">
                  <c:v>0.36912533507270767</c:v>
                </c:pt>
                <c:pt idx="17">
                  <c:v>0.14064037709148838</c:v>
                </c:pt>
                <c:pt idx="18">
                  <c:v>0.32705419209422337</c:v>
                </c:pt>
                <c:pt idx="19">
                  <c:v>0.40953186547631026</c:v>
                </c:pt>
              </c:numCache>
            </c:numRef>
          </c:val>
          <c:extLst>
            <c:ext xmlns:c16="http://schemas.microsoft.com/office/drawing/2014/chart" uri="{C3380CC4-5D6E-409C-BE32-E72D297353CC}">
              <c16:uniqueId val="{0000001E-82CF-4776-929C-78EE8ECD1AD2}"/>
            </c:ext>
          </c:extLst>
        </c:ser>
        <c:dLbls>
          <c:showLegendKey val="0"/>
          <c:showVal val="1"/>
          <c:showCatName val="0"/>
          <c:showSerName val="0"/>
          <c:showPercent val="0"/>
          <c:showBubbleSize val="0"/>
        </c:dLbls>
        <c:gapWidth val="150"/>
        <c:shape val="box"/>
        <c:axId val="200159839"/>
        <c:axId val="200163167"/>
        <c:axId val="0"/>
      </c:bar3DChart>
      <c:catAx>
        <c:axId val="2001598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200163167"/>
        <c:crossesAt val="0"/>
        <c:auto val="1"/>
        <c:lblAlgn val="ctr"/>
        <c:lblOffset val="100"/>
        <c:noMultiLvlLbl val="0"/>
      </c:catAx>
      <c:valAx>
        <c:axId val="20016316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00159839"/>
        <c:crosses val="autoZero"/>
        <c:crossBetween val="between"/>
      </c:valAx>
    </c:plotArea>
    <c:plotVisOnly val="1"/>
    <c:dispBlanksAs val="gap"/>
    <c:showDLblsOverMax val="0"/>
  </c:chart>
  <c:txPr>
    <a:bodyPr/>
    <a:lstStyle/>
    <a:p>
      <a:pPr>
        <a:defRPr/>
      </a:pPr>
      <a:endParaRPr lang="es-B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8687375616509476E-2"/>
          <c:y val="3.7037037037037035E-2"/>
          <c:w val="0.78648755444031038"/>
          <c:h val="0.96296291969438541"/>
        </c:manualLayout>
      </c:layout>
      <c:doughnutChart>
        <c:varyColors val="1"/>
        <c:ser>
          <c:idx val="0"/>
          <c:order val="0"/>
          <c:spPr>
            <a:solidFill>
              <a:srgbClr val="FFFF00"/>
            </a:solidFill>
          </c:spPr>
          <c:dPt>
            <c:idx val="0"/>
            <c:bubble3D val="0"/>
            <c:spPr>
              <a:solidFill>
                <a:srgbClr val="FFFF00"/>
              </a:solidFill>
              <a:ln>
                <a:solidFill>
                  <a:schemeClr val="accent6"/>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BEA-4BA5-BAEA-D9E9534CC0B3}"/>
              </c:ext>
            </c:extLst>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BEA-4BA5-BAEA-D9E9534CC0B3}"/>
              </c:ext>
            </c:extLst>
          </c:dPt>
          <c:dLbls>
            <c:delete val="1"/>
          </c:dLbls>
          <c:val>
            <c:numRef>
              <c:f>Hoja1!$B$5:$B$6</c:f>
              <c:numCache>
                <c:formatCode>General</c:formatCode>
                <c:ptCount val="2"/>
                <c:pt idx="0">
                  <c:v>58.5</c:v>
                </c:pt>
                <c:pt idx="1">
                  <c:v>41.5</c:v>
                </c:pt>
              </c:numCache>
            </c:numRef>
          </c:val>
          <c:extLst>
            <c:ext xmlns:c16="http://schemas.microsoft.com/office/drawing/2014/chart" uri="{C3380CC4-5D6E-409C-BE32-E72D297353CC}">
              <c16:uniqueId val="{00000004-8BEA-4BA5-BAEA-D9E9534CC0B3}"/>
            </c:ext>
          </c:extLst>
        </c:ser>
        <c:dLbls>
          <c:showLegendKey val="0"/>
          <c:showVal val="0"/>
          <c:showCatName val="0"/>
          <c:showSerName val="0"/>
          <c:showPercent val="1"/>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s-B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67891953204342E-2"/>
          <c:y val="0"/>
          <c:w val="0.88028395635881562"/>
          <c:h val="0.85697085856739674"/>
        </c:manualLayout>
      </c:layout>
      <c:barChart>
        <c:barDir val="bar"/>
        <c:grouping val="clustered"/>
        <c:varyColors val="0"/>
        <c:ser>
          <c:idx val="0"/>
          <c:order val="0"/>
          <c:spPr>
            <a:solidFill>
              <a:srgbClr val="FFC00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7223-4083-A0F8-03EC7973A60E}"/>
              </c:ext>
            </c:extLst>
          </c:dPt>
          <c:dPt>
            <c:idx val="1"/>
            <c:invertIfNegative val="0"/>
            <c:bubble3D val="0"/>
            <c:spPr>
              <a:solidFill>
                <a:srgbClr val="FFC000"/>
              </a:solidFill>
              <a:ln>
                <a:noFill/>
              </a:ln>
              <a:effectLst/>
            </c:spPr>
            <c:extLst>
              <c:ext xmlns:c16="http://schemas.microsoft.com/office/drawing/2014/chart" uri="{C3380CC4-5D6E-409C-BE32-E72D297353CC}">
                <c16:uniqueId val="{00000003-7223-4083-A0F8-03EC7973A60E}"/>
              </c:ext>
            </c:extLst>
          </c:dPt>
          <c:dPt>
            <c:idx val="2"/>
            <c:invertIfNegative val="0"/>
            <c:bubble3D val="0"/>
            <c:spPr>
              <a:solidFill>
                <a:srgbClr val="FFC000"/>
              </a:solidFill>
              <a:ln>
                <a:noFill/>
              </a:ln>
              <a:effectLst/>
            </c:spPr>
            <c:extLst>
              <c:ext xmlns:c16="http://schemas.microsoft.com/office/drawing/2014/chart" uri="{C3380CC4-5D6E-409C-BE32-E72D297353CC}">
                <c16:uniqueId val="{00000005-7223-4083-A0F8-03EC7973A60E}"/>
              </c:ext>
            </c:extLst>
          </c:dPt>
          <c:dPt>
            <c:idx val="3"/>
            <c:invertIfNegative val="0"/>
            <c:bubble3D val="0"/>
            <c:spPr>
              <a:solidFill>
                <a:srgbClr val="FFC000"/>
              </a:solidFill>
              <a:ln>
                <a:noFill/>
              </a:ln>
              <a:effectLst/>
            </c:spPr>
            <c:extLst>
              <c:ext xmlns:c16="http://schemas.microsoft.com/office/drawing/2014/chart" uri="{C3380CC4-5D6E-409C-BE32-E72D297353CC}">
                <c16:uniqueId val="{00000007-7223-4083-A0F8-03EC7973A6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Hoja3!$A$1:$A$4</c:f>
              <c:strCache>
                <c:ptCount val="4"/>
                <c:pt idx="0">
                  <c:v>AREA 4</c:v>
                </c:pt>
                <c:pt idx="1">
                  <c:v>AREA 3</c:v>
                </c:pt>
                <c:pt idx="2">
                  <c:v>AREA 2</c:v>
                </c:pt>
                <c:pt idx="3">
                  <c:v>AREA 1</c:v>
                </c:pt>
              </c:strCache>
            </c:strRef>
          </c:cat>
          <c:val>
            <c:numRef>
              <c:f>Hoja3!$B$1:$B$4</c:f>
              <c:numCache>
                <c:formatCode>0.00%</c:formatCode>
                <c:ptCount val="4"/>
                <c:pt idx="0">
                  <c:v>0.84140000000000004</c:v>
                </c:pt>
                <c:pt idx="1">
                  <c:v>0.62460000000000004</c:v>
                </c:pt>
                <c:pt idx="2">
                  <c:v>0.71899999999999997</c:v>
                </c:pt>
                <c:pt idx="3">
                  <c:v>0.73199999999999998</c:v>
                </c:pt>
              </c:numCache>
            </c:numRef>
          </c:val>
          <c:extLst>
            <c:ext xmlns:c16="http://schemas.microsoft.com/office/drawing/2014/chart" uri="{C3380CC4-5D6E-409C-BE32-E72D297353CC}">
              <c16:uniqueId val="{00000008-7223-4083-A0F8-03EC7973A60E}"/>
            </c:ext>
          </c:extLst>
        </c:ser>
        <c:dLbls>
          <c:showLegendKey val="0"/>
          <c:showVal val="0"/>
          <c:showCatName val="0"/>
          <c:showSerName val="0"/>
          <c:showPercent val="0"/>
          <c:showBubbleSize val="0"/>
        </c:dLbls>
        <c:gapWidth val="150"/>
        <c:axId val="1896011920"/>
        <c:axId val="1896012752"/>
      </c:barChart>
      <c:catAx>
        <c:axId val="189601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1896012752"/>
        <c:crosses val="autoZero"/>
        <c:auto val="1"/>
        <c:lblAlgn val="ctr"/>
        <c:lblOffset val="100"/>
        <c:noMultiLvlLbl val="0"/>
      </c:catAx>
      <c:valAx>
        <c:axId val="18960127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189601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C00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C5D-4E1F-A985-4650D2070322}"/>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C5D-4E1F-A985-4650D2070322}"/>
              </c:ext>
            </c:extLst>
          </c:dPt>
          <c:dPt>
            <c:idx val="2"/>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C5D-4E1F-A985-4650D2070322}"/>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C5D-4E1F-A985-4650D2070322}"/>
              </c:ext>
            </c:extLst>
          </c:dPt>
          <c:dPt>
            <c:idx val="4"/>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CC5D-4E1F-A985-4650D2070322}"/>
              </c:ext>
            </c:extLst>
          </c:dPt>
          <c:dPt>
            <c:idx val="5"/>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CC5D-4E1F-A985-4650D2070322}"/>
              </c:ext>
            </c:extLst>
          </c:dPt>
          <c:dPt>
            <c:idx val="6"/>
            <c:invertIfNegative val="0"/>
            <c:bubble3D val="0"/>
            <c:spPr>
              <a:solidFill>
                <a:srgbClr val="FF3B3B"/>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CC5D-4E1F-A985-4650D2070322}"/>
              </c:ext>
            </c:extLst>
          </c:dPt>
          <c:dPt>
            <c:idx val="7"/>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CC5D-4E1F-A985-4650D207032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B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'ÁREA 1'!$A$2:$B$9</c:f>
              <c:strCache>
                <c:ptCount val="8"/>
                <c:pt idx="0">
                  <c:v>OE 1.1.1.1 Formar profesionales a travez de una gestión académica eficiente que contribuya a la calidad académica a nivel de la UAJMS</c:v>
                </c:pt>
                <c:pt idx="1">
                  <c:v>OE 1.1.2.1 Actualizar la currícula de las diversas ofertas académicas con calidad y pertinencia a nivel de la UAJMS </c:v>
                </c:pt>
                <c:pt idx="2">
                  <c:v>OE 1.2.1.1 Fortalecer el desempeño docente para elevar la calidad de formacion académica a nivel de la UAJMS</c:v>
                </c:pt>
                <c:pt idx="3">
                  <c:v>OE 1.3.1.1 Fortalecer la calidad y pertinencia de las carreras y programas de Grado a nivel de la UAJMS</c:v>
                </c:pt>
                <c:pt idx="4">
                  <c:v>OE 1.3.2.1.- Desarrollar una cultura de autoevaluación, evaluación y acreditación motivando la mejora contínua de las carreras, a nivel de la UAJMS</c:v>
                </c:pt>
                <c:pt idx="5">
                  <c:v>OE 1.3.3.2 Desarrollar programas de Posgrado; Presenciales y Virtuales en distintas áreas de conocimiento respondiendo las necesidades y demandas sociales a nivel de la UAJMS</c:v>
                </c:pt>
                <c:pt idx="6">
                  <c:v>OE 1.4.1.1 Promover el desarrollo de la formación integral de los estudiantes, dotándoles condiciones de estudio y equidad, a nivel de la UAJMS</c:v>
                </c:pt>
                <c:pt idx="7">
                  <c:v>OE 1.4.2.4 Aplicar las políticas de permanencia, buen desempeño, continuidad y la conclusión satisfactoria de estudios, mejorando el rendimiento académico a nivel de la UAJMS</c:v>
                </c:pt>
              </c:strCache>
            </c:strRef>
          </c:cat>
          <c:val>
            <c:numRef>
              <c:f>'ÁREA 1'!$C$2:$C$9</c:f>
              <c:numCache>
                <c:formatCode>0.00%</c:formatCode>
                <c:ptCount val="8"/>
                <c:pt idx="0">
                  <c:v>0.7702</c:v>
                </c:pt>
                <c:pt idx="1">
                  <c:v>0.75</c:v>
                </c:pt>
                <c:pt idx="2">
                  <c:v>0.73</c:v>
                </c:pt>
                <c:pt idx="3">
                  <c:v>0.5232</c:v>
                </c:pt>
                <c:pt idx="4">
                  <c:v>0.72719999999999996</c:v>
                </c:pt>
                <c:pt idx="5">
                  <c:v>0.68820000000000003</c:v>
                </c:pt>
                <c:pt idx="6">
                  <c:v>0.48480000000000001</c:v>
                </c:pt>
                <c:pt idx="7">
                  <c:v>0.70830000000000004</c:v>
                </c:pt>
              </c:numCache>
            </c:numRef>
          </c:val>
          <c:extLst>
            <c:ext xmlns:c16="http://schemas.microsoft.com/office/drawing/2014/chart" uri="{C3380CC4-5D6E-409C-BE32-E72D297353CC}">
              <c16:uniqueId val="{00000010-CC5D-4E1F-A985-4650D2070322}"/>
            </c:ext>
          </c:extLst>
        </c:ser>
        <c:dLbls>
          <c:showLegendKey val="0"/>
          <c:showVal val="0"/>
          <c:showCatName val="0"/>
          <c:showSerName val="0"/>
          <c:showPercent val="0"/>
          <c:showBubbleSize val="0"/>
        </c:dLbls>
        <c:gapWidth val="75"/>
        <c:overlap val="40"/>
        <c:axId val="991582448"/>
        <c:axId val="991578704"/>
      </c:barChart>
      <c:catAx>
        <c:axId val="9915824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BO"/>
          </a:p>
        </c:txPr>
        <c:crossAx val="991578704"/>
        <c:crosses val="autoZero"/>
        <c:auto val="1"/>
        <c:lblAlgn val="l"/>
        <c:lblOffset val="100"/>
        <c:noMultiLvlLbl val="0"/>
      </c:catAx>
      <c:valAx>
        <c:axId val="991578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99158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0000"/>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4"/>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981-42C8-8C4C-1C0752C3A389}"/>
              </c:ext>
            </c:extLst>
          </c:dPt>
          <c:dPt>
            <c:idx val="1"/>
            <c:invertIfNegative val="0"/>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981-42C8-8C4C-1C0752C3A389}"/>
              </c:ext>
            </c:extLst>
          </c:dPt>
          <c:dPt>
            <c:idx val="3"/>
            <c:invertIfNegative val="0"/>
            <c:bubble3D val="0"/>
            <c:spPr>
              <a:solidFill>
                <a:schemeClr val="accent4"/>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981-42C8-8C4C-1C0752C3A38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B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'AREA 2'!$A$1:$B$6</c:f>
              <c:strCache>
                <c:ptCount val="6"/>
                <c:pt idx="0">
                  <c:v>OE 2.1.1.1 Contribuir un conocimiento científico a la solución de problemas que aquejan a la sociedad a nivel de la UAJMS</c:v>
                </c:pt>
                <c:pt idx="1">
                  <c:v>OE 2.1.2.1 Gestionar recursos económicos para desarrollar la investigación universitaria a nivel de la UAJMS</c:v>
                </c:pt>
                <c:pt idx="2">
                  <c:v>OE 2.1.3.1 Implementar un sistema de investigación para el desarrollo del recurso humano, a nivel de la UAJMS</c:v>
                </c:pt>
                <c:pt idx="3">
                  <c:v>OE 2.2.1.1 Publicar artículos de investigación científica de impacto socioeconómico  a nivel de la UAJMS</c:v>
                </c:pt>
                <c:pt idx="4">
                  <c:v>OE 2.2.2.2 Organizar la gestión y ejecución de los proyectos de investigación, mejorando sus procedimientos a nivel de la UAJMS</c:v>
                </c:pt>
                <c:pt idx="5">
                  <c:v>OE 2.3.1.1 Difundir resultados de investigación de impacto para el aprovachamiento de la sociedad a nivel de la UAJMS</c:v>
                </c:pt>
              </c:strCache>
            </c:strRef>
          </c:cat>
          <c:val>
            <c:numRef>
              <c:f>'AREA 2'!$C$1:$C$6</c:f>
              <c:numCache>
                <c:formatCode>0.00%</c:formatCode>
                <c:ptCount val="6"/>
                <c:pt idx="0">
                  <c:v>0.77769999999999995</c:v>
                </c:pt>
                <c:pt idx="1">
                  <c:v>1</c:v>
                </c:pt>
                <c:pt idx="2">
                  <c:v>0.66659999999999997</c:v>
                </c:pt>
                <c:pt idx="3">
                  <c:v>1</c:v>
                </c:pt>
                <c:pt idx="4">
                  <c:v>0.77769999999999995</c:v>
                </c:pt>
                <c:pt idx="5">
                  <c:v>0.57689999999999997</c:v>
                </c:pt>
              </c:numCache>
            </c:numRef>
          </c:val>
          <c:extLst>
            <c:ext xmlns:c16="http://schemas.microsoft.com/office/drawing/2014/chart" uri="{C3380CC4-5D6E-409C-BE32-E72D297353CC}">
              <c16:uniqueId val="{00000006-F981-42C8-8C4C-1C0752C3A389}"/>
            </c:ext>
          </c:extLst>
        </c:ser>
        <c:dLbls>
          <c:showLegendKey val="0"/>
          <c:showVal val="0"/>
          <c:showCatName val="0"/>
          <c:showSerName val="0"/>
          <c:showPercent val="0"/>
          <c:showBubbleSize val="0"/>
        </c:dLbls>
        <c:gapWidth val="75"/>
        <c:overlap val="40"/>
        <c:axId val="991582448"/>
        <c:axId val="991578704"/>
      </c:barChart>
      <c:catAx>
        <c:axId val="9915824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t" anchorCtr="0"/>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BO"/>
          </a:p>
        </c:txPr>
        <c:crossAx val="991578704"/>
        <c:crosses val="autoZero"/>
        <c:auto val="1"/>
        <c:lblAlgn val="ctr"/>
        <c:lblOffset val="100"/>
        <c:noMultiLvlLbl val="0"/>
      </c:catAx>
      <c:valAx>
        <c:axId val="991578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99158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2D05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FF3B3B"/>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103-417E-90A5-5264BDC8F150}"/>
              </c:ext>
            </c:extLst>
          </c:dPt>
          <c:dPt>
            <c:idx val="2"/>
            <c:invertIfNegative val="0"/>
            <c:bubble3D val="0"/>
            <c:spPr>
              <a:solidFill>
                <a:srgbClr val="FAFA7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103-417E-90A5-5264BDC8F150}"/>
              </c:ext>
            </c:extLst>
          </c:dPt>
          <c:dPt>
            <c:idx val="3"/>
            <c:invertIfNegative val="0"/>
            <c:bubble3D val="0"/>
            <c:spPr>
              <a:solidFill>
                <a:srgbClr val="FAFA7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103-417E-90A5-5264BDC8F150}"/>
              </c:ext>
            </c:extLst>
          </c:dPt>
          <c:dPt>
            <c:idx val="4"/>
            <c:invertIfNegative val="0"/>
            <c:bubble3D val="0"/>
            <c:spPr>
              <a:solidFill>
                <a:srgbClr val="FF3B3B"/>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103-417E-90A5-5264BDC8F15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B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'AREA 3'!$A$1:$A$7</c:f>
              <c:strCache>
                <c:ptCount val="7"/>
                <c:pt idx="0">
                  <c:v>OE 3.1.1.2 Generar espacios de análisis, concertación y apoyo mutuo, potenciando el relacionamiento mutuo universidad - sociedad a nivel de la UAJMS</c:v>
                </c:pt>
                <c:pt idx="1">
                  <c:v>OE 3.1.2.1 Mejorar la comunicación y difusión oportuna de los resultados de la actividad universitaria interna y externa a nivel de la UAJMS</c:v>
                </c:pt>
                <c:pt idx="2">
                  <c:v>OE 3.2.1.1 Coadyuvar al desarrollo social, económico y cultural, a nivel local, regional y nacional, priorizando necesidades de los sectores más vulnerables a nivel de la UAJMS</c:v>
                </c:pt>
                <c:pt idx="3">
                  <c:v>OE 3.3.1.1 Fomentar el desarrollo de eventos culturales promoviendo la formación integral de las personas a nivel de la UAJMS</c:v>
                </c:pt>
                <c:pt idx="4">
                  <c:v>OE 3.3.2.1 Fomentar el desarrollo de eventos deportivos promoviendo la formación integral de las personas a nivel de la UAJMS</c:v>
                </c:pt>
                <c:pt idx="5">
                  <c:v>OE 3.4.2.1 Canalizar recursos finacieros adecuados para proyectos y actividades, fortaleciendo la interacción social y extensión universitaria a nivel de la UAJMS</c:v>
                </c:pt>
                <c:pt idx="6">
                  <c:v>OE 3.4.3.1 Concientizar sobre la problemática ambiental a nivel de la UAJMS</c:v>
                </c:pt>
              </c:strCache>
            </c:strRef>
          </c:cat>
          <c:val>
            <c:numRef>
              <c:f>'AREA 3'!$B$1:$B$7</c:f>
              <c:numCache>
                <c:formatCode>0.00%</c:formatCode>
                <c:ptCount val="7"/>
                <c:pt idx="0">
                  <c:v>0.1666</c:v>
                </c:pt>
                <c:pt idx="1">
                  <c:v>0.76</c:v>
                </c:pt>
                <c:pt idx="2">
                  <c:v>0.6946</c:v>
                </c:pt>
                <c:pt idx="3">
                  <c:v>0.5</c:v>
                </c:pt>
                <c:pt idx="4">
                  <c:v>0.33329999999999999</c:v>
                </c:pt>
                <c:pt idx="5">
                  <c:v>0</c:v>
                </c:pt>
                <c:pt idx="6">
                  <c:v>1</c:v>
                </c:pt>
              </c:numCache>
            </c:numRef>
          </c:val>
          <c:extLst>
            <c:ext xmlns:c16="http://schemas.microsoft.com/office/drawing/2014/chart" uri="{C3380CC4-5D6E-409C-BE32-E72D297353CC}">
              <c16:uniqueId val="{00000008-A103-417E-90A5-5264BDC8F150}"/>
            </c:ext>
          </c:extLst>
        </c:ser>
        <c:dLbls>
          <c:showLegendKey val="0"/>
          <c:showVal val="0"/>
          <c:showCatName val="0"/>
          <c:showSerName val="0"/>
          <c:showPercent val="0"/>
          <c:showBubbleSize val="0"/>
        </c:dLbls>
        <c:gapWidth val="75"/>
        <c:overlap val="40"/>
        <c:axId val="991582448"/>
        <c:axId val="991578704"/>
      </c:barChart>
      <c:catAx>
        <c:axId val="9915824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BO"/>
          </a:p>
        </c:txPr>
        <c:crossAx val="991578704"/>
        <c:crosses val="autoZero"/>
        <c:auto val="1"/>
        <c:lblAlgn val="l"/>
        <c:lblOffset val="100"/>
        <c:noMultiLvlLbl val="0"/>
      </c:catAx>
      <c:valAx>
        <c:axId val="991578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99158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AFA7A"/>
            </a:solidFill>
            <a:ln>
              <a:noFill/>
            </a:ln>
            <a:effectLst>
              <a:outerShdw blurRad="57150" dist="19050" dir="5400000" algn="ctr" rotWithShape="0">
                <a:srgbClr val="000000">
                  <a:alpha val="63000"/>
                </a:srgbClr>
              </a:outerShdw>
            </a:effectLst>
          </c:spPr>
          <c:invertIfNegative val="0"/>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5D1-4B1F-A800-02A26466DD14}"/>
              </c:ext>
            </c:extLst>
          </c:dPt>
          <c:dPt>
            <c:idx val="2"/>
            <c:invertIfNegative val="0"/>
            <c:bubble3D val="0"/>
            <c:spPr>
              <a:solidFill>
                <a:srgbClr val="FAFA7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5D1-4B1F-A800-02A26466DD14}"/>
              </c:ext>
            </c:extLst>
          </c:dPt>
          <c:dPt>
            <c:idx val="3"/>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5D1-4B1F-A800-02A26466DD14}"/>
              </c:ext>
            </c:extLst>
          </c:dPt>
          <c:dPt>
            <c:idx val="4"/>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5D1-4B1F-A800-02A26466DD14}"/>
              </c:ext>
            </c:extLst>
          </c:dPt>
          <c:dPt>
            <c:idx val="5"/>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5D1-4B1F-A800-02A26466DD14}"/>
              </c:ext>
            </c:extLst>
          </c:dPt>
          <c:dPt>
            <c:idx val="6"/>
            <c:invertIfNegative val="0"/>
            <c:bubble3D val="0"/>
            <c:spPr>
              <a:solidFill>
                <a:srgbClr val="FAFA7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5D1-4B1F-A800-02A26466DD1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B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'AREA 4'!$A$1:$B$8</c:f>
              <c:strCache>
                <c:ptCount val="8"/>
                <c:pt idx="0">
                  <c:v>Objetivo Gestión Nº 4.1.1.1.- Internacionalizar la Universidad posicionando dentro de los estandares de calidad del mundo</c:v>
                </c:pt>
                <c:pt idx="1">
                  <c:v>4.1.2.1 Internacionalizar actividades académicas e investigativas, promoviendo la excelencia a  nivel de la UAJMS</c:v>
                </c:pt>
                <c:pt idx="2">
                  <c:v>Objetivo Gestión Nº 4.2.1.1.- Desarrollar la cultura de  planificación para el progreso y modernización a nivel de la UAJMS</c:v>
                </c:pt>
                <c:pt idx="3">
                  <c:v>Objetivo Gestión Nº 4.3.2.1.- Desarrollar un Sistema Integrada de Gestión, Información y Comunicación, que permita una gestión universitaria eficiente a nivel de la UAJMS</c:v>
                </c:pt>
                <c:pt idx="4">
                  <c:v>Objetivo Gestión Nº 4.4.1.1.- Planificar y proyectar los recursos financieros, fortaleciendo la gestión institucional a nivel de la UAJMS</c:v>
                </c:pt>
                <c:pt idx="5">
                  <c:v>Objetivo Gestión Nº 4.4.2.1.- Dotar de infraestructura y equipamiento adecuado garantizando el desarrollo académico y administrativo a nivel de la UAJMS</c:v>
                </c:pt>
                <c:pt idx="6">
                  <c:v>Objetivo Gestión Nº 4.5.1.1.- Desarrollar un sistema integral de Recursos Humanos, potenciando el personal universitaria de la UAJMS</c:v>
                </c:pt>
                <c:pt idx="7">
                  <c:v>Objetivo Gestión Nº 4.6.2.1.- Desarrollar mecanismos que promuevan la conservación del medio ambiente a nivel de la UAJMS</c:v>
                </c:pt>
              </c:strCache>
            </c:strRef>
          </c:cat>
          <c:val>
            <c:numRef>
              <c:f>'AREA 4'!$C$1:$C$8</c:f>
              <c:numCache>
                <c:formatCode>0.00%</c:formatCode>
                <c:ptCount val="8"/>
                <c:pt idx="0">
                  <c:v>0.72219999999999995</c:v>
                </c:pt>
                <c:pt idx="1">
                  <c:v>0.8</c:v>
                </c:pt>
                <c:pt idx="2">
                  <c:v>0.5</c:v>
                </c:pt>
                <c:pt idx="3">
                  <c:v>1</c:v>
                </c:pt>
                <c:pt idx="4">
                  <c:v>0.86990000000000001</c:v>
                </c:pt>
                <c:pt idx="5">
                  <c:v>0.88800000000000001</c:v>
                </c:pt>
                <c:pt idx="6">
                  <c:v>0.4</c:v>
                </c:pt>
                <c:pt idx="7">
                  <c:v>0.66659999999999997</c:v>
                </c:pt>
              </c:numCache>
            </c:numRef>
          </c:val>
          <c:extLst>
            <c:ext xmlns:c16="http://schemas.microsoft.com/office/drawing/2014/chart" uri="{C3380CC4-5D6E-409C-BE32-E72D297353CC}">
              <c16:uniqueId val="{0000000C-45D1-4B1F-A800-02A26466DD14}"/>
            </c:ext>
          </c:extLst>
        </c:ser>
        <c:dLbls>
          <c:showLegendKey val="0"/>
          <c:showVal val="0"/>
          <c:showCatName val="0"/>
          <c:showSerName val="0"/>
          <c:showPercent val="0"/>
          <c:showBubbleSize val="0"/>
        </c:dLbls>
        <c:gapWidth val="75"/>
        <c:overlap val="40"/>
        <c:axId val="991582448"/>
        <c:axId val="991578704"/>
      </c:barChart>
      <c:catAx>
        <c:axId val="9915824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BO"/>
          </a:p>
        </c:txPr>
        <c:crossAx val="991578704"/>
        <c:crosses val="autoZero"/>
        <c:auto val="1"/>
        <c:lblAlgn val="l"/>
        <c:lblOffset val="100"/>
        <c:noMultiLvlLbl val="0"/>
      </c:catAx>
      <c:valAx>
        <c:axId val="9915787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99158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3622163121882501"/>
          <c:y val="1.6064259060083998E-2"/>
          <c:w val="0.53576692305811557"/>
          <c:h val="0.93363816635210639"/>
        </c:manualLayout>
      </c:layout>
      <c:bar3DChart>
        <c:barDir val="bar"/>
        <c:grouping val="clustered"/>
        <c:varyColors val="0"/>
        <c:ser>
          <c:idx val="1"/>
          <c:order val="0"/>
          <c:tx>
            <c:strRef>
              <c:f>'EFIC. UNIDADES EJECUTORAS'!$D$2</c:f>
              <c:strCache>
                <c:ptCount val="1"/>
                <c:pt idx="0">
                  <c:v>EFIC. SEMEST</c:v>
                </c:pt>
              </c:strCache>
            </c:strRef>
          </c:tx>
          <c:spPr>
            <a:solidFill>
              <a:srgbClr val="00B050"/>
            </a:solidFill>
            <a:ln w="9525" cap="flat" cmpd="sng" algn="ctr">
              <a:solidFill>
                <a:schemeClr val="accent4">
                  <a:lumMod val="75000"/>
                </a:schemeClr>
              </a:solidFill>
              <a:round/>
            </a:ln>
            <a:effectLst/>
            <a:sp3d contourW="9525">
              <a:contourClr>
                <a:schemeClr val="accent4">
                  <a:lumMod val="75000"/>
                </a:schemeClr>
              </a:contourClr>
            </a:sp3d>
          </c:spPr>
          <c:invertIfNegative val="0"/>
          <c:dPt>
            <c:idx val="3"/>
            <c:invertIfNegative val="0"/>
            <c:bubble3D val="0"/>
            <c:spPr>
              <a:solidFill>
                <a:srgbClr val="00B050"/>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1-94E6-4A46-92D5-9BDA9918452F}"/>
              </c:ext>
            </c:extLst>
          </c:dPt>
          <c:dPt>
            <c:idx val="6"/>
            <c:invertIfNegative val="0"/>
            <c:bubble3D val="0"/>
            <c:spPr>
              <a:solidFill>
                <a:srgbClr val="FAFA7A"/>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3-94E6-4A46-92D5-9BDA9918452F}"/>
              </c:ext>
            </c:extLst>
          </c:dPt>
          <c:dPt>
            <c:idx val="8"/>
            <c:invertIfNegative val="0"/>
            <c:bubble3D val="0"/>
            <c:spPr>
              <a:solidFill>
                <a:srgbClr val="00B050"/>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5-94E6-4A46-92D5-9BDA9918452F}"/>
              </c:ext>
            </c:extLst>
          </c:dPt>
          <c:dPt>
            <c:idx val="10"/>
            <c:invertIfNegative val="0"/>
            <c:bubble3D val="0"/>
            <c:spPr>
              <a:solidFill>
                <a:srgbClr val="00B050"/>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7-94E6-4A46-92D5-9BDA9918452F}"/>
              </c:ext>
            </c:extLst>
          </c:dPt>
          <c:dPt>
            <c:idx val="11"/>
            <c:invertIfNegative val="0"/>
            <c:bubble3D val="0"/>
            <c:spPr>
              <a:solidFill>
                <a:srgbClr val="FAFA7A"/>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9-94E6-4A46-92D5-9BDA9918452F}"/>
              </c:ext>
            </c:extLst>
          </c:dPt>
          <c:dPt>
            <c:idx val="12"/>
            <c:invertIfNegative val="0"/>
            <c:bubble3D val="0"/>
            <c:spPr>
              <a:solidFill>
                <a:srgbClr val="FAFA7A"/>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B-94E6-4A46-92D5-9BDA9918452F}"/>
              </c:ext>
            </c:extLst>
          </c:dPt>
          <c:dPt>
            <c:idx val="13"/>
            <c:invertIfNegative val="0"/>
            <c:bubble3D val="0"/>
            <c:spPr>
              <a:solidFill>
                <a:srgbClr val="FAFA7A"/>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D-94E6-4A46-92D5-9BDA9918452F}"/>
              </c:ext>
            </c:extLst>
          </c:dPt>
          <c:dPt>
            <c:idx val="14"/>
            <c:invertIfNegative val="0"/>
            <c:bubble3D val="0"/>
            <c:spPr>
              <a:solidFill>
                <a:srgbClr val="FAFA7A"/>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0F-94E6-4A46-92D5-9BDA9918452F}"/>
              </c:ext>
            </c:extLst>
          </c:dPt>
          <c:dPt>
            <c:idx val="15"/>
            <c:invertIfNegative val="0"/>
            <c:bubble3D val="0"/>
            <c:spPr>
              <a:solidFill>
                <a:srgbClr val="00B050"/>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11-94E6-4A46-92D5-9BDA9918452F}"/>
              </c:ext>
            </c:extLst>
          </c:dPt>
          <c:dPt>
            <c:idx val="17"/>
            <c:invertIfNegative val="0"/>
            <c:bubble3D val="0"/>
            <c:spPr>
              <a:solidFill>
                <a:srgbClr val="FAFA7A"/>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13-94E6-4A46-92D5-9BDA9918452F}"/>
              </c:ext>
            </c:extLst>
          </c:dPt>
          <c:dPt>
            <c:idx val="18"/>
            <c:invertIfNegative val="0"/>
            <c:bubble3D val="0"/>
            <c:spPr>
              <a:solidFill>
                <a:srgbClr val="00B050"/>
              </a:solidFill>
              <a:ln w="9525" cap="flat" cmpd="sng" algn="ctr">
                <a:solidFill>
                  <a:schemeClr val="accent4">
                    <a:lumMod val="75000"/>
                  </a:schemeClr>
                </a:solidFill>
                <a:round/>
              </a:ln>
              <a:effectLst/>
              <a:sp3d contourW="9525">
                <a:contourClr>
                  <a:schemeClr val="accent4">
                    <a:lumMod val="75000"/>
                  </a:schemeClr>
                </a:contourClr>
              </a:sp3d>
            </c:spPr>
            <c:extLst>
              <c:ext xmlns:c16="http://schemas.microsoft.com/office/drawing/2014/chart" uri="{C3380CC4-5D6E-409C-BE32-E72D297353CC}">
                <c16:uniqueId val="{00000015-94E6-4A46-92D5-9BDA991845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'EFIC. UNIDADES EJECUTORAS'!$B$4:$B$23</c:f>
              <c:strCache>
                <c:ptCount val="20"/>
                <c:pt idx="0">
                  <c:v>RECTORADO </c:v>
                </c:pt>
                <c:pt idx="1">
                  <c:v>SECRETARIA GENERAL </c:v>
                </c:pt>
                <c:pt idx="2">
                  <c:v>VICERRECTORADO </c:v>
                </c:pt>
                <c:pt idx="3">
                  <c:v>SECRETARIA DE GESTION ADMINISTRATIVA Y FINANCIERA </c:v>
                </c:pt>
                <c:pt idx="4">
                  <c:v>SECRETARIA DE EDUCACIÓN CONTINUA </c:v>
                </c:pt>
                <c:pt idx="5">
                  <c:v>SECRETARIA DE DESARROLLO INSTITUCIONAL </c:v>
                </c:pt>
                <c:pt idx="6">
                  <c:v>SECRETARIA ACADEMICA </c:v>
                </c:pt>
                <c:pt idx="7">
                  <c:v>FACULTAD DE ODONTOLOGIA </c:v>
                </c:pt>
                <c:pt idx="8">
                  <c:v>FACULTAD DE HUMANIDADES </c:v>
                </c:pt>
                <c:pt idx="9">
                  <c:v>FACULTAD DE CIENCIAS Y TECNOLOGIA </c:v>
                </c:pt>
                <c:pt idx="10">
                  <c:v>FACULTAD DE CIENCIAS QUIMICO FARMACEUTICAS Y BIOQ.</c:v>
                </c:pt>
                <c:pt idx="11">
                  <c:v>FACULTAD DE ENFERMERIA </c:v>
                </c:pt>
                <c:pt idx="12">
                  <c:v>FACULTAD DE CIENCIAS AGRICOLAS Y FORESTALES </c:v>
                </c:pt>
                <c:pt idx="13">
                  <c:v>FACULTAD CIENCIAS ECONOMICAS Y FINANCIERAS </c:v>
                </c:pt>
                <c:pt idx="14">
                  <c:v>FACULTAD DE CIENCIAS JURIDICAS Y POLITICAS </c:v>
                </c:pt>
                <c:pt idx="15">
                  <c:v>FACULTAD DE MEDICINA </c:v>
                </c:pt>
                <c:pt idx="16">
                  <c:v>FACULTAD DE CIENCIAS EMPRESARIALES</c:v>
                </c:pt>
                <c:pt idx="17">
                  <c:v>FACULTAD DE INGENIERÍA DE RECURSOS NATURALES Y TEC.</c:v>
                </c:pt>
                <c:pt idx="18">
                  <c:v>FACULTAD DE CIENCIAS INTEGRADAS DE VILLAMONTES </c:v>
                </c:pt>
                <c:pt idx="19">
                  <c:v>FACULTAD DE CIENCIAS INTEGRADAS DE BERMEJO </c:v>
                </c:pt>
              </c:strCache>
            </c:strRef>
          </c:cat>
          <c:val>
            <c:numRef>
              <c:f>'EFIC. UNIDADES EJECUTORAS'!$D$4:$D$23</c:f>
              <c:numCache>
                <c:formatCode>0.0%</c:formatCode>
                <c:ptCount val="20"/>
                <c:pt idx="0">
                  <c:v>0.92</c:v>
                </c:pt>
                <c:pt idx="1">
                  <c:v>0.95</c:v>
                </c:pt>
                <c:pt idx="2">
                  <c:v>0.79600000000000004</c:v>
                </c:pt>
                <c:pt idx="3">
                  <c:v>0.78400000000000003</c:v>
                </c:pt>
                <c:pt idx="4">
                  <c:v>0.751</c:v>
                </c:pt>
                <c:pt idx="5">
                  <c:v>0.84699999999999998</c:v>
                </c:pt>
                <c:pt idx="6">
                  <c:v>0.60399999999999998</c:v>
                </c:pt>
                <c:pt idx="7">
                  <c:v>0.82399999999999995</c:v>
                </c:pt>
                <c:pt idx="8">
                  <c:v>0.86699999999999999</c:v>
                </c:pt>
                <c:pt idx="9">
                  <c:v>0.78200000000000003</c:v>
                </c:pt>
                <c:pt idx="10">
                  <c:v>0.88300000000000001</c:v>
                </c:pt>
                <c:pt idx="11">
                  <c:v>0.73699999999999999</c:v>
                </c:pt>
                <c:pt idx="12">
                  <c:v>0.72399999999999998</c:v>
                </c:pt>
                <c:pt idx="13">
                  <c:v>0.5</c:v>
                </c:pt>
                <c:pt idx="14">
                  <c:v>0.5</c:v>
                </c:pt>
                <c:pt idx="15">
                  <c:v>0.73699999999999999</c:v>
                </c:pt>
                <c:pt idx="16">
                  <c:v>0.83899999999999997</c:v>
                </c:pt>
                <c:pt idx="17">
                  <c:v>0.58099999999999996</c:v>
                </c:pt>
                <c:pt idx="18">
                  <c:v>0.78800000000000003</c:v>
                </c:pt>
                <c:pt idx="19">
                  <c:v>0.93799999999999994</c:v>
                </c:pt>
              </c:numCache>
            </c:numRef>
          </c:val>
          <c:extLst>
            <c:ext xmlns:c16="http://schemas.microsoft.com/office/drawing/2014/chart" uri="{C3380CC4-5D6E-409C-BE32-E72D297353CC}">
              <c16:uniqueId val="{00000016-94E6-4A46-92D5-9BDA9918452F}"/>
            </c:ext>
          </c:extLst>
        </c:ser>
        <c:dLbls>
          <c:showLegendKey val="0"/>
          <c:showVal val="1"/>
          <c:showCatName val="0"/>
          <c:showSerName val="0"/>
          <c:showPercent val="0"/>
          <c:showBubbleSize val="0"/>
        </c:dLbls>
        <c:gapWidth val="75"/>
        <c:shape val="box"/>
        <c:axId val="1055431775"/>
        <c:axId val="1509307311"/>
        <c:axId val="0"/>
      </c:bar3DChart>
      <c:catAx>
        <c:axId val="105543177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s-BO"/>
          </a:p>
        </c:txPr>
        <c:crossAx val="1509307311"/>
        <c:crosses val="autoZero"/>
        <c:auto val="1"/>
        <c:lblAlgn val="l"/>
        <c:lblOffset val="100"/>
        <c:noMultiLvlLbl val="0"/>
      </c:catAx>
      <c:valAx>
        <c:axId val="1509307311"/>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BO"/>
          </a:p>
        </c:txPr>
        <c:crossAx val="1055431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B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Hoja5!$B$10:$B$12</c:f>
              <c:strCache>
                <c:ptCount val="3"/>
                <c:pt idx="0">
                  <c:v>Transf. De Recursos Específicos</c:v>
                </c:pt>
                <c:pt idx="1">
                  <c:v>Transferencias TGN</c:v>
                </c:pt>
                <c:pt idx="2">
                  <c:v>Recursos Específicos</c:v>
                </c:pt>
              </c:strCache>
            </c:strRef>
          </c:cat>
          <c:val>
            <c:numRef>
              <c:f>Hoja5!$C$10:$C$12</c:f>
              <c:numCache>
                <c:formatCode>#,##0</c:formatCode>
                <c:ptCount val="3"/>
                <c:pt idx="0">
                  <c:v>540383</c:v>
                </c:pt>
                <c:pt idx="1">
                  <c:v>268816746</c:v>
                </c:pt>
                <c:pt idx="2">
                  <c:v>108264213</c:v>
                </c:pt>
              </c:numCache>
            </c:numRef>
          </c:val>
          <c:extLst>
            <c:ext xmlns:c16="http://schemas.microsoft.com/office/drawing/2014/chart" uri="{C3380CC4-5D6E-409C-BE32-E72D297353CC}">
              <c16:uniqueId val="{00000000-27FB-4A50-888D-0EA4BF1CA5D8}"/>
            </c:ext>
          </c:extLst>
        </c:ser>
        <c:dLbls>
          <c:showLegendKey val="0"/>
          <c:showVal val="0"/>
          <c:showCatName val="0"/>
          <c:showSerName val="0"/>
          <c:showPercent val="0"/>
          <c:showBubbleSize val="0"/>
        </c:dLbls>
        <c:gapWidth val="182"/>
        <c:axId val="2001983631"/>
        <c:axId val="2001984879"/>
      </c:barChart>
      <c:catAx>
        <c:axId val="2001983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2001984879"/>
        <c:crosses val="autoZero"/>
        <c:auto val="1"/>
        <c:lblAlgn val="ctr"/>
        <c:lblOffset val="100"/>
        <c:noMultiLvlLbl val="0"/>
      </c:catAx>
      <c:valAx>
        <c:axId val="20019848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2001983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0.25405</cdr:x>
      <cdr:y>0.1831</cdr:y>
    </cdr:from>
    <cdr:to>
      <cdr:x>0.73809</cdr:x>
      <cdr:y>0.85231</cdr:y>
    </cdr:to>
    <cdr:sp macro="" textlink="">
      <cdr:nvSpPr>
        <cdr:cNvPr id="4" name="Elipse 3"/>
        <cdr:cNvSpPr/>
      </cdr:nvSpPr>
      <cdr:spPr>
        <a:xfrm xmlns:a="http://schemas.openxmlformats.org/drawingml/2006/main">
          <a:off x="774350" y="371475"/>
          <a:ext cx="1475350" cy="1357709"/>
        </a:xfrm>
        <a:prstGeom xmlns:a="http://schemas.openxmlformats.org/drawingml/2006/main" prst="ellipse">
          <a:avLst/>
        </a:prstGeom>
        <a:solidFill xmlns:a="http://schemas.openxmlformats.org/drawingml/2006/main">
          <a:srgbClr val="FFFF00">
            <a:alpha val="78824"/>
          </a:srgbClr>
        </a:solidFill>
        <a:ln xmlns:a="http://schemas.openxmlformats.org/drawingml/2006/main" w="76200">
          <a:solidFill>
            <a:schemeClr val="accent6">
              <a:lumMod val="20000"/>
              <a:lumOff val="8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BO" sz="2000" b="1">
              <a:solidFill>
                <a:schemeClr val="bg1"/>
              </a:solidFill>
              <a:latin typeface="Arial" panose="020B0604020202020204" pitchFamily="34" charset="0"/>
              <a:cs typeface="Arial" panose="020B0604020202020204" pitchFamily="34" charset="0"/>
            </a:rPr>
            <a:t>72.9 %</a:t>
          </a:r>
        </a:p>
      </cdr:txBody>
    </cdr:sp>
  </cdr:relSizeAnchor>
</c:userShapes>
</file>

<file path=word/drawings/drawing2.xml><?xml version="1.0" encoding="utf-8"?>
<c:userShapes xmlns:c="http://schemas.openxmlformats.org/drawingml/2006/chart">
  <cdr:relSizeAnchor xmlns:cdr="http://schemas.openxmlformats.org/drawingml/2006/chartDrawing">
    <cdr:from>
      <cdr:x>0.25879</cdr:x>
      <cdr:y>0.15193</cdr:y>
    </cdr:from>
    <cdr:to>
      <cdr:x>0.71733</cdr:x>
      <cdr:y>0.85787</cdr:y>
    </cdr:to>
    <cdr:sp macro="" textlink="">
      <cdr:nvSpPr>
        <cdr:cNvPr id="4" name="Elipse 3"/>
        <cdr:cNvSpPr/>
      </cdr:nvSpPr>
      <cdr:spPr>
        <a:xfrm xmlns:a="http://schemas.openxmlformats.org/drawingml/2006/main">
          <a:off x="810964" y="306792"/>
          <a:ext cx="1436936" cy="1425501"/>
        </a:xfrm>
        <a:prstGeom xmlns:a="http://schemas.openxmlformats.org/drawingml/2006/main" prst="ellipse">
          <a:avLst/>
        </a:prstGeom>
        <a:solidFill xmlns:a="http://schemas.openxmlformats.org/drawingml/2006/main">
          <a:srgbClr val="FFFF00">
            <a:alpha val="78824"/>
          </a:srgbClr>
        </a:solidFill>
        <a:ln xmlns:a="http://schemas.openxmlformats.org/drawingml/2006/main" w="76200">
          <a:solidFill>
            <a:schemeClr val="accent6">
              <a:lumMod val="20000"/>
              <a:lumOff val="8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BO" sz="2000" b="1">
              <a:solidFill>
                <a:schemeClr val="bg1"/>
              </a:solidFill>
              <a:latin typeface="Arial" panose="020B0604020202020204" pitchFamily="34" charset="0"/>
              <a:cs typeface="Arial" panose="020B0604020202020204" pitchFamily="34" charset="0"/>
            </a:rPr>
            <a:t>72.9 %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8C861-0843-4450-A09E-A43C2BE4F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43</Pages>
  <Words>8100</Words>
  <Characters>44554</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Guddy Armijo Armella</dc:creator>
  <cp:keywords/>
  <dc:description/>
  <cp:lastModifiedBy>Proyectos - uajms</cp:lastModifiedBy>
  <cp:revision>4</cp:revision>
  <cp:lastPrinted>2022-01-13T14:32:00Z</cp:lastPrinted>
  <dcterms:created xsi:type="dcterms:W3CDTF">2022-08-04T14:33:00Z</dcterms:created>
  <dcterms:modified xsi:type="dcterms:W3CDTF">2022-08-04T15:48:00Z</dcterms:modified>
</cp:coreProperties>
</file>