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7" w:rsidRPr="00AD0A0D" w:rsidRDefault="00935207" w:rsidP="00AD0A0D">
      <w:pPr>
        <w:spacing w:line="276" w:lineRule="auto"/>
        <w:jc w:val="center"/>
        <w:rPr>
          <w:b/>
          <w:sz w:val="22"/>
          <w:szCs w:val="22"/>
          <w:lang w:val="es-BO"/>
        </w:rPr>
      </w:pPr>
      <w:r w:rsidRPr="00AD0A0D">
        <w:rPr>
          <w:b/>
          <w:sz w:val="22"/>
          <w:szCs w:val="22"/>
          <w:lang w:val="es-BO"/>
        </w:rPr>
        <w:t>COMPROMISO DE ESTUDIOS</w:t>
      </w:r>
    </w:p>
    <w:p w:rsidR="00935207" w:rsidRPr="00AD0A0D" w:rsidRDefault="00935207" w:rsidP="00AD0A0D">
      <w:pPr>
        <w:spacing w:line="276" w:lineRule="auto"/>
        <w:jc w:val="both"/>
        <w:rPr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El presente documento es un compromiso de estudios entre la Dirección de Posgrado de la </w:t>
      </w:r>
      <w:proofErr w:type="spellStart"/>
      <w:r w:rsidRPr="00AD0A0D">
        <w:rPr>
          <w:color w:val="000000"/>
          <w:sz w:val="22"/>
          <w:szCs w:val="22"/>
          <w:lang w:val="es-BO"/>
        </w:rPr>
        <w:t>FCAPyF</w:t>
      </w:r>
      <w:proofErr w:type="spellEnd"/>
      <w:r w:rsidRPr="00AD0A0D">
        <w:rPr>
          <w:color w:val="000000"/>
          <w:sz w:val="22"/>
          <w:szCs w:val="22"/>
          <w:lang w:val="es-BO"/>
        </w:rPr>
        <w:t xml:space="preserve">, representada por su Director; </w:t>
      </w:r>
      <w:proofErr w:type="spellStart"/>
      <w:r w:rsidRPr="00AD0A0D">
        <w:rPr>
          <w:color w:val="000000"/>
          <w:sz w:val="22"/>
          <w:szCs w:val="22"/>
          <w:lang w:val="es-BO"/>
        </w:rPr>
        <w:t>Mgr</w:t>
      </w:r>
      <w:proofErr w:type="spellEnd"/>
      <w:r w:rsidRPr="00AD0A0D">
        <w:rPr>
          <w:color w:val="000000"/>
          <w:sz w:val="22"/>
          <w:szCs w:val="22"/>
          <w:lang w:val="es-BO"/>
        </w:rPr>
        <w:t>. John Omar Delgado Zeballos con C.I. Nº 1081571 Ch. y el(la) Sr(a)</w:t>
      </w:r>
      <w:r w:rsidR="003A3249" w:rsidRPr="00AD0A0D">
        <w:rPr>
          <w:color w:val="000000"/>
          <w:sz w:val="22"/>
          <w:szCs w:val="22"/>
          <w:lang w:val="es-BO"/>
        </w:rPr>
        <w:t xml:space="preserve"> </w:t>
      </w:r>
      <w:r w:rsidR="005510AA" w:rsidRPr="00AD0A0D">
        <w:rPr>
          <w:color w:val="000000"/>
          <w:sz w:val="22"/>
          <w:szCs w:val="22"/>
          <w:lang w:val="es-BO"/>
        </w:rPr>
        <w:tab/>
      </w:r>
      <w:r w:rsidR="00D265AB" w:rsidRPr="00AD0A0D">
        <w:rPr>
          <w:color w:val="000000"/>
          <w:sz w:val="22"/>
          <w:szCs w:val="22"/>
          <w:lang w:val="es-BO"/>
        </w:rPr>
        <w:t>......................</w:t>
      </w:r>
      <w:r w:rsidR="008C13A1" w:rsidRPr="00AD0A0D">
        <w:rPr>
          <w:color w:val="000000"/>
          <w:sz w:val="22"/>
          <w:szCs w:val="22"/>
          <w:lang w:val="es-BO"/>
        </w:rPr>
        <w:t>....</w:t>
      </w:r>
      <w:r w:rsidR="00D265AB" w:rsidRPr="00AD0A0D">
        <w:rPr>
          <w:color w:val="000000"/>
          <w:sz w:val="22"/>
          <w:szCs w:val="22"/>
          <w:lang w:val="es-BO"/>
        </w:rPr>
        <w:t>............................</w:t>
      </w:r>
      <w:r w:rsidR="001E32EF" w:rsidRPr="00AD0A0D">
        <w:rPr>
          <w:color w:val="000000"/>
          <w:sz w:val="22"/>
          <w:szCs w:val="22"/>
          <w:lang w:val="es-BO"/>
        </w:rPr>
        <w:t xml:space="preserve"> </w:t>
      </w:r>
      <w:r w:rsidRPr="00AD0A0D">
        <w:rPr>
          <w:sz w:val="22"/>
          <w:szCs w:val="22"/>
          <w:lang w:val="es-BO"/>
        </w:rPr>
        <w:t xml:space="preserve">con Cédula de Identidad </w:t>
      </w:r>
      <w:r w:rsidR="008A7FE8" w:rsidRPr="00AD0A0D">
        <w:rPr>
          <w:sz w:val="22"/>
          <w:szCs w:val="22"/>
          <w:lang w:val="es-BO"/>
        </w:rPr>
        <w:t xml:space="preserve">Nº  </w:t>
      </w:r>
      <w:r w:rsidR="00D265AB" w:rsidRPr="00AD0A0D">
        <w:rPr>
          <w:color w:val="000000"/>
          <w:sz w:val="22"/>
          <w:szCs w:val="22"/>
          <w:lang w:val="es-BO"/>
        </w:rPr>
        <w:t>......................</w:t>
      </w:r>
      <w:r w:rsidR="00F459D0" w:rsidRPr="00AD0A0D">
        <w:rPr>
          <w:color w:val="000000"/>
          <w:sz w:val="22"/>
          <w:szCs w:val="22"/>
          <w:lang w:val="es-ES"/>
        </w:rPr>
        <w:t>.</w:t>
      </w:r>
      <w:r w:rsidRPr="00AD0A0D">
        <w:rPr>
          <w:sz w:val="22"/>
          <w:szCs w:val="22"/>
          <w:lang w:val="es-BO"/>
        </w:rPr>
        <w:t xml:space="preserve">, con domicilio en </w:t>
      </w:r>
      <w:r w:rsidR="008638C4" w:rsidRPr="00AD0A0D">
        <w:rPr>
          <w:sz w:val="22"/>
          <w:szCs w:val="22"/>
          <w:lang w:val="es-BO"/>
        </w:rPr>
        <w:t>la</w:t>
      </w:r>
      <w:r w:rsidR="00AA4FC8" w:rsidRPr="00AD0A0D">
        <w:rPr>
          <w:sz w:val="22"/>
          <w:szCs w:val="22"/>
          <w:lang w:val="es-BO"/>
        </w:rPr>
        <w:t xml:space="preserve"> </w:t>
      </w:r>
      <w:r w:rsidR="00FB63A1" w:rsidRPr="00AD0A0D">
        <w:rPr>
          <w:color w:val="000000"/>
          <w:sz w:val="22"/>
          <w:szCs w:val="22"/>
          <w:lang w:val="es-BO"/>
        </w:rPr>
        <w:t xml:space="preserve">Calle </w:t>
      </w:r>
      <w:r w:rsidR="00D265AB" w:rsidRPr="00AD0A0D">
        <w:rPr>
          <w:color w:val="000000"/>
          <w:sz w:val="22"/>
          <w:szCs w:val="22"/>
          <w:lang w:val="es-BO"/>
        </w:rPr>
        <w:t>.............................................</w:t>
      </w:r>
      <w:r w:rsidR="00FB63A1" w:rsidRPr="00AD0A0D">
        <w:rPr>
          <w:color w:val="000000"/>
          <w:sz w:val="22"/>
          <w:szCs w:val="22"/>
          <w:lang w:val="es-BO"/>
        </w:rPr>
        <w:t xml:space="preserve"> </w:t>
      </w:r>
      <w:r w:rsidRPr="00AD0A0D">
        <w:rPr>
          <w:sz w:val="22"/>
          <w:szCs w:val="22"/>
          <w:lang w:val="es-BO"/>
        </w:rPr>
        <w:t>y</w:t>
      </w:r>
      <w:r w:rsidR="00443F9D" w:rsidRPr="00AD0A0D">
        <w:rPr>
          <w:sz w:val="22"/>
          <w:szCs w:val="22"/>
          <w:lang w:val="es-BO"/>
        </w:rPr>
        <w:t xml:space="preserve"> </w:t>
      </w:r>
      <w:r w:rsidRPr="00AD0A0D">
        <w:rPr>
          <w:sz w:val="22"/>
          <w:szCs w:val="22"/>
          <w:lang w:val="es-BO"/>
        </w:rPr>
        <w:t xml:space="preserve">número de teléfono </w:t>
      </w:r>
      <w:r w:rsidR="00D265AB" w:rsidRPr="00AD0A0D">
        <w:rPr>
          <w:color w:val="000000"/>
          <w:sz w:val="22"/>
          <w:szCs w:val="22"/>
          <w:lang w:val="es-BO"/>
        </w:rPr>
        <w:t>.......................</w:t>
      </w:r>
      <w:r w:rsidR="00AA4FC8" w:rsidRPr="00AD0A0D">
        <w:rPr>
          <w:sz w:val="22"/>
          <w:szCs w:val="22"/>
          <w:lang w:val="es-BO"/>
        </w:rPr>
        <w:t>,</w:t>
      </w:r>
      <w:r w:rsidR="000A47CE" w:rsidRPr="00AD0A0D">
        <w:rPr>
          <w:sz w:val="22"/>
          <w:szCs w:val="22"/>
          <w:lang w:val="es-BO"/>
        </w:rPr>
        <w:t xml:space="preserve"> </w:t>
      </w:r>
      <w:r w:rsidR="00140D2A" w:rsidRPr="00AD0A0D">
        <w:rPr>
          <w:sz w:val="22"/>
          <w:szCs w:val="22"/>
          <w:lang w:val="es-BO"/>
        </w:rPr>
        <w:t>t</w:t>
      </w:r>
      <w:r w:rsidRPr="00AD0A0D">
        <w:rPr>
          <w:color w:val="000000"/>
          <w:sz w:val="22"/>
          <w:szCs w:val="22"/>
          <w:lang w:val="es-BO"/>
        </w:rPr>
        <w:t xml:space="preserve">iene por objeto determinar los derechos y obligaciones de ambas partes en relación con el desarrollo del Programa de Formación </w:t>
      </w:r>
      <w:proofErr w:type="spellStart"/>
      <w:r w:rsidRPr="00AD0A0D">
        <w:rPr>
          <w:color w:val="000000"/>
          <w:sz w:val="22"/>
          <w:szCs w:val="22"/>
          <w:lang w:val="es-BO"/>
        </w:rPr>
        <w:t>Posgradual</w:t>
      </w:r>
      <w:proofErr w:type="spellEnd"/>
      <w:r w:rsidRPr="00AD0A0D">
        <w:rPr>
          <w:color w:val="000000"/>
          <w:sz w:val="22"/>
          <w:szCs w:val="22"/>
          <w:lang w:val="es-BO"/>
        </w:rPr>
        <w:t xml:space="preserve"> denominado “</w:t>
      </w:r>
      <w:r w:rsidRPr="00AD0A0D">
        <w:rPr>
          <w:sz w:val="22"/>
          <w:szCs w:val="22"/>
          <w:lang w:val="es-ES_tradnl"/>
        </w:rPr>
        <w:t xml:space="preserve">Diálogo de </w:t>
      </w:r>
      <w:r w:rsidR="00140D2A" w:rsidRPr="00AD0A0D">
        <w:rPr>
          <w:sz w:val="22"/>
          <w:szCs w:val="22"/>
          <w:lang w:val="es-ES_tradnl"/>
        </w:rPr>
        <w:t>S</w:t>
      </w:r>
      <w:r w:rsidRPr="00AD0A0D">
        <w:rPr>
          <w:sz w:val="22"/>
          <w:szCs w:val="22"/>
          <w:lang w:val="es-ES_tradnl"/>
        </w:rPr>
        <w:t xml:space="preserve">aberes e </w:t>
      </w:r>
      <w:r w:rsidR="00140D2A" w:rsidRPr="00AD0A0D">
        <w:rPr>
          <w:sz w:val="22"/>
          <w:szCs w:val="22"/>
          <w:lang w:val="es-ES_tradnl"/>
        </w:rPr>
        <w:t>I</w:t>
      </w:r>
      <w:r w:rsidRPr="00AD0A0D">
        <w:rPr>
          <w:sz w:val="22"/>
          <w:szCs w:val="22"/>
          <w:lang w:val="es-ES_tradnl"/>
        </w:rPr>
        <w:t xml:space="preserve">nvestigación </w:t>
      </w:r>
      <w:r w:rsidR="00140D2A" w:rsidRPr="00AD0A0D">
        <w:rPr>
          <w:sz w:val="22"/>
          <w:szCs w:val="22"/>
          <w:lang w:val="es-ES_tradnl"/>
        </w:rPr>
        <w:t>A</w:t>
      </w:r>
      <w:r w:rsidRPr="00AD0A0D">
        <w:rPr>
          <w:sz w:val="22"/>
          <w:szCs w:val="22"/>
          <w:lang w:val="es-ES_tradnl"/>
        </w:rPr>
        <w:t>plicada en</w:t>
      </w:r>
      <w:r w:rsidRPr="00AD0A0D">
        <w:rPr>
          <w:rFonts w:eastAsia="Calibri"/>
          <w:sz w:val="22"/>
          <w:szCs w:val="22"/>
          <w:lang w:val="es-ES_tradnl"/>
        </w:rPr>
        <w:t xml:space="preserve"> Cambio Climático”</w:t>
      </w:r>
      <w:r w:rsidRPr="00AD0A0D">
        <w:rPr>
          <w:color w:val="000000"/>
          <w:sz w:val="22"/>
          <w:szCs w:val="22"/>
          <w:lang w:val="es-BO"/>
        </w:rPr>
        <w:t xml:space="preserve"> – </w:t>
      </w:r>
      <w:r w:rsidR="008D5BF9" w:rsidRPr="00AD0A0D">
        <w:rPr>
          <w:color w:val="000000"/>
          <w:sz w:val="22"/>
          <w:szCs w:val="22"/>
          <w:lang w:val="es-BO"/>
        </w:rPr>
        <w:t>Segunda</w:t>
      </w:r>
      <w:r w:rsidRPr="00AD0A0D">
        <w:rPr>
          <w:color w:val="000000"/>
          <w:sz w:val="22"/>
          <w:szCs w:val="22"/>
          <w:lang w:val="es-BO"/>
        </w:rPr>
        <w:t xml:space="preserve"> versión</w:t>
      </w:r>
      <w:r w:rsidR="00172135" w:rsidRPr="00AD0A0D">
        <w:rPr>
          <w:color w:val="000000"/>
          <w:sz w:val="22"/>
          <w:szCs w:val="22"/>
          <w:lang w:val="es-BO"/>
        </w:rPr>
        <w:t xml:space="preserve"> (Virtual con una etapa presencial) </w:t>
      </w:r>
      <w:r w:rsidRPr="00AD0A0D">
        <w:rPr>
          <w:color w:val="000000"/>
          <w:sz w:val="22"/>
          <w:szCs w:val="22"/>
          <w:lang w:val="es-BO"/>
        </w:rPr>
        <w:t>, bajo las siguientes clausulas:</w:t>
      </w:r>
    </w:p>
    <w:p w:rsidR="00935207" w:rsidRPr="00AD0A0D" w:rsidRDefault="00935207" w:rsidP="00AD0A0D">
      <w:pPr>
        <w:spacing w:line="276" w:lineRule="auto"/>
        <w:jc w:val="both"/>
        <w:rPr>
          <w:b/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  <w:r w:rsidRPr="00AD0A0D">
        <w:rPr>
          <w:b/>
          <w:color w:val="000000"/>
          <w:sz w:val="22"/>
          <w:szCs w:val="22"/>
          <w:lang w:val="es-BO"/>
        </w:rPr>
        <w:t>Primera.-</w:t>
      </w:r>
      <w:r w:rsidRPr="00AD0A0D">
        <w:rPr>
          <w:color w:val="000000"/>
          <w:sz w:val="22"/>
          <w:szCs w:val="22"/>
          <w:lang w:val="es-BO"/>
        </w:rPr>
        <w:t xml:space="preserve"> La Dirección de Posgrado se compromete a:</w:t>
      </w:r>
    </w:p>
    <w:p w:rsidR="00935207" w:rsidRPr="00AD0A0D" w:rsidRDefault="00935207" w:rsidP="00AD0A0D">
      <w:pPr>
        <w:pStyle w:val="Textoindependiente"/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Cumplir con los propósitos y las actividades educativas establecidas en el plan de estudios del Programa.</w:t>
      </w: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Recomendar o facilitar los materiales de estudio y/o las referencias bibliográficas.</w:t>
      </w: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Orientar a los estudiantes en aspectos académico - administrativos que así lo requieran.</w:t>
      </w: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Facilitar un ambiente motivador y respetuoso dentro de un marco de excelencia académica.</w:t>
      </w: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Velar porque los docentes que tienen a su cargo el desarrollo de actividades de aprendizaje se desempeñen en el marco de la excelencia académica.</w:t>
      </w: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Garantizar que los ambientes físicos reúnan las condiciones mínimas para el desarrollo de las actividades educativas.</w:t>
      </w:r>
    </w:p>
    <w:p w:rsidR="00935207" w:rsidRPr="00AD0A0D" w:rsidRDefault="00935207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Garantizar el registro oportuno de la información académica de los estudiantes que facilite la otorgación de los certificados correspondientes.</w:t>
      </w:r>
    </w:p>
    <w:p w:rsidR="00172135" w:rsidRPr="00AD0A0D" w:rsidRDefault="00172135" w:rsidP="00AD0A0D">
      <w:pPr>
        <w:numPr>
          <w:ilvl w:val="0"/>
          <w:numId w:val="15"/>
        </w:numPr>
        <w:tabs>
          <w:tab w:val="clear" w:pos="360"/>
        </w:tabs>
        <w:spacing w:line="276" w:lineRule="auto"/>
        <w:ind w:left="782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Garantizar que los documentos y materiales </w:t>
      </w:r>
      <w:r w:rsidR="001A01C8" w:rsidRPr="00AD0A0D">
        <w:rPr>
          <w:color w:val="000000"/>
          <w:sz w:val="22"/>
          <w:szCs w:val="22"/>
          <w:lang w:val="es-BO"/>
        </w:rPr>
        <w:t>estén</w:t>
      </w:r>
      <w:r w:rsidRPr="00AD0A0D">
        <w:rPr>
          <w:color w:val="000000"/>
          <w:sz w:val="22"/>
          <w:szCs w:val="22"/>
          <w:lang w:val="es-BO"/>
        </w:rPr>
        <w:t xml:space="preserve"> colgados en la plataforma virtual de forma oportuna.</w:t>
      </w: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172135" w:rsidRPr="00AD0A0D" w:rsidRDefault="00935207" w:rsidP="00AD0A0D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 w:rsidRPr="00AD0A0D">
        <w:rPr>
          <w:color w:val="000000"/>
          <w:sz w:val="22"/>
          <w:szCs w:val="22"/>
        </w:rPr>
        <w:t xml:space="preserve">Segunda.- El (la) </w:t>
      </w:r>
      <w:proofErr w:type="spellStart"/>
      <w:r w:rsidRPr="00AD0A0D">
        <w:rPr>
          <w:color w:val="000000"/>
          <w:sz w:val="22"/>
          <w:szCs w:val="22"/>
        </w:rPr>
        <w:t>posgraduante</w:t>
      </w:r>
      <w:proofErr w:type="spellEnd"/>
      <w:r w:rsidRPr="00AD0A0D">
        <w:rPr>
          <w:color w:val="000000"/>
          <w:sz w:val="22"/>
          <w:szCs w:val="22"/>
        </w:rPr>
        <w:t xml:space="preserve"> inscrito en el Programa “</w:t>
      </w:r>
      <w:r w:rsidRPr="00AD0A0D">
        <w:rPr>
          <w:sz w:val="22"/>
          <w:szCs w:val="22"/>
          <w:lang w:val="es-ES_tradnl"/>
        </w:rPr>
        <w:t xml:space="preserve">Diálogo de saberes e investigación </w:t>
      </w:r>
    </w:p>
    <w:p w:rsidR="00935207" w:rsidRPr="00AD0A0D" w:rsidRDefault="00172135" w:rsidP="00AD0A0D">
      <w:pPr>
        <w:pStyle w:val="Textoindependiente"/>
        <w:spacing w:line="276" w:lineRule="auto"/>
        <w:ind w:left="708"/>
        <w:jc w:val="both"/>
        <w:rPr>
          <w:b w:val="0"/>
          <w:color w:val="000000"/>
          <w:sz w:val="22"/>
          <w:szCs w:val="22"/>
        </w:rPr>
      </w:pPr>
      <w:r w:rsidRPr="00AD0A0D">
        <w:rPr>
          <w:sz w:val="22"/>
          <w:szCs w:val="22"/>
          <w:lang w:val="es-ES_tradnl"/>
        </w:rPr>
        <w:t xml:space="preserve">      </w:t>
      </w:r>
      <w:proofErr w:type="gramStart"/>
      <w:r w:rsidR="00935207" w:rsidRPr="00AD0A0D">
        <w:rPr>
          <w:sz w:val="22"/>
          <w:szCs w:val="22"/>
          <w:lang w:val="es-ES_tradnl"/>
        </w:rPr>
        <w:t>aplicada</w:t>
      </w:r>
      <w:proofErr w:type="gramEnd"/>
      <w:r w:rsidR="00935207" w:rsidRPr="00AD0A0D">
        <w:rPr>
          <w:sz w:val="22"/>
          <w:szCs w:val="22"/>
          <w:lang w:val="es-ES_tradnl"/>
        </w:rPr>
        <w:t xml:space="preserve"> en</w:t>
      </w:r>
      <w:r w:rsidR="00935207" w:rsidRPr="00AD0A0D">
        <w:rPr>
          <w:rFonts w:eastAsia="Calibri"/>
          <w:sz w:val="22"/>
          <w:szCs w:val="22"/>
          <w:lang w:val="es-ES_tradnl"/>
        </w:rPr>
        <w:t xml:space="preserve"> Cambio Climático”</w:t>
      </w:r>
      <w:r w:rsidR="008D5BF9" w:rsidRPr="00AD0A0D">
        <w:rPr>
          <w:rFonts w:eastAsia="Calibri"/>
          <w:sz w:val="22"/>
          <w:szCs w:val="22"/>
          <w:lang w:val="es-ES_tradnl"/>
        </w:rPr>
        <w:t xml:space="preserve"> – Segunda versión</w:t>
      </w:r>
      <w:r w:rsidR="00935207" w:rsidRPr="00AD0A0D">
        <w:rPr>
          <w:color w:val="000000"/>
          <w:sz w:val="22"/>
          <w:szCs w:val="22"/>
        </w:rPr>
        <w:t>, asume el compromiso de:</w:t>
      </w:r>
    </w:p>
    <w:p w:rsidR="00935207" w:rsidRPr="00AD0A0D" w:rsidRDefault="00935207" w:rsidP="00AD0A0D">
      <w:pPr>
        <w:pStyle w:val="Textoindependiente"/>
        <w:spacing w:line="276" w:lineRule="auto"/>
        <w:jc w:val="both"/>
        <w:rPr>
          <w:b w:val="0"/>
          <w:color w:val="000000"/>
          <w:sz w:val="22"/>
          <w:szCs w:val="22"/>
        </w:rPr>
      </w:pPr>
    </w:p>
    <w:p w:rsidR="00935207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Mantener alto nivel </w:t>
      </w:r>
      <w:r w:rsidRPr="00AD0A0D">
        <w:rPr>
          <w:sz w:val="22"/>
          <w:szCs w:val="22"/>
          <w:lang w:val="es-BO"/>
        </w:rPr>
        <w:t>de interés y</w:t>
      </w:r>
      <w:r w:rsidRPr="00AD0A0D">
        <w:rPr>
          <w:color w:val="000000"/>
          <w:sz w:val="22"/>
          <w:szCs w:val="22"/>
          <w:lang w:val="es-BO"/>
        </w:rPr>
        <w:t xml:space="preserve"> compromiso durante todas las actividades programadas. Cumplir con todas las actividades que demande el proceso educativo. Obtener una </w:t>
      </w:r>
      <w:r w:rsidR="005479AD" w:rsidRPr="00AD0A0D">
        <w:rPr>
          <w:color w:val="000000"/>
          <w:sz w:val="22"/>
          <w:szCs w:val="22"/>
          <w:lang w:val="es-BO"/>
        </w:rPr>
        <w:t>calificación</w:t>
      </w:r>
      <w:r w:rsidRPr="00AD0A0D">
        <w:rPr>
          <w:color w:val="000000"/>
          <w:sz w:val="22"/>
          <w:szCs w:val="22"/>
          <w:lang w:val="es-BO"/>
        </w:rPr>
        <w:t xml:space="preserve"> de igual o mayor a 80 p</w:t>
      </w:r>
      <w:r w:rsidR="005479AD" w:rsidRPr="00AD0A0D">
        <w:rPr>
          <w:color w:val="000000"/>
          <w:sz w:val="22"/>
          <w:szCs w:val="22"/>
          <w:lang w:val="es-BO"/>
        </w:rPr>
        <w:t>untos</w:t>
      </w:r>
      <w:r w:rsidRPr="00AD0A0D">
        <w:rPr>
          <w:color w:val="000000"/>
          <w:sz w:val="22"/>
          <w:szCs w:val="22"/>
          <w:lang w:val="es-BO"/>
        </w:rPr>
        <w:t xml:space="preserve"> en todos los módulos del programa para mantener la beca.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Asistir a todas las actividades de aprendizaje en los horarios establecidos y cumplir con los productos (tareas) encomendados, con el objeto de garantizar un alto nivel académico.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Trabajar en equipo, respetando las diferencias y promoviendo la integración de sus compañeros de grupo. 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Cumplir con los horarios establecidos de ingreso y salida en las actividades presenciales</w:t>
      </w:r>
      <w:r w:rsidR="005479AD" w:rsidRPr="00AD0A0D">
        <w:rPr>
          <w:color w:val="000000"/>
          <w:sz w:val="22"/>
          <w:szCs w:val="22"/>
          <w:lang w:val="es-BO"/>
        </w:rPr>
        <w:t xml:space="preserve"> y virtuales</w:t>
      </w:r>
      <w:r w:rsidRPr="00AD0A0D">
        <w:rPr>
          <w:color w:val="000000"/>
          <w:sz w:val="22"/>
          <w:szCs w:val="22"/>
          <w:lang w:val="es-BO"/>
        </w:rPr>
        <w:t xml:space="preserve">. En caso de extrema urgencia, el </w:t>
      </w:r>
      <w:proofErr w:type="spellStart"/>
      <w:r w:rsidRPr="00AD0A0D">
        <w:rPr>
          <w:color w:val="000000"/>
          <w:sz w:val="22"/>
          <w:szCs w:val="22"/>
          <w:lang w:val="es-BO"/>
        </w:rPr>
        <w:t>posgraduante</w:t>
      </w:r>
      <w:proofErr w:type="spellEnd"/>
      <w:r w:rsidRPr="00AD0A0D">
        <w:rPr>
          <w:color w:val="000000"/>
          <w:sz w:val="22"/>
          <w:szCs w:val="22"/>
          <w:lang w:val="es-BO"/>
        </w:rPr>
        <w:t xml:space="preserve"> podrá solicitar licencia a la Coordinación. Se puede otorgar 1 licencia por módulo en el extremo de los casos; más de una ausencia por módulo significa reprobación del mismo.</w:t>
      </w:r>
      <w:r w:rsidRPr="00AD0A0D">
        <w:rPr>
          <w:rFonts w:eastAsia="Calibri"/>
          <w:sz w:val="22"/>
          <w:szCs w:val="22"/>
          <w:lang w:val="es-BO"/>
        </w:rPr>
        <w:t xml:space="preserve"> 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La asistencia a las actividades de evaluación de fin de módulo son obligatorias. </w:t>
      </w:r>
      <w:r w:rsidRPr="00AD0A0D">
        <w:rPr>
          <w:color w:val="000000"/>
          <w:sz w:val="22"/>
          <w:szCs w:val="22"/>
          <w:lang w:val="es-ES"/>
        </w:rPr>
        <w:t>No se aceptan justificaciones de inasistencia.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Para obtener el </w:t>
      </w:r>
      <w:r w:rsidRPr="00AD0A0D">
        <w:rPr>
          <w:i/>
          <w:color w:val="000000"/>
          <w:sz w:val="22"/>
          <w:szCs w:val="22"/>
          <w:lang w:val="es-BO"/>
        </w:rPr>
        <w:t xml:space="preserve">Certificado Académico, </w:t>
      </w:r>
      <w:r w:rsidRPr="00AD0A0D">
        <w:rPr>
          <w:color w:val="000000"/>
          <w:sz w:val="22"/>
          <w:szCs w:val="22"/>
          <w:lang w:val="es-BO"/>
        </w:rPr>
        <w:t>el estudiante debe aprobar todos los módulos del plan de estudios y la presentación y sustentación del trabajo de grado. La nota de aprobación es igual o mayor a 71 puntos.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En caso de reprobar un módulo, el </w:t>
      </w:r>
      <w:proofErr w:type="spellStart"/>
      <w:r w:rsidRPr="00AD0A0D">
        <w:rPr>
          <w:color w:val="000000"/>
          <w:sz w:val="22"/>
          <w:szCs w:val="22"/>
          <w:lang w:val="es-BO"/>
        </w:rPr>
        <w:t>posgraduante</w:t>
      </w:r>
      <w:proofErr w:type="spellEnd"/>
      <w:r w:rsidRPr="00AD0A0D">
        <w:rPr>
          <w:color w:val="000000"/>
          <w:sz w:val="22"/>
          <w:szCs w:val="22"/>
          <w:lang w:val="es-BO"/>
        </w:rPr>
        <w:t xml:space="preserve"> tendrá la oportunidad de cumplir con una actividad remedial durante los próximos 8 días después de conocida la nota. Si el resultado de esta actividad fuese </w:t>
      </w:r>
      <w:r w:rsidRPr="00AD0A0D">
        <w:rPr>
          <w:b/>
          <w:color w:val="000000"/>
          <w:sz w:val="22"/>
          <w:szCs w:val="22"/>
          <w:lang w:val="es-BO"/>
        </w:rPr>
        <w:t>reprobación</w:t>
      </w:r>
      <w:r w:rsidRPr="00AD0A0D">
        <w:rPr>
          <w:color w:val="000000"/>
          <w:sz w:val="22"/>
          <w:szCs w:val="22"/>
          <w:lang w:val="es-BO"/>
        </w:rPr>
        <w:t xml:space="preserve">, el estudiante debe repetir el módulo en una nueva versión del </w:t>
      </w:r>
      <w:r w:rsidRPr="00AD0A0D">
        <w:rPr>
          <w:color w:val="000000"/>
          <w:sz w:val="22"/>
          <w:szCs w:val="22"/>
          <w:lang w:val="es-BO"/>
        </w:rPr>
        <w:lastRenderedPageBreak/>
        <w:t>programa, bajo el concepto de readmisión, contemplado en el reglamento de Evaluación de los Aprendizajes de la Escuela Universitaria de Posgrado; quedando habilitado para cursar los módulos restantes del programa.</w:t>
      </w:r>
    </w:p>
    <w:p w:rsidR="005479AD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El trabajo final o trabajo de grado debe cumplirse en los plazos establecidos. El </w:t>
      </w:r>
      <w:proofErr w:type="spellStart"/>
      <w:r w:rsidRPr="00AD0A0D">
        <w:rPr>
          <w:color w:val="000000"/>
          <w:sz w:val="22"/>
          <w:szCs w:val="22"/>
          <w:lang w:val="es-BO"/>
        </w:rPr>
        <w:t>posgraduante</w:t>
      </w:r>
      <w:proofErr w:type="spellEnd"/>
      <w:r w:rsidRPr="00AD0A0D">
        <w:rPr>
          <w:color w:val="000000"/>
          <w:sz w:val="22"/>
          <w:szCs w:val="22"/>
          <w:lang w:val="es-BO"/>
        </w:rPr>
        <w:t xml:space="preserve"> que no haya cumplido con la entrega oportuna de su trabajo final o trabajo de grado podrá someterse a los plazos máximos establecidos en el Reglamento de la Escuela Universitaria de Posgrado. </w:t>
      </w:r>
    </w:p>
    <w:p w:rsidR="00935207" w:rsidRPr="00AD0A0D" w:rsidRDefault="00935207" w:rsidP="00AD0A0D">
      <w:pPr>
        <w:numPr>
          <w:ilvl w:val="0"/>
          <w:numId w:val="16"/>
        </w:numPr>
        <w:spacing w:line="276" w:lineRule="auto"/>
        <w:ind w:left="851" w:hanging="357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La polít</w:t>
      </w:r>
      <w:r w:rsidR="005479AD" w:rsidRPr="00AD0A0D">
        <w:rPr>
          <w:color w:val="000000"/>
          <w:sz w:val="22"/>
          <w:szCs w:val="22"/>
          <w:lang w:val="es-BO"/>
        </w:rPr>
        <w:t xml:space="preserve">ica económica financiera de la </w:t>
      </w:r>
      <w:r w:rsidRPr="00AD0A0D">
        <w:rPr>
          <w:color w:val="000000"/>
          <w:sz w:val="22"/>
          <w:szCs w:val="22"/>
          <w:lang w:val="es-BO"/>
        </w:rPr>
        <w:t>EUPG, establece que la cancelación por el servicio educativo modular se cumple hasta el inicio de cada módulo. En consecuencia se compromete a cumplir con el siguiente plan de pagos en moneda nacional al tipo de cambio oficial del día:</w:t>
      </w:r>
    </w:p>
    <w:p w:rsidR="00935207" w:rsidRPr="00AD0A0D" w:rsidRDefault="00935207" w:rsidP="00AD0A0D">
      <w:pPr>
        <w:spacing w:line="276" w:lineRule="auto"/>
        <w:ind w:left="426"/>
        <w:jc w:val="both"/>
        <w:rPr>
          <w:color w:val="000000"/>
          <w:sz w:val="22"/>
          <w:szCs w:val="22"/>
          <w:lang w:val="es-B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4756"/>
        <w:gridCol w:w="1261"/>
      </w:tblGrid>
      <w:tr w:rsidR="00935207" w:rsidRPr="00AD0A0D" w:rsidTr="005479AD">
        <w:trPr>
          <w:jc w:val="center"/>
        </w:trPr>
        <w:tc>
          <w:tcPr>
            <w:tcW w:w="1134" w:type="dxa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D0A0D">
              <w:rPr>
                <w:b/>
                <w:color w:val="000000"/>
                <w:sz w:val="22"/>
                <w:szCs w:val="22"/>
              </w:rPr>
              <w:t>CUOTA</w:t>
            </w:r>
          </w:p>
        </w:tc>
        <w:tc>
          <w:tcPr>
            <w:tcW w:w="6032" w:type="dxa"/>
            <w:gridSpan w:val="2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D0A0D">
              <w:rPr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261" w:type="dxa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D0A0D">
              <w:rPr>
                <w:b/>
                <w:color w:val="000000"/>
                <w:sz w:val="22"/>
                <w:szCs w:val="22"/>
              </w:rPr>
              <w:t>[</w:t>
            </w:r>
            <w:proofErr w:type="spellStart"/>
            <w:r w:rsidRPr="00AD0A0D">
              <w:rPr>
                <w:b/>
                <w:color w:val="000000"/>
                <w:sz w:val="22"/>
                <w:szCs w:val="22"/>
              </w:rPr>
              <w:t>Bs</w:t>
            </w:r>
            <w:proofErr w:type="spellEnd"/>
            <w:r w:rsidRPr="00AD0A0D">
              <w:rPr>
                <w:b/>
                <w:color w:val="000000"/>
                <w:sz w:val="22"/>
                <w:szCs w:val="22"/>
              </w:rPr>
              <w:t>.]</w:t>
            </w:r>
          </w:p>
        </w:tc>
      </w:tr>
      <w:tr w:rsidR="00935207" w:rsidRPr="00AD0A0D" w:rsidTr="005479AD">
        <w:trPr>
          <w:jc w:val="center"/>
        </w:trPr>
        <w:tc>
          <w:tcPr>
            <w:tcW w:w="1134" w:type="dxa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D0A0D">
              <w:rPr>
                <w:color w:val="000000"/>
                <w:sz w:val="22"/>
                <w:szCs w:val="22"/>
              </w:rPr>
              <w:t xml:space="preserve">1ª </w:t>
            </w:r>
            <w:proofErr w:type="spellStart"/>
            <w:r w:rsidRPr="00AD0A0D">
              <w:rPr>
                <w:color w:val="000000"/>
                <w:sz w:val="22"/>
                <w:szCs w:val="22"/>
              </w:rPr>
              <w:t>cuota</w:t>
            </w:r>
            <w:proofErr w:type="spellEnd"/>
          </w:p>
        </w:tc>
        <w:tc>
          <w:tcPr>
            <w:tcW w:w="6032" w:type="dxa"/>
            <w:gridSpan w:val="2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BO"/>
              </w:rPr>
            </w:pPr>
            <w:r w:rsidRPr="00AD0A0D">
              <w:rPr>
                <w:color w:val="000000"/>
                <w:sz w:val="22"/>
                <w:szCs w:val="22"/>
                <w:lang w:val="es-BO"/>
              </w:rPr>
              <w:t xml:space="preserve">En el momento de la inscripción </w:t>
            </w:r>
          </w:p>
        </w:tc>
        <w:tc>
          <w:tcPr>
            <w:tcW w:w="1261" w:type="dxa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D0A0D">
              <w:rPr>
                <w:color w:val="000000"/>
                <w:sz w:val="22"/>
                <w:szCs w:val="22"/>
              </w:rPr>
              <w:t>1</w:t>
            </w:r>
            <w:r w:rsidR="00CF76DA" w:rsidRPr="00AD0A0D">
              <w:rPr>
                <w:color w:val="000000"/>
                <w:sz w:val="22"/>
                <w:szCs w:val="22"/>
              </w:rPr>
              <w:t>.</w:t>
            </w:r>
            <w:r w:rsidRPr="00AD0A0D">
              <w:rPr>
                <w:color w:val="000000"/>
                <w:sz w:val="22"/>
                <w:szCs w:val="22"/>
              </w:rPr>
              <w:t>140.00*</w:t>
            </w:r>
          </w:p>
        </w:tc>
      </w:tr>
      <w:tr w:rsidR="00935207" w:rsidRPr="00AD0A0D" w:rsidTr="005479AD">
        <w:trPr>
          <w:jc w:val="center"/>
        </w:trPr>
        <w:tc>
          <w:tcPr>
            <w:tcW w:w="1134" w:type="dxa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D0A0D">
              <w:rPr>
                <w:color w:val="000000"/>
                <w:sz w:val="22"/>
                <w:szCs w:val="22"/>
              </w:rPr>
              <w:t xml:space="preserve">2ª </w:t>
            </w:r>
            <w:proofErr w:type="spellStart"/>
            <w:r w:rsidRPr="00AD0A0D">
              <w:rPr>
                <w:color w:val="000000"/>
                <w:sz w:val="22"/>
                <w:szCs w:val="22"/>
              </w:rPr>
              <w:t>cuota</w:t>
            </w:r>
            <w:proofErr w:type="spellEnd"/>
          </w:p>
        </w:tc>
        <w:tc>
          <w:tcPr>
            <w:tcW w:w="6032" w:type="dxa"/>
            <w:gridSpan w:val="2"/>
            <w:vAlign w:val="center"/>
          </w:tcPr>
          <w:p w:rsidR="00935207" w:rsidRPr="00AD0A0D" w:rsidRDefault="0081019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BO"/>
              </w:rPr>
            </w:pPr>
            <w:r w:rsidRPr="00AD0A0D">
              <w:rPr>
                <w:color w:val="000000"/>
                <w:sz w:val="22"/>
                <w:szCs w:val="22"/>
                <w:lang w:val="es-BO"/>
              </w:rPr>
              <w:t xml:space="preserve">Hasta el 01 de febrero de 2017 </w:t>
            </w:r>
            <w:r w:rsidR="00935207" w:rsidRPr="00AD0A0D">
              <w:rPr>
                <w:b/>
                <w:color w:val="000000"/>
                <w:sz w:val="22"/>
                <w:szCs w:val="22"/>
                <w:lang w:val="es-BO"/>
              </w:rPr>
              <w:t>(</w:t>
            </w:r>
            <w:r w:rsidR="008E724A" w:rsidRPr="00AD0A0D">
              <w:rPr>
                <w:b/>
                <w:color w:val="000000"/>
                <w:sz w:val="22"/>
                <w:szCs w:val="22"/>
                <w:lang w:val="es-BO"/>
              </w:rPr>
              <w:t xml:space="preserve">Beca </w:t>
            </w:r>
            <w:r w:rsidR="00935207" w:rsidRPr="00AD0A0D">
              <w:rPr>
                <w:b/>
                <w:color w:val="000000"/>
                <w:sz w:val="22"/>
                <w:szCs w:val="22"/>
                <w:lang w:val="es-BO"/>
              </w:rPr>
              <w:t>PIA-ACC)</w:t>
            </w:r>
          </w:p>
        </w:tc>
        <w:tc>
          <w:tcPr>
            <w:tcW w:w="1261" w:type="dxa"/>
          </w:tcPr>
          <w:p w:rsidR="00935207" w:rsidRPr="00AD0A0D" w:rsidRDefault="00CF76DA" w:rsidP="00AD0A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0A0D">
              <w:rPr>
                <w:sz w:val="22"/>
                <w:szCs w:val="22"/>
                <w:lang w:val="es-ES"/>
              </w:rPr>
              <w:t xml:space="preserve">   </w:t>
            </w:r>
            <w:r w:rsidR="00935207" w:rsidRPr="00AD0A0D">
              <w:rPr>
                <w:sz w:val="22"/>
                <w:szCs w:val="22"/>
              </w:rPr>
              <w:t>640</w:t>
            </w:r>
            <w:r w:rsidRPr="00AD0A0D">
              <w:rPr>
                <w:sz w:val="22"/>
                <w:szCs w:val="22"/>
              </w:rPr>
              <w:t>,00</w:t>
            </w:r>
          </w:p>
        </w:tc>
      </w:tr>
      <w:tr w:rsidR="00935207" w:rsidRPr="00AD0A0D" w:rsidTr="005479AD">
        <w:trPr>
          <w:jc w:val="center"/>
        </w:trPr>
        <w:tc>
          <w:tcPr>
            <w:tcW w:w="1134" w:type="dxa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D0A0D">
              <w:rPr>
                <w:color w:val="000000"/>
                <w:sz w:val="22"/>
                <w:szCs w:val="22"/>
              </w:rPr>
              <w:t xml:space="preserve">3ª </w:t>
            </w:r>
            <w:proofErr w:type="spellStart"/>
            <w:r w:rsidRPr="00AD0A0D">
              <w:rPr>
                <w:color w:val="000000"/>
                <w:sz w:val="22"/>
                <w:szCs w:val="22"/>
              </w:rPr>
              <w:t>cuota</w:t>
            </w:r>
            <w:proofErr w:type="spellEnd"/>
          </w:p>
        </w:tc>
        <w:tc>
          <w:tcPr>
            <w:tcW w:w="6032" w:type="dxa"/>
            <w:gridSpan w:val="2"/>
            <w:vAlign w:val="center"/>
          </w:tcPr>
          <w:p w:rsidR="00935207" w:rsidRPr="00AD0A0D" w:rsidRDefault="0081019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BO"/>
              </w:rPr>
            </w:pPr>
            <w:r w:rsidRPr="00AD0A0D">
              <w:rPr>
                <w:color w:val="000000"/>
                <w:sz w:val="22"/>
                <w:szCs w:val="22"/>
                <w:lang w:val="es-BO"/>
              </w:rPr>
              <w:t xml:space="preserve">Hasta el 01 de marzo de 2017 </w:t>
            </w:r>
            <w:r w:rsidR="00935207" w:rsidRPr="00AD0A0D">
              <w:rPr>
                <w:b/>
                <w:color w:val="000000"/>
                <w:sz w:val="22"/>
                <w:szCs w:val="22"/>
                <w:lang w:val="es-BO"/>
              </w:rPr>
              <w:t>(</w:t>
            </w:r>
            <w:r w:rsidR="008E724A" w:rsidRPr="00AD0A0D">
              <w:rPr>
                <w:b/>
                <w:color w:val="000000"/>
                <w:sz w:val="22"/>
                <w:szCs w:val="22"/>
                <w:lang w:val="es-BO"/>
              </w:rPr>
              <w:t xml:space="preserve">Beca </w:t>
            </w:r>
            <w:r w:rsidR="00935207" w:rsidRPr="00AD0A0D">
              <w:rPr>
                <w:b/>
                <w:color w:val="000000"/>
                <w:sz w:val="22"/>
                <w:szCs w:val="22"/>
                <w:lang w:val="es-BO"/>
              </w:rPr>
              <w:t xml:space="preserve"> PIA-ACC)</w:t>
            </w:r>
          </w:p>
        </w:tc>
        <w:tc>
          <w:tcPr>
            <w:tcW w:w="1261" w:type="dxa"/>
          </w:tcPr>
          <w:p w:rsidR="00935207" w:rsidRPr="00AD0A0D" w:rsidRDefault="00CF76DA" w:rsidP="00AD0A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0A0D">
              <w:rPr>
                <w:sz w:val="22"/>
                <w:szCs w:val="22"/>
                <w:lang w:val="es-ES"/>
              </w:rPr>
              <w:t xml:space="preserve">   </w:t>
            </w:r>
            <w:r w:rsidR="00935207" w:rsidRPr="00AD0A0D">
              <w:rPr>
                <w:sz w:val="22"/>
                <w:szCs w:val="22"/>
              </w:rPr>
              <w:t>640</w:t>
            </w:r>
            <w:r w:rsidRPr="00AD0A0D">
              <w:rPr>
                <w:sz w:val="22"/>
                <w:szCs w:val="22"/>
              </w:rPr>
              <w:t>,00</w:t>
            </w:r>
          </w:p>
        </w:tc>
      </w:tr>
      <w:tr w:rsidR="00935207" w:rsidRPr="00AD0A0D" w:rsidTr="005479AD">
        <w:trPr>
          <w:jc w:val="center"/>
        </w:trPr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D0A0D">
              <w:rPr>
                <w:color w:val="000000"/>
                <w:sz w:val="22"/>
                <w:szCs w:val="22"/>
              </w:rPr>
              <w:t xml:space="preserve">4ª </w:t>
            </w:r>
            <w:proofErr w:type="spellStart"/>
            <w:r w:rsidRPr="00AD0A0D">
              <w:rPr>
                <w:color w:val="000000"/>
                <w:sz w:val="22"/>
                <w:szCs w:val="22"/>
              </w:rPr>
              <w:t>cuota</w:t>
            </w:r>
            <w:proofErr w:type="spellEnd"/>
          </w:p>
        </w:tc>
        <w:tc>
          <w:tcPr>
            <w:tcW w:w="6032" w:type="dxa"/>
            <w:gridSpan w:val="2"/>
            <w:vAlign w:val="center"/>
          </w:tcPr>
          <w:p w:rsidR="00935207" w:rsidRPr="00AD0A0D" w:rsidRDefault="0081019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es-BO"/>
              </w:rPr>
            </w:pPr>
            <w:r w:rsidRPr="00AD0A0D">
              <w:rPr>
                <w:color w:val="000000"/>
                <w:sz w:val="22"/>
                <w:szCs w:val="22"/>
                <w:lang w:val="es-BO"/>
              </w:rPr>
              <w:t xml:space="preserve">Hasta el 01 de abril de 2017 </w:t>
            </w:r>
            <w:r w:rsidR="00935207" w:rsidRPr="00AD0A0D">
              <w:rPr>
                <w:b/>
                <w:color w:val="000000"/>
                <w:sz w:val="22"/>
                <w:szCs w:val="22"/>
                <w:lang w:val="es-BO"/>
              </w:rPr>
              <w:t>(</w:t>
            </w:r>
            <w:r w:rsidR="008E724A" w:rsidRPr="00AD0A0D">
              <w:rPr>
                <w:b/>
                <w:color w:val="000000"/>
                <w:sz w:val="22"/>
                <w:szCs w:val="22"/>
                <w:lang w:val="es-BO"/>
              </w:rPr>
              <w:t xml:space="preserve">Beca </w:t>
            </w:r>
            <w:r w:rsidR="00935207" w:rsidRPr="00AD0A0D">
              <w:rPr>
                <w:b/>
                <w:color w:val="000000"/>
                <w:sz w:val="22"/>
                <w:szCs w:val="22"/>
                <w:lang w:val="es-BO"/>
              </w:rPr>
              <w:t xml:space="preserve"> PIA-ACC)</w:t>
            </w:r>
          </w:p>
        </w:tc>
        <w:tc>
          <w:tcPr>
            <w:tcW w:w="1261" w:type="dxa"/>
          </w:tcPr>
          <w:p w:rsidR="00935207" w:rsidRPr="00AD0A0D" w:rsidRDefault="00CF76DA" w:rsidP="00AD0A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0A0D">
              <w:rPr>
                <w:sz w:val="22"/>
                <w:szCs w:val="22"/>
                <w:lang w:val="es-ES"/>
              </w:rPr>
              <w:t xml:space="preserve">   </w:t>
            </w:r>
            <w:r w:rsidR="00935207" w:rsidRPr="00AD0A0D">
              <w:rPr>
                <w:sz w:val="22"/>
                <w:szCs w:val="22"/>
              </w:rPr>
              <w:t>640</w:t>
            </w:r>
            <w:r w:rsidRPr="00AD0A0D">
              <w:rPr>
                <w:sz w:val="22"/>
                <w:szCs w:val="22"/>
              </w:rPr>
              <w:t>,00</w:t>
            </w:r>
          </w:p>
        </w:tc>
      </w:tr>
      <w:tr w:rsidR="00935207" w:rsidRPr="00AD0A0D" w:rsidTr="005479AD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D0A0D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D0A0D">
              <w:rPr>
                <w:b/>
                <w:color w:val="000000"/>
                <w:sz w:val="22"/>
                <w:szCs w:val="22"/>
              </w:rPr>
              <w:t>3.060,00</w:t>
            </w:r>
          </w:p>
        </w:tc>
      </w:tr>
    </w:tbl>
    <w:p w:rsidR="00935207" w:rsidRPr="00AD0A0D" w:rsidRDefault="00935207" w:rsidP="00AD0A0D">
      <w:pPr>
        <w:spacing w:line="276" w:lineRule="auto"/>
        <w:ind w:left="1985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* </w:t>
      </w:r>
      <w:r w:rsidRPr="00AD0A0D">
        <w:rPr>
          <w:b/>
          <w:i/>
          <w:color w:val="000000"/>
          <w:sz w:val="22"/>
          <w:szCs w:val="22"/>
          <w:lang w:val="es-BO"/>
        </w:rPr>
        <w:t>Este monto incluye el valor del Diploma Académico</w:t>
      </w: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numPr>
          <w:ilvl w:val="0"/>
          <w:numId w:val="16"/>
        </w:numPr>
        <w:spacing w:line="276" w:lineRule="auto"/>
        <w:ind w:left="426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 xml:space="preserve">En caso de incumplir con la cancelación antes del inicio de cada módulo, según el cronograma de pagos arriba señalado, el </w:t>
      </w:r>
      <w:proofErr w:type="spellStart"/>
      <w:r w:rsidRPr="00AD0A0D">
        <w:rPr>
          <w:color w:val="000000"/>
          <w:sz w:val="22"/>
          <w:szCs w:val="22"/>
          <w:lang w:val="es-BO"/>
        </w:rPr>
        <w:t>posgraduante</w:t>
      </w:r>
      <w:proofErr w:type="spellEnd"/>
      <w:r w:rsidRPr="00AD0A0D">
        <w:rPr>
          <w:color w:val="000000"/>
          <w:sz w:val="22"/>
          <w:szCs w:val="22"/>
          <w:lang w:val="es-BO"/>
        </w:rPr>
        <w:t xml:space="preserve"> quedará inhabilitado para cursar el mismo.</w:t>
      </w:r>
    </w:p>
    <w:p w:rsidR="00935207" w:rsidRPr="00AD0A0D" w:rsidRDefault="00935207" w:rsidP="00AD0A0D">
      <w:pPr>
        <w:numPr>
          <w:ilvl w:val="0"/>
          <w:numId w:val="16"/>
        </w:numPr>
        <w:spacing w:line="276" w:lineRule="auto"/>
        <w:ind w:left="426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En caso de abandono del curso por cualquier motivo o causa, el postulante se compromete a devolver el 50% del costo invertido por COSUDE como beca asignada (B</w:t>
      </w:r>
      <w:r w:rsidR="008E724A" w:rsidRPr="00AD0A0D">
        <w:rPr>
          <w:color w:val="000000"/>
          <w:sz w:val="22"/>
          <w:szCs w:val="22"/>
          <w:lang w:val="es-BO"/>
        </w:rPr>
        <w:t>s</w:t>
      </w:r>
      <w:r w:rsidRPr="00AD0A0D">
        <w:rPr>
          <w:color w:val="000000"/>
          <w:sz w:val="22"/>
          <w:szCs w:val="22"/>
          <w:lang w:val="es-BO"/>
        </w:rPr>
        <w:t xml:space="preserve"> 960) correspondiente a los módulos II, III y IV:</w:t>
      </w:r>
    </w:p>
    <w:p w:rsidR="00935207" w:rsidRPr="00AD0A0D" w:rsidRDefault="00935207" w:rsidP="00AD0A0D">
      <w:pPr>
        <w:numPr>
          <w:ilvl w:val="0"/>
          <w:numId w:val="16"/>
        </w:numPr>
        <w:spacing w:line="276" w:lineRule="auto"/>
        <w:ind w:left="426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>Una vez iniciado el programa, la Unidad de Posgrado por ningún motivo procederá a la devolución de importe económico cancelado.</w:t>
      </w:r>
    </w:p>
    <w:p w:rsidR="00935207" w:rsidRPr="00AD0A0D" w:rsidRDefault="00935207" w:rsidP="00AD0A0D">
      <w:pPr>
        <w:spacing w:line="276" w:lineRule="auto"/>
        <w:ind w:left="360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  <w:r w:rsidRPr="00AD0A0D">
        <w:rPr>
          <w:b/>
          <w:color w:val="000000"/>
          <w:sz w:val="22"/>
          <w:szCs w:val="22"/>
          <w:lang w:val="es-BO"/>
        </w:rPr>
        <w:t xml:space="preserve">Tercera. </w:t>
      </w:r>
      <w:r w:rsidRPr="00AD0A0D">
        <w:rPr>
          <w:color w:val="000000"/>
          <w:sz w:val="22"/>
          <w:szCs w:val="22"/>
          <w:lang w:val="es-BO"/>
        </w:rPr>
        <w:t xml:space="preserve">En señal de aceptación y de conformidad con las cláusulas precedentes suscriben ambas partes en el momento de efectuar la inscripción en la ciudad de </w:t>
      </w:r>
      <w:r w:rsidR="0072054D" w:rsidRPr="00AD0A0D">
        <w:rPr>
          <w:color w:val="000000"/>
          <w:sz w:val="22"/>
          <w:szCs w:val="22"/>
          <w:lang w:val="es-BO"/>
        </w:rPr>
        <w:t>Tarija</w:t>
      </w:r>
      <w:r w:rsidRPr="00AD0A0D">
        <w:rPr>
          <w:color w:val="000000"/>
          <w:sz w:val="22"/>
          <w:szCs w:val="22"/>
          <w:lang w:val="es-BO"/>
        </w:rPr>
        <w:t>, a los</w:t>
      </w:r>
      <w:r w:rsidR="007B7D49" w:rsidRPr="00AD0A0D">
        <w:rPr>
          <w:color w:val="000000"/>
          <w:sz w:val="22"/>
          <w:szCs w:val="22"/>
          <w:lang w:val="es-BO"/>
        </w:rPr>
        <w:t xml:space="preserve"> </w:t>
      </w:r>
      <w:r w:rsidR="0072054D" w:rsidRPr="00AD0A0D">
        <w:rPr>
          <w:color w:val="FF0000"/>
          <w:sz w:val="22"/>
          <w:szCs w:val="22"/>
          <w:lang w:val="es-BO"/>
        </w:rPr>
        <w:t>xxx</w:t>
      </w:r>
      <w:r w:rsidR="00514CAF" w:rsidRPr="00AD0A0D">
        <w:rPr>
          <w:color w:val="000000"/>
          <w:sz w:val="22"/>
          <w:szCs w:val="22"/>
          <w:lang w:val="es-BO"/>
        </w:rPr>
        <w:t xml:space="preserve"> </w:t>
      </w:r>
      <w:r w:rsidR="00315B4B" w:rsidRPr="00AD0A0D">
        <w:rPr>
          <w:color w:val="000000"/>
          <w:sz w:val="22"/>
          <w:szCs w:val="22"/>
          <w:lang w:val="es-BO"/>
        </w:rPr>
        <w:t xml:space="preserve">días del </w:t>
      </w:r>
      <w:r w:rsidR="002013F9" w:rsidRPr="00AD0A0D">
        <w:rPr>
          <w:color w:val="FF0000"/>
          <w:sz w:val="22"/>
          <w:szCs w:val="22"/>
          <w:lang w:val="es-BO"/>
        </w:rPr>
        <w:t>xxx</w:t>
      </w:r>
      <w:r w:rsidRPr="00AD0A0D">
        <w:rPr>
          <w:color w:val="000000"/>
          <w:sz w:val="22"/>
          <w:szCs w:val="22"/>
          <w:lang w:val="es-BO"/>
        </w:rPr>
        <w:t xml:space="preserve"> del año 2016.</w:t>
      </w: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spacing w:line="276" w:lineRule="auto"/>
        <w:jc w:val="both"/>
        <w:rPr>
          <w:color w:val="000000"/>
          <w:sz w:val="22"/>
          <w:szCs w:val="22"/>
          <w:lang w:val="es-BO"/>
        </w:rPr>
      </w:pPr>
    </w:p>
    <w:p w:rsidR="00935207" w:rsidRPr="00AD0A0D" w:rsidRDefault="00935207" w:rsidP="00AD0A0D">
      <w:pPr>
        <w:tabs>
          <w:tab w:val="center" w:pos="5057"/>
        </w:tabs>
        <w:spacing w:line="276" w:lineRule="auto"/>
        <w:ind w:left="708"/>
        <w:jc w:val="both"/>
        <w:rPr>
          <w:color w:val="000000"/>
          <w:sz w:val="22"/>
          <w:szCs w:val="22"/>
          <w:lang w:val="es-BO"/>
        </w:rPr>
      </w:pPr>
      <w:r w:rsidRPr="00AD0A0D">
        <w:rPr>
          <w:color w:val="000000"/>
          <w:sz w:val="22"/>
          <w:szCs w:val="22"/>
          <w:lang w:val="es-BO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3"/>
        <w:gridCol w:w="4774"/>
      </w:tblGrid>
      <w:tr w:rsidR="00935207" w:rsidRPr="00AD0A0D" w:rsidTr="00A85F86">
        <w:trPr>
          <w:jc w:val="center"/>
        </w:trPr>
        <w:tc>
          <w:tcPr>
            <w:tcW w:w="4773" w:type="dxa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D0A0D">
              <w:rPr>
                <w:b/>
                <w:color w:val="000000"/>
                <w:sz w:val="22"/>
                <w:szCs w:val="22"/>
                <w:lang w:val="es-ES"/>
              </w:rPr>
              <w:t>Nombre</w:t>
            </w:r>
            <w:r w:rsidR="000A47CE" w:rsidRPr="00AD0A0D">
              <w:rPr>
                <w:b/>
                <w:color w:val="000000"/>
                <w:sz w:val="22"/>
                <w:szCs w:val="22"/>
                <w:lang w:val="es-ES"/>
              </w:rPr>
              <w:t>.</w:t>
            </w:r>
            <w:r w:rsidR="000A47CE" w:rsidRPr="00AD0A0D">
              <w:rPr>
                <w:color w:val="000000"/>
                <w:sz w:val="22"/>
                <w:szCs w:val="22"/>
                <w:lang w:val="es-BO"/>
              </w:rPr>
              <w:t xml:space="preserve"> </w:t>
            </w:r>
          </w:p>
          <w:p w:rsidR="003978C8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BO"/>
              </w:rPr>
            </w:pPr>
            <w:r w:rsidRPr="00AD0A0D">
              <w:rPr>
                <w:b/>
                <w:color w:val="000000"/>
                <w:sz w:val="22"/>
                <w:szCs w:val="22"/>
                <w:lang w:val="es-ES"/>
              </w:rPr>
              <w:t>C.I</w:t>
            </w:r>
            <w:r w:rsidR="008A7FE8" w:rsidRPr="00AD0A0D">
              <w:rPr>
                <w:color w:val="000000"/>
                <w:sz w:val="22"/>
                <w:szCs w:val="22"/>
                <w:lang w:val="es-ES"/>
              </w:rPr>
              <w:t>.</w:t>
            </w:r>
            <w:r w:rsidR="00FB63A1" w:rsidRPr="00AD0A0D">
              <w:rPr>
                <w:color w:val="000000"/>
                <w:sz w:val="22"/>
                <w:szCs w:val="22"/>
                <w:lang w:val="es-BO"/>
              </w:rPr>
              <w:t xml:space="preserve"> </w:t>
            </w:r>
          </w:p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  <w:r w:rsidRPr="00AD0A0D">
              <w:rPr>
                <w:b/>
                <w:color w:val="000000"/>
                <w:sz w:val="22"/>
                <w:szCs w:val="22"/>
                <w:lang w:val="es-ES"/>
              </w:rPr>
              <w:t>Postulante</w:t>
            </w:r>
          </w:p>
        </w:tc>
        <w:tc>
          <w:tcPr>
            <w:tcW w:w="4774" w:type="dxa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BO"/>
              </w:rPr>
            </w:pPr>
            <w:proofErr w:type="spellStart"/>
            <w:r w:rsidRPr="00AD0A0D">
              <w:rPr>
                <w:color w:val="000000"/>
                <w:sz w:val="22"/>
                <w:szCs w:val="22"/>
                <w:lang w:val="es-BO"/>
              </w:rPr>
              <w:t>Mgr</w:t>
            </w:r>
            <w:proofErr w:type="spellEnd"/>
            <w:r w:rsidRPr="00AD0A0D">
              <w:rPr>
                <w:color w:val="000000"/>
                <w:sz w:val="22"/>
                <w:szCs w:val="22"/>
                <w:lang w:val="es-BO"/>
              </w:rPr>
              <w:t>. John Omar Delgado Zeballos</w:t>
            </w:r>
          </w:p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es-BO"/>
              </w:rPr>
            </w:pPr>
            <w:r w:rsidRPr="00AD0A0D">
              <w:rPr>
                <w:b/>
                <w:color w:val="000000"/>
                <w:sz w:val="22"/>
                <w:szCs w:val="22"/>
                <w:lang w:val="es-BO"/>
              </w:rPr>
              <w:t>DIR</w:t>
            </w:r>
            <w:bookmarkStart w:id="0" w:name="_GoBack"/>
            <w:bookmarkEnd w:id="0"/>
            <w:r w:rsidRPr="00AD0A0D">
              <w:rPr>
                <w:b/>
                <w:color w:val="000000"/>
                <w:sz w:val="22"/>
                <w:szCs w:val="22"/>
                <w:lang w:val="es-BO"/>
              </w:rPr>
              <w:t xml:space="preserve">ECTOR  de POSGRADO </w:t>
            </w:r>
            <w:proofErr w:type="spellStart"/>
            <w:r w:rsidRPr="00AD0A0D">
              <w:rPr>
                <w:b/>
                <w:color w:val="000000"/>
                <w:sz w:val="22"/>
                <w:szCs w:val="22"/>
                <w:lang w:val="es-BO"/>
              </w:rPr>
              <w:t>FCAPyF</w:t>
            </w:r>
            <w:proofErr w:type="spellEnd"/>
          </w:p>
        </w:tc>
      </w:tr>
      <w:tr w:rsidR="00935207" w:rsidRPr="00AD0A0D" w:rsidTr="00A85F86">
        <w:trPr>
          <w:jc w:val="center"/>
        </w:trPr>
        <w:tc>
          <w:tcPr>
            <w:tcW w:w="4773" w:type="dxa"/>
          </w:tcPr>
          <w:p w:rsidR="00935207" w:rsidRPr="00AD0A0D" w:rsidRDefault="00935207" w:rsidP="00AD0A0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4774" w:type="dxa"/>
          </w:tcPr>
          <w:p w:rsidR="00935207" w:rsidRPr="00AD0A0D" w:rsidRDefault="00935207" w:rsidP="00AD0A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BO"/>
              </w:rPr>
            </w:pPr>
          </w:p>
        </w:tc>
      </w:tr>
    </w:tbl>
    <w:p w:rsidR="009D7B72" w:rsidRPr="00AD0A0D" w:rsidRDefault="009D7B72" w:rsidP="00AD0A0D">
      <w:pPr>
        <w:spacing w:line="276" w:lineRule="auto"/>
        <w:jc w:val="both"/>
        <w:rPr>
          <w:rFonts w:eastAsiaTheme="minorHAnsi"/>
          <w:sz w:val="22"/>
          <w:szCs w:val="22"/>
          <w:lang w:val="es-ES"/>
        </w:rPr>
      </w:pPr>
    </w:p>
    <w:sectPr w:rsidR="009D7B72" w:rsidRPr="00AD0A0D" w:rsidSect="00242BF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opi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3364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50C626B2"/>
    <w:lvl w:ilvl="0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hint="default"/>
        <w:b/>
        <w:lang w:val="es-ES"/>
      </w:rPr>
    </w:lvl>
    <w:lvl w:ilvl="1">
      <w:start w:val="1"/>
      <w:numFmt w:val="lowerLetter"/>
      <w:lvlText w:val="%2."/>
      <w:lvlJc w:val="left"/>
      <w:pPr>
        <w:ind w:left="4296" w:hanging="360"/>
      </w:pPr>
    </w:lvl>
    <w:lvl w:ilvl="2" w:tentative="1">
      <w:start w:val="1"/>
      <w:numFmt w:val="lowerRoman"/>
      <w:lvlText w:val="%3."/>
      <w:lvlJc w:val="right"/>
      <w:pPr>
        <w:ind w:left="5016" w:hanging="180"/>
      </w:pPr>
    </w:lvl>
    <w:lvl w:ilvl="3" w:tentative="1">
      <w:start w:val="1"/>
      <w:numFmt w:val="decimal"/>
      <w:lvlText w:val="%4."/>
      <w:lvlJc w:val="left"/>
      <w:pPr>
        <w:ind w:left="5736" w:hanging="360"/>
      </w:pPr>
    </w:lvl>
    <w:lvl w:ilvl="4" w:tentative="1">
      <w:start w:val="1"/>
      <w:numFmt w:val="lowerLetter"/>
      <w:lvlText w:val="%5."/>
      <w:lvlJc w:val="left"/>
      <w:pPr>
        <w:ind w:left="6456" w:hanging="360"/>
      </w:pPr>
    </w:lvl>
    <w:lvl w:ilvl="5" w:tentative="1">
      <w:start w:val="1"/>
      <w:numFmt w:val="lowerRoman"/>
      <w:lvlText w:val="%6."/>
      <w:lvlJc w:val="right"/>
      <w:pPr>
        <w:ind w:left="7176" w:hanging="180"/>
      </w:pPr>
    </w:lvl>
    <w:lvl w:ilvl="6" w:tentative="1">
      <w:start w:val="1"/>
      <w:numFmt w:val="decimal"/>
      <w:lvlText w:val="%7."/>
      <w:lvlJc w:val="left"/>
      <w:pPr>
        <w:ind w:left="7896" w:hanging="360"/>
      </w:pPr>
    </w:lvl>
    <w:lvl w:ilvl="7" w:tentative="1">
      <w:start w:val="1"/>
      <w:numFmt w:val="lowerLetter"/>
      <w:lvlText w:val="%8."/>
      <w:lvlJc w:val="left"/>
      <w:pPr>
        <w:ind w:left="8616" w:hanging="360"/>
      </w:pPr>
    </w:lvl>
    <w:lvl w:ilvl="8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2">
    <w:nsid w:val="045C6262"/>
    <w:multiLevelType w:val="hybridMultilevel"/>
    <w:tmpl w:val="1046D36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 Bold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 Bol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 Bol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71223"/>
    <w:multiLevelType w:val="hybridMultilevel"/>
    <w:tmpl w:val="F460CC98"/>
    <w:lvl w:ilvl="0" w:tplc="0C0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0B5979A6"/>
    <w:multiLevelType w:val="hybridMultilevel"/>
    <w:tmpl w:val="0F0492EC"/>
    <w:lvl w:ilvl="0" w:tplc="AF445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31229"/>
    <w:multiLevelType w:val="hybridMultilevel"/>
    <w:tmpl w:val="DD3CC1D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2754"/>
    <w:multiLevelType w:val="hybridMultilevel"/>
    <w:tmpl w:val="018A52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 Bold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 Bol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 Bol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03B67"/>
    <w:multiLevelType w:val="hybridMultilevel"/>
    <w:tmpl w:val="3252DB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C61B6"/>
    <w:multiLevelType w:val="hybridMultilevel"/>
    <w:tmpl w:val="B2ECBA56"/>
    <w:lvl w:ilvl="0" w:tplc="3F109B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625A"/>
    <w:multiLevelType w:val="hybridMultilevel"/>
    <w:tmpl w:val="C492CBC6"/>
    <w:lvl w:ilvl="0" w:tplc="AD006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FE9DB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672AB"/>
    <w:multiLevelType w:val="hybridMultilevel"/>
    <w:tmpl w:val="50D8D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279EA"/>
    <w:multiLevelType w:val="hybridMultilevel"/>
    <w:tmpl w:val="A9B06860"/>
    <w:lvl w:ilvl="0" w:tplc="0C0A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71D07ED5"/>
    <w:multiLevelType w:val="hybridMultilevel"/>
    <w:tmpl w:val="9C84E354"/>
    <w:lvl w:ilvl="0" w:tplc="B008921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5C80"/>
    <w:multiLevelType w:val="hybridMultilevel"/>
    <w:tmpl w:val="33AA9188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57531"/>
    <w:multiLevelType w:val="hybridMultilevel"/>
    <w:tmpl w:val="309661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topia Bold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topia Bol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topia Bol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C4EF5"/>
    <w:multiLevelType w:val="hybridMultilevel"/>
    <w:tmpl w:val="C03E7BD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A"/>
    <w:rsid w:val="000A47CE"/>
    <w:rsid w:val="000C4884"/>
    <w:rsid w:val="00115B8D"/>
    <w:rsid w:val="00134144"/>
    <w:rsid w:val="00140D2A"/>
    <w:rsid w:val="00166585"/>
    <w:rsid w:val="00172135"/>
    <w:rsid w:val="001A01C8"/>
    <w:rsid w:val="001A482A"/>
    <w:rsid w:val="001E32EF"/>
    <w:rsid w:val="001E44DB"/>
    <w:rsid w:val="002013F9"/>
    <w:rsid w:val="00242BF9"/>
    <w:rsid w:val="00253AF3"/>
    <w:rsid w:val="002A3DAE"/>
    <w:rsid w:val="00315B4B"/>
    <w:rsid w:val="003978C8"/>
    <w:rsid w:val="003A3249"/>
    <w:rsid w:val="003A4E31"/>
    <w:rsid w:val="003D0A77"/>
    <w:rsid w:val="003D3B47"/>
    <w:rsid w:val="00443F9D"/>
    <w:rsid w:val="00514CAF"/>
    <w:rsid w:val="00520174"/>
    <w:rsid w:val="005479AD"/>
    <w:rsid w:val="005510AA"/>
    <w:rsid w:val="005B54CB"/>
    <w:rsid w:val="00601DD3"/>
    <w:rsid w:val="0062139E"/>
    <w:rsid w:val="0072054D"/>
    <w:rsid w:val="007B3E15"/>
    <w:rsid w:val="007B7D49"/>
    <w:rsid w:val="007E283D"/>
    <w:rsid w:val="00810197"/>
    <w:rsid w:val="008638C4"/>
    <w:rsid w:val="00896FA0"/>
    <w:rsid w:val="008A7FE8"/>
    <w:rsid w:val="008C13A1"/>
    <w:rsid w:val="008D5BF9"/>
    <w:rsid w:val="008E724A"/>
    <w:rsid w:val="00935207"/>
    <w:rsid w:val="00957625"/>
    <w:rsid w:val="009D7B72"/>
    <w:rsid w:val="00AA4FC8"/>
    <w:rsid w:val="00AD0A0D"/>
    <w:rsid w:val="00AD3E98"/>
    <w:rsid w:val="00B115D0"/>
    <w:rsid w:val="00BA634B"/>
    <w:rsid w:val="00BD4A40"/>
    <w:rsid w:val="00C2481C"/>
    <w:rsid w:val="00C51124"/>
    <w:rsid w:val="00C73B01"/>
    <w:rsid w:val="00C87ED9"/>
    <w:rsid w:val="00CA0A2B"/>
    <w:rsid w:val="00CE0DC2"/>
    <w:rsid w:val="00CF76DA"/>
    <w:rsid w:val="00D20618"/>
    <w:rsid w:val="00D207FF"/>
    <w:rsid w:val="00D265AB"/>
    <w:rsid w:val="00E23406"/>
    <w:rsid w:val="00E25715"/>
    <w:rsid w:val="00EB35B1"/>
    <w:rsid w:val="00ED5858"/>
    <w:rsid w:val="00F459D0"/>
    <w:rsid w:val="00FB63A1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6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144"/>
    <w:rPr>
      <w:rFonts w:ascii="Segoe UI" w:eastAsia="Times New Roman" w:hAnsi="Segoe UI" w:cs="Segoe UI"/>
      <w:sz w:val="18"/>
      <w:szCs w:val="18"/>
      <w:lang w:val="en-US"/>
    </w:rPr>
  </w:style>
  <w:style w:type="paragraph" w:styleId="Epgrafe">
    <w:name w:val="caption"/>
    <w:aliases w:val="Cuadro"/>
    <w:basedOn w:val="Normal"/>
    <w:next w:val="Normal"/>
    <w:autoRedefine/>
    <w:qFormat/>
    <w:rsid w:val="00896FA0"/>
    <w:pPr>
      <w:keepNext/>
      <w:tabs>
        <w:tab w:val="left" w:pos="0"/>
      </w:tabs>
    </w:pPr>
    <w:rPr>
      <w:rFonts w:ascii="Arial Narrow" w:hAnsi="Arial Narrow"/>
      <w:b/>
      <w:bCs/>
      <w:sz w:val="22"/>
      <w:szCs w:val="22"/>
      <w:lang w:val="es-ES" w:eastAsia="es-ES"/>
    </w:rPr>
  </w:style>
  <w:style w:type="paragraph" w:customStyle="1" w:styleId="Prrafo">
    <w:name w:val="Párrafo"/>
    <w:basedOn w:val="Normal"/>
    <w:rsid w:val="00896FA0"/>
    <w:pPr>
      <w:overflowPunct w:val="0"/>
      <w:autoSpaceDE w:val="0"/>
      <w:autoSpaceDN w:val="0"/>
      <w:adjustRightInd w:val="0"/>
      <w:spacing w:before="120" w:line="260" w:lineRule="exact"/>
      <w:jc w:val="both"/>
      <w:textAlignment w:val="baseline"/>
    </w:pPr>
    <w:rPr>
      <w:rFonts w:ascii="Arial" w:hAnsi="Arial" w:cs="Arial"/>
      <w:sz w:val="21"/>
      <w:szCs w:val="22"/>
      <w:lang w:val="es-ES_tradnl" w:eastAsia="es-BO"/>
    </w:rPr>
  </w:style>
  <w:style w:type="paragraph" w:styleId="Textoindependiente">
    <w:name w:val="Body Text"/>
    <w:basedOn w:val="Normal"/>
    <w:link w:val="TextoindependienteCar"/>
    <w:rsid w:val="003D0A77"/>
    <w:pPr>
      <w:jc w:val="center"/>
    </w:pPr>
    <w:rPr>
      <w:b/>
      <w:bCs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D0A77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Sangradetextonormal">
    <w:name w:val="Body Text Indent"/>
    <w:basedOn w:val="Normal"/>
    <w:link w:val="SangradetextonormalCar"/>
    <w:rsid w:val="003D0A77"/>
    <w:pPr>
      <w:spacing w:line="280" w:lineRule="exact"/>
      <w:ind w:left="708"/>
      <w:jc w:val="both"/>
    </w:pPr>
    <w:rPr>
      <w:rFonts w:ascii="Arial" w:hAnsi="Arial"/>
      <w:sz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D0A77"/>
    <w:rPr>
      <w:rFonts w:ascii="Arial" w:eastAsia="Times New Roman" w:hAnsi="Arial" w:cs="Times New Roman"/>
      <w:sz w:val="20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3D0A77"/>
    <w:rPr>
      <w:rFonts w:ascii="Arial" w:hAnsi="Arial"/>
      <w:b/>
      <w:sz w:val="20"/>
      <w:szCs w:val="20"/>
      <w:lang w:val="es-BO" w:eastAsia="es-ES"/>
    </w:rPr>
  </w:style>
  <w:style w:type="character" w:customStyle="1" w:styleId="SubttuloCar">
    <w:name w:val="Subtítulo Car"/>
    <w:basedOn w:val="Fuentedeprrafopredeter"/>
    <w:link w:val="Subttulo"/>
    <w:rsid w:val="003D0A77"/>
    <w:rPr>
      <w:rFonts w:ascii="Arial" w:eastAsia="Times New Roman" w:hAnsi="Arial" w:cs="Times New Roman"/>
      <w:b/>
      <w:sz w:val="20"/>
      <w:szCs w:val="20"/>
      <w:lang w:val="es-BO" w:eastAsia="es-ES"/>
    </w:rPr>
  </w:style>
  <w:style w:type="paragraph" w:styleId="NormalWeb">
    <w:name w:val="Normal (Web)"/>
    <w:basedOn w:val="Normal"/>
    <w:uiPriority w:val="99"/>
    <w:rsid w:val="003D0A7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6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144"/>
    <w:rPr>
      <w:rFonts w:ascii="Segoe UI" w:eastAsia="Times New Roman" w:hAnsi="Segoe UI" w:cs="Segoe UI"/>
      <w:sz w:val="18"/>
      <w:szCs w:val="18"/>
      <w:lang w:val="en-US"/>
    </w:rPr>
  </w:style>
  <w:style w:type="paragraph" w:styleId="Epgrafe">
    <w:name w:val="caption"/>
    <w:aliases w:val="Cuadro"/>
    <w:basedOn w:val="Normal"/>
    <w:next w:val="Normal"/>
    <w:autoRedefine/>
    <w:qFormat/>
    <w:rsid w:val="00896FA0"/>
    <w:pPr>
      <w:keepNext/>
      <w:tabs>
        <w:tab w:val="left" w:pos="0"/>
      </w:tabs>
    </w:pPr>
    <w:rPr>
      <w:rFonts w:ascii="Arial Narrow" w:hAnsi="Arial Narrow"/>
      <w:b/>
      <w:bCs/>
      <w:sz w:val="22"/>
      <w:szCs w:val="22"/>
      <w:lang w:val="es-ES" w:eastAsia="es-ES"/>
    </w:rPr>
  </w:style>
  <w:style w:type="paragraph" w:customStyle="1" w:styleId="Prrafo">
    <w:name w:val="Párrafo"/>
    <w:basedOn w:val="Normal"/>
    <w:rsid w:val="00896FA0"/>
    <w:pPr>
      <w:overflowPunct w:val="0"/>
      <w:autoSpaceDE w:val="0"/>
      <w:autoSpaceDN w:val="0"/>
      <w:adjustRightInd w:val="0"/>
      <w:spacing w:before="120" w:line="260" w:lineRule="exact"/>
      <w:jc w:val="both"/>
      <w:textAlignment w:val="baseline"/>
    </w:pPr>
    <w:rPr>
      <w:rFonts w:ascii="Arial" w:hAnsi="Arial" w:cs="Arial"/>
      <w:sz w:val="21"/>
      <w:szCs w:val="22"/>
      <w:lang w:val="es-ES_tradnl" w:eastAsia="es-BO"/>
    </w:rPr>
  </w:style>
  <w:style w:type="paragraph" w:styleId="Textoindependiente">
    <w:name w:val="Body Text"/>
    <w:basedOn w:val="Normal"/>
    <w:link w:val="TextoindependienteCar"/>
    <w:rsid w:val="003D0A77"/>
    <w:pPr>
      <w:jc w:val="center"/>
    </w:pPr>
    <w:rPr>
      <w:b/>
      <w:bCs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D0A77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Sangradetextonormal">
    <w:name w:val="Body Text Indent"/>
    <w:basedOn w:val="Normal"/>
    <w:link w:val="SangradetextonormalCar"/>
    <w:rsid w:val="003D0A77"/>
    <w:pPr>
      <w:spacing w:line="280" w:lineRule="exact"/>
      <w:ind w:left="708"/>
      <w:jc w:val="both"/>
    </w:pPr>
    <w:rPr>
      <w:rFonts w:ascii="Arial" w:hAnsi="Arial"/>
      <w:sz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D0A77"/>
    <w:rPr>
      <w:rFonts w:ascii="Arial" w:eastAsia="Times New Roman" w:hAnsi="Arial" w:cs="Times New Roman"/>
      <w:sz w:val="20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3D0A77"/>
    <w:rPr>
      <w:rFonts w:ascii="Arial" w:hAnsi="Arial"/>
      <w:b/>
      <w:sz w:val="20"/>
      <w:szCs w:val="20"/>
      <w:lang w:val="es-BO" w:eastAsia="es-ES"/>
    </w:rPr>
  </w:style>
  <w:style w:type="character" w:customStyle="1" w:styleId="SubttuloCar">
    <w:name w:val="Subtítulo Car"/>
    <w:basedOn w:val="Fuentedeprrafopredeter"/>
    <w:link w:val="Subttulo"/>
    <w:rsid w:val="003D0A77"/>
    <w:rPr>
      <w:rFonts w:ascii="Arial" w:eastAsia="Times New Roman" w:hAnsi="Arial" w:cs="Times New Roman"/>
      <w:b/>
      <w:sz w:val="20"/>
      <w:szCs w:val="20"/>
      <w:lang w:val="es-BO" w:eastAsia="es-ES"/>
    </w:rPr>
  </w:style>
  <w:style w:type="paragraph" w:styleId="NormalWeb">
    <w:name w:val="Normal (Web)"/>
    <w:basedOn w:val="Normal"/>
    <w:uiPriority w:val="99"/>
    <w:rsid w:val="003D0A7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8671-6E74-4EFC-B9BE-96E37587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AGRUCO</dc:creator>
  <cp:lastModifiedBy>UAJMS-DICYT</cp:lastModifiedBy>
  <cp:revision>7</cp:revision>
  <cp:lastPrinted>2016-12-13T14:24:00Z</cp:lastPrinted>
  <dcterms:created xsi:type="dcterms:W3CDTF">2016-12-02T13:27:00Z</dcterms:created>
  <dcterms:modified xsi:type="dcterms:W3CDTF">2016-12-13T14:26:00Z</dcterms:modified>
</cp:coreProperties>
</file>