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6B" w:rsidRPr="006901FE" w:rsidRDefault="0092086B" w:rsidP="006901FE">
      <w:pPr>
        <w:spacing w:after="0" w:line="360" w:lineRule="auto"/>
        <w:jc w:val="center"/>
        <w:rPr>
          <w:rFonts w:ascii="Times New Roman" w:eastAsia="Times New Roman" w:hAnsi="Times New Roman" w:cs="Times New Roman"/>
          <w:b/>
          <w:sz w:val="24"/>
          <w:szCs w:val="24"/>
          <w:u w:val="single"/>
          <w:lang w:val="es-ES" w:eastAsia="es-ES_tradnl"/>
        </w:rPr>
      </w:pPr>
      <w:r w:rsidRPr="006901FE">
        <w:rPr>
          <w:rFonts w:ascii="Times New Roman" w:eastAsia="Times New Roman" w:hAnsi="Times New Roman" w:cs="Times New Roman"/>
          <w:b/>
          <w:sz w:val="24"/>
          <w:szCs w:val="24"/>
          <w:u w:val="single"/>
          <w:lang w:val="es-ES" w:eastAsia="es-ES_tradnl"/>
        </w:rPr>
        <w:t>PROGRAMA ANALITICO</w:t>
      </w:r>
    </w:p>
    <w:p w:rsidR="0092086B" w:rsidRPr="006901FE" w:rsidRDefault="0092086B" w:rsidP="006901FE">
      <w:pPr>
        <w:spacing w:after="0" w:line="360" w:lineRule="auto"/>
        <w:rPr>
          <w:rFonts w:ascii="Times New Roman" w:eastAsia="Times New Roman" w:hAnsi="Times New Roman" w:cs="Times New Roman"/>
          <w:b/>
          <w:sz w:val="24"/>
          <w:szCs w:val="24"/>
          <w:lang w:val="es-ES" w:eastAsia="es-ES_tradnl"/>
        </w:rPr>
      </w:pPr>
      <w:r w:rsidRPr="006901FE">
        <w:rPr>
          <w:rFonts w:ascii="Times New Roman" w:eastAsia="Times New Roman" w:hAnsi="Times New Roman" w:cs="Times New Roman"/>
          <w:b/>
          <w:sz w:val="24"/>
          <w:szCs w:val="24"/>
          <w:lang w:val="es-ES" w:eastAsia="es-ES_tradnl"/>
        </w:rPr>
        <w:t xml:space="preserve">CARRERA: </w:t>
      </w:r>
      <w:r w:rsidRPr="006901FE">
        <w:rPr>
          <w:rFonts w:ascii="Times New Roman" w:eastAsia="Times New Roman" w:hAnsi="Times New Roman" w:cs="Times New Roman"/>
          <w:sz w:val="24"/>
          <w:szCs w:val="24"/>
          <w:lang w:val="es-ES" w:eastAsia="es-ES_tradnl"/>
        </w:rPr>
        <w:t>INGENIERIA DE ALIMENTOS</w:t>
      </w:r>
    </w:p>
    <w:p w:rsidR="0092086B" w:rsidRPr="006901FE" w:rsidRDefault="0092086B" w:rsidP="006901FE">
      <w:pPr>
        <w:spacing w:after="0" w:line="360" w:lineRule="auto"/>
        <w:rPr>
          <w:rFonts w:ascii="Times New Roman" w:eastAsia="Times New Roman" w:hAnsi="Times New Roman" w:cs="Times New Roman"/>
          <w:b/>
          <w:sz w:val="24"/>
          <w:szCs w:val="24"/>
          <w:lang w:val="es-ES" w:eastAsia="es-ES_tradnl"/>
        </w:rPr>
      </w:pPr>
      <w:r w:rsidRPr="006901FE">
        <w:rPr>
          <w:rFonts w:ascii="Times New Roman" w:eastAsia="Times New Roman" w:hAnsi="Times New Roman" w:cs="Times New Roman"/>
          <w:b/>
          <w:sz w:val="24"/>
          <w:szCs w:val="24"/>
          <w:lang w:val="es-ES" w:eastAsia="es-ES_tradnl"/>
        </w:rPr>
        <w:t xml:space="preserve">MATERIA: </w:t>
      </w:r>
      <w:r w:rsidR="008932ED" w:rsidRPr="006901FE">
        <w:rPr>
          <w:rFonts w:ascii="Times New Roman" w:eastAsia="Times New Roman" w:hAnsi="Times New Roman" w:cs="Times New Roman"/>
          <w:sz w:val="24"/>
          <w:szCs w:val="24"/>
          <w:lang w:val="es-ES" w:eastAsia="es-ES_tradnl"/>
        </w:rPr>
        <w:t>COSTOS DE PRODUCCION</w:t>
      </w:r>
    </w:p>
    <w:p w:rsidR="0092086B" w:rsidRPr="006901FE" w:rsidRDefault="0092086B" w:rsidP="006901FE">
      <w:pPr>
        <w:spacing w:after="0" w:line="360" w:lineRule="auto"/>
        <w:rPr>
          <w:rFonts w:ascii="Times New Roman" w:eastAsia="Times New Roman" w:hAnsi="Times New Roman" w:cs="Times New Roman"/>
          <w:b/>
          <w:sz w:val="24"/>
          <w:szCs w:val="24"/>
          <w:lang w:val="es-ES" w:eastAsia="es-ES_tradnl"/>
        </w:rPr>
      </w:pPr>
      <w:r w:rsidRPr="006901FE">
        <w:rPr>
          <w:rFonts w:ascii="Times New Roman" w:eastAsia="Times New Roman" w:hAnsi="Times New Roman" w:cs="Times New Roman"/>
          <w:b/>
          <w:sz w:val="24"/>
          <w:szCs w:val="24"/>
          <w:lang w:val="es-ES" w:eastAsia="es-ES_tradnl"/>
        </w:rPr>
        <w:t xml:space="preserve">SIGLA: </w:t>
      </w:r>
      <w:r w:rsidRPr="006901FE">
        <w:rPr>
          <w:rFonts w:ascii="Times New Roman" w:eastAsia="Times New Roman" w:hAnsi="Times New Roman" w:cs="Times New Roman"/>
          <w:sz w:val="24"/>
          <w:szCs w:val="24"/>
          <w:lang w:val="es-ES" w:eastAsia="es-ES_tradnl"/>
        </w:rPr>
        <w:t xml:space="preserve">INA </w:t>
      </w:r>
      <w:r w:rsidR="008932ED" w:rsidRPr="006901FE">
        <w:rPr>
          <w:rFonts w:ascii="Times New Roman" w:eastAsia="Times New Roman" w:hAnsi="Times New Roman" w:cs="Times New Roman"/>
          <w:sz w:val="24"/>
          <w:szCs w:val="24"/>
          <w:lang w:val="es-ES" w:eastAsia="es-ES_tradnl"/>
        </w:rPr>
        <w:t>054</w:t>
      </w:r>
    </w:p>
    <w:p w:rsidR="0092086B" w:rsidRPr="006901FE" w:rsidRDefault="0092086B" w:rsidP="006901FE">
      <w:pPr>
        <w:spacing w:after="0" w:line="360" w:lineRule="auto"/>
        <w:rPr>
          <w:rFonts w:ascii="Times New Roman" w:eastAsia="Times New Roman" w:hAnsi="Times New Roman" w:cs="Times New Roman"/>
          <w:b/>
          <w:sz w:val="24"/>
          <w:szCs w:val="24"/>
          <w:lang w:val="es-ES" w:eastAsia="es-ES_tradnl"/>
        </w:rPr>
      </w:pPr>
      <w:r w:rsidRPr="006901FE">
        <w:rPr>
          <w:rFonts w:ascii="Times New Roman" w:eastAsia="Times New Roman" w:hAnsi="Times New Roman" w:cs="Times New Roman"/>
          <w:b/>
          <w:sz w:val="24"/>
          <w:szCs w:val="24"/>
          <w:lang w:val="es-ES" w:eastAsia="es-ES_tradnl"/>
        </w:rPr>
        <w:t>UBICACIÓN EN EL PLAN DE ESTUDIOS 2014:</w:t>
      </w:r>
      <w:r w:rsidRPr="006901FE">
        <w:rPr>
          <w:rFonts w:ascii="Times New Roman" w:eastAsia="Times New Roman" w:hAnsi="Times New Roman" w:cs="Times New Roman"/>
          <w:sz w:val="24"/>
          <w:szCs w:val="24"/>
          <w:lang w:val="es-ES" w:eastAsia="es-ES_tradnl"/>
        </w:rPr>
        <w:t xml:space="preserve"> QUINTO SEMESTRE</w:t>
      </w:r>
    </w:p>
    <w:p w:rsidR="0092086B" w:rsidRPr="006901FE" w:rsidRDefault="0092086B" w:rsidP="006901FE">
      <w:pPr>
        <w:suppressAutoHyphens/>
        <w:spacing w:after="0" w:line="360" w:lineRule="auto"/>
        <w:jc w:val="both"/>
        <w:rPr>
          <w:rFonts w:ascii="Times New Roman" w:eastAsia="Times New Roman" w:hAnsi="Times New Roman" w:cs="Times New Roman"/>
          <w:b/>
          <w:spacing w:val="-3"/>
          <w:sz w:val="24"/>
          <w:szCs w:val="24"/>
          <w:lang w:val="es-ES_tradnl" w:eastAsia="es-ES_tradnl"/>
        </w:rPr>
      </w:pPr>
      <w:r w:rsidRPr="006901FE">
        <w:rPr>
          <w:rFonts w:ascii="Times New Roman" w:eastAsia="Times New Roman" w:hAnsi="Times New Roman" w:cs="Times New Roman"/>
          <w:b/>
          <w:spacing w:val="-3"/>
          <w:sz w:val="24"/>
          <w:szCs w:val="24"/>
          <w:lang w:val="es-ES_tradnl" w:eastAsia="es-ES_tradnl"/>
        </w:rPr>
        <w:t>HORAS TEORICAS:</w:t>
      </w:r>
      <w:r w:rsidRPr="006901FE">
        <w:rPr>
          <w:rFonts w:ascii="Times New Roman" w:eastAsia="Times New Roman" w:hAnsi="Times New Roman" w:cs="Times New Roman"/>
          <w:spacing w:val="-3"/>
          <w:sz w:val="24"/>
          <w:szCs w:val="24"/>
          <w:lang w:val="es-ES_tradnl" w:eastAsia="es-ES_tradnl"/>
        </w:rPr>
        <w:t xml:space="preserve"> </w:t>
      </w:r>
      <w:r w:rsidR="008932ED" w:rsidRPr="006901FE">
        <w:rPr>
          <w:rFonts w:ascii="Times New Roman" w:eastAsia="Times New Roman" w:hAnsi="Times New Roman" w:cs="Times New Roman"/>
          <w:spacing w:val="-3"/>
          <w:sz w:val="24"/>
          <w:szCs w:val="24"/>
          <w:lang w:val="es-ES_tradnl" w:eastAsia="es-ES_tradnl"/>
        </w:rPr>
        <w:t>02</w:t>
      </w:r>
      <w:r w:rsidRPr="006901FE">
        <w:rPr>
          <w:rFonts w:ascii="Times New Roman" w:eastAsia="Times New Roman" w:hAnsi="Times New Roman" w:cs="Times New Roman"/>
          <w:b/>
          <w:spacing w:val="-3"/>
          <w:sz w:val="24"/>
          <w:szCs w:val="24"/>
          <w:lang w:val="es-ES_tradnl" w:eastAsia="es-ES_tradnl"/>
        </w:rPr>
        <w:tab/>
        <w:t>HORAS PRACTICAS:</w:t>
      </w:r>
      <w:r w:rsidRPr="006901FE">
        <w:rPr>
          <w:rFonts w:ascii="Times New Roman" w:eastAsia="Times New Roman" w:hAnsi="Times New Roman" w:cs="Times New Roman"/>
          <w:spacing w:val="-3"/>
          <w:sz w:val="24"/>
          <w:szCs w:val="24"/>
          <w:lang w:val="es-ES_tradnl" w:eastAsia="es-ES_tradnl"/>
        </w:rPr>
        <w:t xml:space="preserve"> </w:t>
      </w:r>
      <w:r w:rsidR="008932ED" w:rsidRPr="006901FE">
        <w:rPr>
          <w:rFonts w:ascii="Times New Roman" w:eastAsia="Times New Roman" w:hAnsi="Times New Roman" w:cs="Times New Roman"/>
          <w:spacing w:val="-3"/>
          <w:sz w:val="24"/>
          <w:szCs w:val="24"/>
          <w:lang w:val="es-ES_tradnl" w:eastAsia="es-ES_tradnl"/>
        </w:rPr>
        <w:t>02</w:t>
      </w:r>
      <w:r w:rsidRPr="006901FE">
        <w:rPr>
          <w:rFonts w:ascii="Times New Roman" w:eastAsia="Times New Roman" w:hAnsi="Times New Roman" w:cs="Times New Roman"/>
          <w:b/>
          <w:spacing w:val="-3"/>
          <w:sz w:val="24"/>
          <w:szCs w:val="24"/>
          <w:lang w:val="es-ES_tradnl" w:eastAsia="es-ES_tradnl"/>
        </w:rPr>
        <w:tab/>
        <w:t xml:space="preserve">HORAS SEMANA: </w:t>
      </w:r>
      <w:r w:rsidR="008932ED" w:rsidRPr="006901FE">
        <w:rPr>
          <w:rFonts w:ascii="Times New Roman" w:eastAsia="Times New Roman" w:hAnsi="Times New Roman" w:cs="Times New Roman"/>
          <w:spacing w:val="-3"/>
          <w:sz w:val="24"/>
          <w:szCs w:val="24"/>
          <w:lang w:val="es-ES_tradnl" w:eastAsia="es-ES_tradnl"/>
        </w:rPr>
        <w:t>04</w:t>
      </w:r>
    </w:p>
    <w:p w:rsidR="0092086B" w:rsidRPr="006901FE" w:rsidRDefault="0092086B" w:rsidP="006901FE">
      <w:pPr>
        <w:suppressAutoHyphens/>
        <w:spacing w:after="0" w:line="360" w:lineRule="auto"/>
        <w:jc w:val="both"/>
        <w:rPr>
          <w:rFonts w:ascii="Times New Roman" w:eastAsia="Times New Roman" w:hAnsi="Times New Roman" w:cs="Times New Roman"/>
          <w:b/>
          <w:spacing w:val="-3"/>
          <w:sz w:val="24"/>
          <w:szCs w:val="24"/>
          <w:lang w:val="es-ES_tradnl" w:eastAsia="es-ES_tradnl"/>
        </w:rPr>
      </w:pPr>
      <w:r w:rsidRPr="006901FE">
        <w:rPr>
          <w:rFonts w:ascii="Times New Roman" w:eastAsia="Times New Roman" w:hAnsi="Times New Roman" w:cs="Times New Roman"/>
          <w:b/>
          <w:spacing w:val="-3"/>
          <w:sz w:val="24"/>
          <w:szCs w:val="24"/>
          <w:lang w:val="es-ES_tradnl" w:eastAsia="es-ES_tradnl"/>
        </w:rPr>
        <w:t xml:space="preserve">HORAS TOTALES: </w:t>
      </w:r>
      <w:r w:rsidR="008932ED" w:rsidRPr="006901FE">
        <w:rPr>
          <w:rFonts w:ascii="Times New Roman" w:eastAsia="Times New Roman" w:hAnsi="Times New Roman" w:cs="Times New Roman"/>
          <w:spacing w:val="-3"/>
          <w:sz w:val="24"/>
          <w:szCs w:val="24"/>
          <w:lang w:val="es-ES_tradnl" w:eastAsia="es-ES_tradnl"/>
        </w:rPr>
        <w:t>84</w:t>
      </w:r>
      <w:r w:rsidRPr="006901FE">
        <w:rPr>
          <w:rFonts w:ascii="Times New Roman" w:eastAsia="Times New Roman" w:hAnsi="Times New Roman" w:cs="Times New Roman"/>
          <w:b/>
          <w:spacing w:val="-3"/>
          <w:sz w:val="24"/>
          <w:szCs w:val="24"/>
          <w:lang w:val="es-ES_tradnl" w:eastAsia="es-ES_tradnl"/>
        </w:rPr>
        <w:tab/>
        <w:t xml:space="preserve">DURACION SEMANAS: </w:t>
      </w:r>
      <w:r w:rsidRPr="006901FE">
        <w:rPr>
          <w:rFonts w:ascii="Times New Roman" w:eastAsia="Times New Roman" w:hAnsi="Times New Roman" w:cs="Times New Roman"/>
          <w:spacing w:val="-3"/>
          <w:sz w:val="24"/>
          <w:szCs w:val="24"/>
          <w:lang w:val="es-ES_tradnl" w:eastAsia="es-ES_tradnl"/>
        </w:rPr>
        <w:t>21</w:t>
      </w:r>
    </w:p>
    <w:p w:rsidR="0092086B" w:rsidRPr="006901FE" w:rsidRDefault="0092086B" w:rsidP="006901FE">
      <w:pPr>
        <w:spacing w:line="360" w:lineRule="auto"/>
        <w:rPr>
          <w:rFonts w:ascii="Times New Roman" w:hAnsi="Times New Roman" w:cs="Times New Roman"/>
          <w:sz w:val="24"/>
          <w:szCs w:val="24"/>
        </w:rPr>
      </w:pPr>
    </w:p>
    <w:p w:rsidR="00A46D5B" w:rsidRPr="006901FE" w:rsidRDefault="00A46D5B" w:rsidP="006901FE">
      <w:pPr>
        <w:pStyle w:val="NormalWeb"/>
        <w:spacing w:before="120" w:beforeAutospacing="0" w:after="200" w:afterAutospacing="0" w:line="360" w:lineRule="auto"/>
        <w:jc w:val="both"/>
        <w:rPr>
          <w:b/>
        </w:rPr>
      </w:pPr>
      <w:r w:rsidRPr="006901FE">
        <w:rPr>
          <w:b/>
        </w:rPr>
        <w:t>FUNDAMENTACION  DE LA MATERIA</w:t>
      </w:r>
    </w:p>
    <w:p w:rsidR="00A46D5B" w:rsidRPr="006901FE" w:rsidRDefault="00A46D5B" w:rsidP="006901FE">
      <w:pPr>
        <w:spacing w:line="360" w:lineRule="auto"/>
        <w:jc w:val="both"/>
        <w:rPr>
          <w:rFonts w:ascii="Times New Roman" w:hAnsi="Times New Roman" w:cs="Times New Roman"/>
          <w:sz w:val="24"/>
          <w:szCs w:val="24"/>
        </w:rPr>
      </w:pPr>
      <w:r w:rsidRPr="006901FE">
        <w:rPr>
          <w:rFonts w:ascii="Times New Roman" w:hAnsi="Times New Roman" w:cs="Times New Roman"/>
          <w:sz w:val="24"/>
          <w:szCs w:val="24"/>
        </w:rPr>
        <w:t>Esta asignatura es nueva en el plan de estudios, que tiene como finalidad de fortalecer el conocimiento en el área de los costos para ser aplicada en el área de la Ingeniería de Alimentos. Así mismo, permitirá el manejo de los tipos de costos que se presentan en la ejecución de proyectos agroalimentarios en función de los requerimientos de la maquinaria, instrumentos, materia prima, insumos alimentarios y otros tipos de costos que involucran en la ejecución de proyectos; ya sea un estudio, diseño final  y ejecución para la puesta en marcha de un proyecto agroindustrial.</w:t>
      </w:r>
    </w:p>
    <w:p w:rsidR="006901FE" w:rsidRDefault="006901FE" w:rsidP="006901FE">
      <w:pPr>
        <w:spacing w:before="120" w:line="360" w:lineRule="auto"/>
        <w:jc w:val="both"/>
        <w:rPr>
          <w:rFonts w:ascii="Times New Roman" w:hAnsi="Times New Roman" w:cs="Times New Roman"/>
          <w:b/>
          <w:caps/>
          <w:color w:val="000000"/>
          <w:sz w:val="24"/>
          <w:szCs w:val="24"/>
        </w:rPr>
      </w:pPr>
    </w:p>
    <w:p w:rsidR="00A46D5B" w:rsidRPr="006901FE" w:rsidRDefault="006901FE" w:rsidP="006901FE">
      <w:pPr>
        <w:spacing w:before="120"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CONTENIDO</w:t>
      </w:r>
      <w:r w:rsidR="00A46D5B" w:rsidRPr="006901FE">
        <w:rPr>
          <w:rFonts w:ascii="Times New Roman" w:hAnsi="Times New Roman" w:cs="Times New Roman"/>
          <w:b/>
          <w:sz w:val="24"/>
          <w:szCs w:val="24"/>
          <w:lang w:val="es-ES_tradnl"/>
        </w:rPr>
        <w:t xml:space="preserve"> DE LA ASIGNATURA</w:t>
      </w:r>
    </w:p>
    <w:p w:rsidR="00A46D5B" w:rsidRPr="006901FE" w:rsidRDefault="006901FE" w:rsidP="006901FE">
      <w:pPr>
        <w:tabs>
          <w:tab w:val="left" w:pos="0"/>
        </w:tabs>
        <w:suppressAutoHyphens/>
        <w:spacing w:before="120" w:line="360" w:lineRule="auto"/>
        <w:jc w:val="both"/>
        <w:rPr>
          <w:rFonts w:ascii="Times New Roman" w:hAnsi="Times New Roman" w:cs="Times New Roman"/>
          <w:b/>
          <w:spacing w:val="-3"/>
          <w:sz w:val="24"/>
          <w:szCs w:val="24"/>
        </w:rPr>
      </w:pPr>
      <w:r w:rsidRPr="006901FE">
        <w:rPr>
          <w:rFonts w:ascii="Times New Roman" w:hAnsi="Times New Roman" w:cs="Times New Roman"/>
          <w:spacing w:val="-3"/>
          <w:sz w:val="24"/>
          <w:szCs w:val="24"/>
        </w:rPr>
        <w:t>UNIDAD 1:</w:t>
      </w:r>
      <w:r>
        <w:rPr>
          <w:rFonts w:ascii="Times New Roman" w:hAnsi="Times New Roman" w:cs="Times New Roman"/>
          <w:b/>
          <w:spacing w:val="-3"/>
          <w:sz w:val="24"/>
          <w:szCs w:val="24"/>
        </w:rPr>
        <w:tab/>
      </w:r>
      <w:r w:rsidR="00A46D5B" w:rsidRPr="006901FE">
        <w:rPr>
          <w:rFonts w:ascii="Times New Roman" w:hAnsi="Times New Roman" w:cs="Times New Roman"/>
          <w:b/>
          <w:spacing w:val="-3"/>
          <w:sz w:val="24"/>
          <w:szCs w:val="24"/>
        </w:rPr>
        <w:t>FUNDAMENTOS DE LA ECONOMÍA</w:t>
      </w:r>
    </w:p>
    <w:p w:rsidR="006901FE" w:rsidRPr="006901FE" w:rsidRDefault="006901FE" w:rsidP="006901FE">
      <w:pPr>
        <w:pStyle w:val="Prrafodelista"/>
        <w:numPr>
          <w:ilvl w:val="1"/>
          <w:numId w:val="3"/>
        </w:numPr>
        <w:tabs>
          <w:tab w:val="left" w:pos="0"/>
        </w:tabs>
        <w:suppressAutoHyphens/>
        <w:spacing w:before="120" w:line="360" w:lineRule="auto"/>
        <w:ind w:left="567" w:hanging="567"/>
        <w:jc w:val="both"/>
        <w:rPr>
          <w:rFonts w:ascii="Times New Roman" w:hAnsi="Times New Roman"/>
          <w:spacing w:val="-3"/>
          <w:sz w:val="24"/>
          <w:szCs w:val="24"/>
        </w:rPr>
      </w:pPr>
      <w:r>
        <w:rPr>
          <w:rFonts w:ascii="Times New Roman" w:hAnsi="Times New Roman"/>
          <w:sz w:val="24"/>
          <w:szCs w:val="24"/>
          <w:lang w:val="es-BO"/>
        </w:rPr>
        <w:t>Elementos económicos.</w:t>
      </w:r>
    </w:p>
    <w:p w:rsidR="006901FE" w:rsidRPr="006901FE" w:rsidRDefault="006901FE" w:rsidP="006901FE">
      <w:pPr>
        <w:pStyle w:val="Prrafodelista"/>
        <w:numPr>
          <w:ilvl w:val="1"/>
          <w:numId w:val="3"/>
        </w:numPr>
        <w:tabs>
          <w:tab w:val="left" w:pos="0"/>
        </w:tabs>
        <w:suppressAutoHyphens/>
        <w:spacing w:before="120" w:line="360" w:lineRule="auto"/>
        <w:ind w:left="567" w:hanging="567"/>
        <w:jc w:val="both"/>
        <w:rPr>
          <w:rFonts w:ascii="Times New Roman" w:hAnsi="Times New Roman"/>
          <w:spacing w:val="-3"/>
          <w:sz w:val="24"/>
          <w:szCs w:val="24"/>
        </w:rPr>
      </w:pPr>
      <w:r>
        <w:rPr>
          <w:rFonts w:ascii="Times New Roman" w:hAnsi="Times New Roman"/>
          <w:sz w:val="24"/>
          <w:szCs w:val="24"/>
          <w:lang w:val="es-BO"/>
        </w:rPr>
        <w:t>Conceptos económicos.</w:t>
      </w:r>
    </w:p>
    <w:p w:rsidR="006901FE" w:rsidRPr="006901FE" w:rsidRDefault="00A46D5B" w:rsidP="006901FE">
      <w:pPr>
        <w:pStyle w:val="Prrafodelista"/>
        <w:numPr>
          <w:ilvl w:val="1"/>
          <w:numId w:val="3"/>
        </w:numPr>
        <w:tabs>
          <w:tab w:val="left" w:pos="0"/>
        </w:tabs>
        <w:suppressAutoHyphens/>
        <w:spacing w:before="120" w:line="360" w:lineRule="auto"/>
        <w:ind w:left="567" w:hanging="567"/>
        <w:jc w:val="both"/>
        <w:rPr>
          <w:rFonts w:ascii="Times New Roman" w:hAnsi="Times New Roman"/>
          <w:spacing w:val="-3"/>
          <w:sz w:val="24"/>
          <w:szCs w:val="24"/>
        </w:rPr>
      </w:pPr>
      <w:r w:rsidRPr="006901FE">
        <w:rPr>
          <w:rFonts w:ascii="Times New Roman" w:hAnsi="Times New Roman"/>
          <w:sz w:val="24"/>
          <w:szCs w:val="24"/>
          <w:lang w:val="es-BO"/>
        </w:rPr>
        <w:t>Necesidades, bienes, sujeto</w:t>
      </w:r>
      <w:r w:rsidR="006901FE">
        <w:rPr>
          <w:rFonts w:ascii="Times New Roman" w:hAnsi="Times New Roman"/>
          <w:sz w:val="24"/>
          <w:szCs w:val="24"/>
          <w:lang w:val="es-BO"/>
        </w:rPr>
        <w:t>s y recursos productivos.</w:t>
      </w:r>
    </w:p>
    <w:p w:rsidR="00A46D5B" w:rsidRPr="006901FE" w:rsidRDefault="00A46D5B" w:rsidP="006901FE">
      <w:pPr>
        <w:pStyle w:val="Prrafodelista"/>
        <w:numPr>
          <w:ilvl w:val="1"/>
          <w:numId w:val="3"/>
        </w:numPr>
        <w:tabs>
          <w:tab w:val="left" w:pos="0"/>
        </w:tabs>
        <w:suppressAutoHyphens/>
        <w:spacing w:before="120" w:line="360" w:lineRule="auto"/>
        <w:ind w:left="567" w:hanging="567"/>
        <w:jc w:val="both"/>
        <w:rPr>
          <w:rFonts w:ascii="Times New Roman" w:hAnsi="Times New Roman"/>
          <w:spacing w:val="-3"/>
          <w:sz w:val="24"/>
          <w:szCs w:val="24"/>
        </w:rPr>
      </w:pPr>
      <w:r w:rsidRPr="006901FE">
        <w:rPr>
          <w:rFonts w:ascii="Times New Roman" w:hAnsi="Times New Roman"/>
          <w:sz w:val="24"/>
          <w:szCs w:val="24"/>
          <w:lang w:val="es-BO"/>
        </w:rPr>
        <w:t>Teoría del mercado.</w:t>
      </w:r>
    </w:p>
    <w:p w:rsidR="00A46D5B" w:rsidRPr="006901FE" w:rsidRDefault="00A46D5B" w:rsidP="006901FE">
      <w:pPr>
        <w:suppressAutoHyphens/>
        <w:spacing w:before="120" w:line="360" w:lineRule="auto"/>
        <w:jc w:val="both"/>
        <w:rPr>
          <w:rFonts w:ascii="Times New Roman" w:hAnsi="Times New Roman" w:cs="Times New Roman"/>
          <w:b/>
          <w:spacing w:val="-3"/>
          <w:sz w:val="24"/>
          <w:szCs w:val="24"/>
        </w:rPr>
      </w:pPr>
    </w:p>
    <w:p w:rsidR="00A46D5B" w:rsidRPr="006901FE" w:rsidRDefault="006901FE" w:rsidP="006901FE">
      <w:pPr>
        <w:suppressAutoHyphens/>
        <w:spacing w:before="120" w:line="360" w:lineRule="auto"/>
        <w:jc w:val="both"/>
        <w:rPr>
          <w:rFonts w:ascii="Times New Roman" w:hAnsi="Times New Roman" w:cs="Times New Roman"/>
          <w:b/>
          <w:spacing w:val="-3"/>
          <w:sz w:val="24"/>
          <w:szCs w:val="24"/>
        </w:rPr>
      </w:pPr>
      <w:r w:rsidRPr="006901FE">
        <w:rPr>
          <w:rFonts w:ascii="Times New Roman" w:hAnsi="Times New Roman" w:cs="Times New Roman"/>
          <w:spacing w:val="-3"/>
          <w:sz w:val="24"/>
          <w:szCs w:val="24"/>
        </w:rPr>
        <w:t>UNIDAD 2:</w:t>
      </w:r>
      <w:r>
        <w:rPr>
          <w:rFonts w:ascii="Times New Roman" w:hAnsi="Times New Roman" w:cs="Times New Roman"/>
          <w:b/>
          <w:spacing w:val="-3"/>
          <w:sz w:val="24"/>
          <w:szCs w:val="24"/>
        </w:rPr>
        <w:tab/>
      </w:r>
      <w:r w:rsidR="00A46D5B" w:rsidRPr="006901FE">
        <w:rPr>
          <w:rFonts w:ascii="Times New Roman" w:hAnsi="Times New Roman" w:cs="Times New Roman"/>
          <w:b/>
          <w:spacing w:val="-3"/>
          <w:sz w:val="24"/>
          <w:szCs w:val="24"/>
        </w:rPr>
        <w:t>MICRO-ECONOMÍA</w:t>
      </w:r>
    </w:p>
    <w:p w:rsidR="008D1A22" w:rsidRDefault="006901FE" w:rsidP="008D1A22">
      <w:pPr>
        <w:tabs>
          <w:tab w:val="left" w:pos="567"/>
        </w:tabs>
        <w:suppressAutoHyphens/>
        <w:spacing w:before="120" w:line="36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2.1.</w:t>
      </w:r>
      <w:r>
        <w:rPr>
          <w:rFonts w:ascii="Times New Roman" w:hAnsi="Times New Roman" w:cs="Times New Roman"/>
          <w:spacing w:val="-3"/>
          <w:sz w:val="24"/>
          <w:szCs w:val="24"/>
        </w:rPr>
        <w:tab/>
      </w:r>
      <w:r w:rsidR="008D1A22">
        <w:rPr>
          <w:rFonts w:ascii="Times New Roman" w:hAnsi="Times New Roman" w:cs="Times New Roman"/>
          <w:spacing w:val="-3"/>
          <w:sz w:val="24"/>
          <w:szCs w:val="24"/>
        </w:rPr>
        <w:t>Elasticidad de la demanda.</w:t>
      </w:r>
    </w:p>
    <w:p w:rsidR="008D1A22" w:rsidRDefault="00A46D5B" w:rsidP="008D1A22">
      <w:pPr>
        <w:tabs>
          <w:tab w:val="left" w:pos="567"/>
        </w:tabs>
        <w:suppressAutoHyphens/>
        <w:spacing w:before="120" w:line="360" w:lineRule="auto"/>
        <w:jc w:val="both"/>
        <w:rPr>
          <w:rFonts w:ascii="Times New Roman" w:hAnsi="Times New Roman" w:cs="Times New Roman"/>
          <w:sz w:val="24"/>
          <w:szCs w:val="24"/>
        </w:rPr>
      </w:pPr>
      <w:r w:rsidRPr="006901FE">
        <w:rPr>
          <w:rFonts w:ascii="Times New Roman" w:hAnsi="Times New Roman" w:cs="Times New Roman"/>
          <w:spacing w:val="-3"/>
          <w:sz w:val="24"/>
          <w:szCs w:val="24"/>
        </w:rPr>
        <w:t>2.2.</w:t>
      </w:r>
      <w:r w:rsidR="006901FE">
        <w:rPr>
          <w:rFonts w:ascii="Times New Roman" w:hAnsi="Times New Roman" w:cs="Times New Roman"/>
          <w:spacing w:val="-3"/>
          <w:sz w:val="24"/>
          <w:szCs w:val="24"/>
        </w:rPr>
        <w:tab/>
      </w:r>
      <w:r w:rsidR="008D1A22">
        <w:rPr>
          <w:rFonts w:ascii="Times New Roman" w:hAnsi="Times New Roman" w:cs="Times New Roman"/>
          <w:sz w:val="24"/>
          <w:szCs w:val="24"/>
        </w:rPr>
        <w:t>Teoría de la producción.</w:t>
      </w:r>
    </w:p>
    <w:p w:rsidR="008D1A22" w:rsidRDefault="00A46D5B" w:rsidP="008D1A22">
      <w:pPr>
        <w:tabs>
          <w:tab w:val="left" w:pos="567"/>
        </w:tabs>
        <w:suppressAutoHyphens/>
        <w:spacing w:before="120" w:line="360" w:lineRule="auto"/>
        <w:jc w:val="both"/>
        <w:rPr>
          <w:rFonts w:ascii="Times New Roman" w:hAnsi="Times New Roman" w:cs="Times New Roman"/>
          <w:sz w:val="24"/>
          <w:szCs w:val="24"/>
        </w:rPr>
      </w:pPr>
      <w:r w:rsidRPr="006901FE">
        <w:rPr>
          <w:rFonts w:ascii="Times New Roman" w:hAnsi="Times New Roman" w:cs="Times New Roman"/>
          <w:sz w:val="24"/>
          <w:szCs w:val="24"/>
        </w:rPr>
        <w:t>2</w:t>
      </w:r>
      <w:r w:rsidR="008D1A22">
        <w:rPr>
          <w:rFonts w:ascii="Times New Roman" w:hAnsi="Times New Roman" w:cs="Times New Roman"/>
          <w:sz w:val="24"/>
          <w:szCs w:val="24"/>
        </w:rPr>
        <w:t>.3.</w:t>
      </w:r>
      <w:r w:rsidR="008D1A22">
        <w:rPr>
          <w:rFonts w:ascii="Times New Roman" w:hAnsi="Times New Roman" w:cs="Times New Roman"/>
          <w:sz w:val="24"/>
          <w:szCs w:val="24"/>
        </w:rPr>
        <w:tab/>
        <w:t>Precios unitarios.</w:t>
      </w:r>
    </w:p>
    <w:p w:rsidR="008D1A22" w:rsidRDefault="006901FE" w:rsidP="008D1A22">
      <w:pPr>
        <w:tabs>
          <w:tab w:val="left" w:pos="567"/>
        </w:tabs>
        <w:suppressAutoHyphens/>
        <w:spacing w:before="120" w:line="36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Precios de produ</w:t>
      </w:r>
      <w:r w:rsidR="008D1A22">
        <w:rPr>
          <w:rFonts w:ascii="Times New Roman" w:hAnsi="Times New Roman" w:cs="Times New Roman"/>
          <w:sz w:val="24"/>
          <w:szCs w:val="24"/>
        </w:rPr>
        <w:t>cción.</w:t>
      </w:r>
    </w:p>
    <w:p w:rsidR="00A46D5B" w:rsidRPr="006901FE" w:rsidRDefault="006901FE" w:rsidP="008D1A22">
      <w:pPr>
        <w:tabs>
          <w:tab w:val="left" w:pos="567"/>
        </w:tabs>
        <w:suppressAutoHyphens/>
        <w:spacing w:before="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r>
        <w:rPr>
          <w:rFonts w:ascii="Times New Roman" w:hAnsi="Times New Roman" w:cs="Times New Roman"/>
          <w:sz w:val="24"/>
          <w:szCs w:val="24"/>
        </w:rPr>
        <w:tab/>
      </w:r>
      <w:r w:rsidR="00A46D5B" w:rsidRPr="006901FE">
        <w:rPr>
          <w:rFonts w:ascii="Times New Roman" w:hAnsi="Times New Roman" w:cs="Times New Roman"/>
          <w:sz w:val="24"/>
          <w:szCs w:val="24"/>
        </w:rPr>
        <w:t>Clases de mercado.</w:t>
      </w:r>
    </w:p>
    <w:p w:rsidR="006901FE" w:rsidRDefault="006901FE" w:rsidP="006901FE">
      <w:pPr>
        <w:pStyle w:val="Ttulo1"/>
        <w:spacing w:before="120" w:after="200" w:line="360" w:lineRule="auto"/>
        <w:jc w:val="both"/>
        <w:rPr>
          <w:b w:val="0"/>
          <w:spacing w:val="-3"/>
          <w:sz w:val="24"/>
          <w:szCs w:val="24"/>
        </w:rPr>
      </w:pPr>
    </w:p>
    <w:p w:rsidR="00A46D5B" w:rsidRPr="006901FE" w:rsidRDefault="006901FE" w:rsidP="006901FE">
      <w:pPr>
        <w:pStyle w:val="Ttulo1"/>
        <w:spacing w:before="120" w:after="200" w:line="360" w:lineRule="auto"/>
        <w:jc w:val="both"/>
        <w:rPr>
          <w:sz w:val="24"/>
          <w:szCs w:val="24"/>
        </w:rPr>
      </w:pPr>
      <w:r w:rsidRPr="006901FE">
        <w:rPr>
          <w:b w:val="0"/>
          <w:spacing w:val="-3"/>
          <w:sz w:val="24"/>
          <w:szCs w:val="24"/>
        </w:rPr>
        <w:t>UNIDAD</w:t>
      </w:r>
      <w:r w:rsidR="00A46D5B" w:rsidRPr="006901FE">
        <w:rPr>
          <w:b w:val="0"/>
          <w:sz w:val="24"/>
          <w:szCs w:val="24"/>
        </w:rPr>
        <w:t xml:space="preserve"> </w:t>
      </w:r>
      <w:r w:rsidRPr="006901FE">
        <w:rPr>
          <w:b w:val="0"/>
          <w:sz w:val="24"/>
          <w:szCs w:val="24"/>
        </w:rPr>
        <w:t>3:</w:t>
      </w:r>
      <w:r>
        <w:rPr>
          <w:sz w:val="24"/>
          <w:szCs w:val="24"/>
        </w:rPr>
        <w:tab/>
      </w:r>
      <w:r w:rsidR="00A46D5B" w:rsidRPr="006901FE">
        <w:rPr>
          <w:sz w:val="24"/>
          <w:szCs w:val="24"/>
        </w:rPr>
        <w:t>MACRO-ECONOMÍA</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A46D5B" w:rsidRPr="006901FE">
        <w:rPr>
          <w:rFonts w:ascii="Times New Roman" w:hAnsi="Times New Roman" w:cs="Times New Roman"/>
          <w:sz w:val="24"/>
          <w:szCs w:val="24"/>
        </w:rPr>
        <w:t>Sector</w:t>
      </w:r>
      <w:r>
        <w:rPr>
          <w:rFonts w:ascii="Times New Roman" w:hAnsi="Times New Roman" w:cs="Times New Roman"/>
          <w:sz w:val="24"/>
          <w:szCs w:val="24"/>
        </w:rPr>
        <w:t>es económicos y sociales.</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Contabilidad.</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Ingresos.</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Equilibrio económico.</w:t>
      </w:r>
    </w:p>
    <w:p w:rsidR="00A46D5B" w:rsidRPr="006901FE"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00A46D5B" w:rsidRPr="006901FE">
        <w:rPr>
          <w:rFonts w:ascii="Times New Roman" w:hAnsi="Times New Roman" w:cs="Times New Roman"/>
          <w:sz w:val="24"/>
          <w:szCs w:val="24"/>
        </w:rPr>
        <w:t>Estructura económica.</w:t>
      </w:r>
    </w:p>
    <w:p w:rsidR="008D1A22" w:rsidRDefault="008D1A22" w:rsidP="006901FE">
      <w:pPr>
        <w:suppressAutoHyphens/>
        <w:spacing w:before="120" w:line="360" w:lineRule="auto"/>
        <w:jc w:val="both"/>
        <w:rPr>
          <w:rFonts w:ascii="Times New Roman" w:hAnsi="Times New Roman" w:cs="Times New Roman"/>
          <w:spacing w:val="-3"/>
          <w:sz w:val="24"/>
          <w:szCs w:val="24"/>
        </w:rPr>
      </w:pPr>
    </w:p>
    <w:p w:rsidR="00A46D5B" w:rsidRPr="006901FE" w:rsidRDefault="006901FE" w:rsidP="006901FE">
      <w:pPr>
        <w:suppressAutoHyphens/>
        <w:spacing w:before="120" w:line="360" w:lineRule="auto"/>
        <w:jc w:val="both"/>
        <w:rPr>
          <w:rFonts w:ascii="Times New Roman" w:hAnsi="Times New Roman" w:cs="Times New Roman"/>
          <w:b/>
          <w:spacing w:val="-3"/>
          <w:sz w:val="24"/>
          <w:szCs w:val="24"/>
        </w:rPr>
      </w:pPr>
      <w:r w:rsidRPr="006901FE">
        <w:rPr>
          <w:rFonts w:ascii="Times New Roman" w:hAnsi="Times New Roman" w:cs="Times New Roman"/>
          <w:spacing w:val="-3"/>
          <w:sz w:val="24"/>
          <w:szCs w:val="24"/>
        </w:rPr>
        <w:t>UNIDAD 4:</w:t>
      </w:r>
      <w:r>
        <w:rPr>
          <w:rFonts w:ascii="Times New Roman" w:hAnsi="Times New Roman" w:cs="Times New Roman"/>
          <w:b/>
          <w:spacing w:val="-3"/>
          <w:sz w:val="24"/>
          <w:szCs w:val="24"/>
        </w:rPr>
        <w:tab/>
      </w:r>
      <w:r w:rsidR="00A46D5B" w:rsidRPr="006901FE">
        <w:rPr>
          <w:rFonts w:ascii="Times New Roman" w:hAnsi="Times New Roman" w:cs="Times New Roman"/>
          <w:b/>
          <w:spacing w:val="-3"/>
          <w:sz w:val="24"/>
          <w:szCs w:val="24"/>
        </w:rPr>
        <w:t>SISTEMAS DE COSTOS</w:t>
      </w:r>
    </w:p>
    <w:p w:rsidR="008D1A22" w:rsidRDefault="008D1A22" w:rsidP="008D1A22">
      <w:pPr>
        <w:tabs>
          <w:tab w:val="left" w:pos="567"/>
        </w:tabs>
        <w:suppressAutoHyphens/>
        <w:spacing w:before="120" w:line="360" w:lineRule="auto"/>
        <w:jc w:val="both"/>
        <w:rPr>
          <w:rFonts w:ascii="Times New Roman" w:hAnsi="Times New Roman" w:cs="Times New Roman"/>
          <w:spacing w:val="-3"/>
          <w:sz w:val="24"/>
          <w:szCs w:val="24"/>
        </w:rPr>
      </w:pPr>
      <w:r>
        <w:rPr>
          <w:rFonts w:ascii="Times New Roman" w:hAnsi="Times New Roman" w:cs="Times New Roman"/>
          <w:spacing w:val="-3"/>
          <w:sz w:val="24"/>
          <w:szCs w:val="24"/>
        </w:rPr>
        <w:t>4.1.</w:t>
      </w:r>
      <w:r>
        <w:rPr>
          <w:rFonts w:ascii="Times New Roman" w:hAnsi="Times New Roman" w:cs="Times New Roman"/>
          <w:spacing w:val="-3"/>
          <w:sz w:val="24"/>
          <w:szCs w:val="24"/>
        </w:rPr>
        <w:tab/>
        <w:t>Costos fijos.</w:t>
      </w:r>
    </w:p>
    <w:p w:rsidR="008D1A22" w:rsidRDefault="008D1A22" w:rsidP="008D1A22">
      <w:pPr>
        <w:tabs>
          <w:tab w:val="left" w:pos="567"/>
        </w:tabs>
        <w:suppressAutoHyphens/>
        <w:spacing w:before="120" w:line="360" w:lineRule="auto"/>
        <w:jc w:val="both"/>
        <w:rPr>
          <w:rFonts w:ascii="Times New Roman" w:hAnsi="Times New Roman" w:cs="Times New Roman"/>
          <w:spacing w:val="-3"/>
          <w:sz w:val="24"/>
          <w:szCs w:val="24"/>
        </w:rPr>
      </w:pPr>
      <w:r>
        <w:rPr>
          <w:rFonts w:ascii="Times New Roman" w:hAnsi="Times New Roman" w:cs="Times New Roman"/>
          <w:spacing w:val="-3"/>
          <w:sz w:val="24"/>
          <w:szCs w:val="24"/>
        </w:rPr>
        <w:t>4.2.</w:t>
      </w:r>
      <w:r>
        <w:rPr>
          <w:rFonts w:ascii="Times New Roman" w:hAnsi="Times New Roman" w:cs="Times New Roman"/>
          <w:spacing w:val="-3"/>
          <w:sz w:val="24"/>
          <w:szCs w:val="24"/>
        </w:rPr>
        <w:tab/>
        <w:t>Costos variables.</w:t>
      </w:r>
    </w:p>
    <w:p w:rsidR="008D1A22" w:rsidRDefault="008D1A22" w:rsidP="008D1A22">
      <w:pPr>
        <w:tabs>
          <w:tab w:val="left" w:pos="567"/>
        </w:tabs>
        <w:suppressAutoHyphens/>
        <w:spacing w:before="120" w:line="360" w:lineRule="auto"/>
        <w:jc w:val="both"/>
        <w:rPr>
          <w:rFonts w:ascii="Times New Roman" w:hAnsi="Times New Roman" w:cs="Times New Roman"/>
          <w:spacing w:val="-3"/>
          <w:sz w:val="24"/>
          <w:szCs w:val="24"/>
        </w:rPr>
      </w:pPr>
      <w:r>
        <w:rPr>
          <w:rFonts w:ascii="Times New Roman" w:hAnsi="Times New Roman" w:cs="Times New Roman"/>
          <w:spacing w:val="-3"/>
          <w:sz w:val="24"/>
          <w:szCs w:val="24"/>
        </w:rPr>
        <w:t>4.3.</w:t>
      </w:r>
      <w:r>
        <w:rPr>
          <w:rFonts w:ascii="Times New Roman" w:hAnsi="Times New Roman" w:cs="Times New Roman"/>
          <w:spacing w:val="-3"/>
          <w:sz w:val="24"/>
          <w:szCs w:val="24"/>
        </w:rPr>
        <w:tab/>
        <w:t>Estructura de costos.</w:t>
      </w:r>
    </w:p>
    <w:p w:rsidR="008D1A22" w:rsidRDefault="008D1A22" w:rsidP="008D1A22">
      <w:pPr>
        <w:tabs>
          <w:tab w:val="left" w:pos="567"/>
        </w:tabs>
        <w:suppressAutoHyphens/>
        <w:spacing w:before="120" w:line="360" w:lineRule="auto"/>
        <w:jc w:val="both"/>
        <w:rPr>
          <w:rFonts w:ascii="Times New Roman" w:hAnsi="Times New Roman" w:cs="Times New Roman"/>
          <w:spacing w:val="-3"/>
          <w:sz w:val="24"/>
          <w:szCs w:val="24"/>
        </w:rPr>
      </w:pPr>
      <w:r>
        <w:rPr>
          <w:rFonts w:ascii="Times New Roman" w:hAnsi="Times New Roman" w:cs="Times New Roman"/>
          <w:spacing w:val="-3"/>
          <w:sz w:val="24"/>
          <w:szCs w:val="24"/>
        </w:rPr>
        <w:t>4.4.</w:t>
      </w:r>
      <w:r>
        <w:rPr>
          <w:rFonts w:ascii="Times New Roman" w:hAnsi="Times New Roman" w:cs="Times New Roman"/>
          <w:spacing w:val="-3"/>
          <w:sz w:val="24"/>
          <w:szCs w:val="24"/>
        </w:rPr>
        <w:tab/>
        <w:t>Métodos de inventarios.</w:t>
      </w:r>
    </w:p>
    <w:p w:rsidR="00A46D5B" w:rsidRPr="006901FE" w:rsidRDefault="008D1A22" w:rsidP="008D1A22">
      <w:pPr>
        <w:tabs>
          <w:tab w:val="left" w:pos="567"/>
        </w:tabs>
        <w:suppressAutoHyphens/>
        <w:spacing w:before="120" w:line="360" w:lineRule="auto"/>
        <w:jc w:val="both"/>
        <w:rPr>
          <w:rFonts w:ascii="Times New Roman" w:hAnsi="Times New Roman" w:cs="Times New Roman"/>
          <w:spacing w:val="-3"/>
          <w:sz w:val="24"/>
          <w:szCs w:val="24"/>
        </w:rPr>
      </w:pPr>
      <w:r>
        <w:rPr>
          <w:rFonts w:ascii="Times New Roman" w:hAnsi="Times New Roman" w:cs="Times New Roman"/>
          <w:spacing w:val="-3"/>
          <w:sz w:val="24"/>
          <w:szCs w:val="24"/>
        </w:rPr>
        <w:t>4.5.</w:t>
      </w:r>
      <w:r>
        <w:rPr>
          <w:rFonts w:ascii="Times New Roman" w:hAnsi="Times New Roman" w:cs="Times New Roman"/>
          <w:spacing w:val="-3"/>
          <w:sz w:val="24"/>
          <w:szCs w:val="24"/>
        </w:rPr>
        <w:tab/>
      </w:r>
      <w:r w:rsidR="00A46D5B" w:rsidRPr="006901FE">
        <w:rPr>
          <w:rFonts w:ascii="Times New Roman" w:hAnsi="Times New Roman" w:cs="Times New Roman"/>
          <w:spacing w:val="-3"/>
          <w:sz w:val="24"/>
          <w:szCs w:val="24"/>
        </w:rPr>
        <w:t>Demanda de mercado.</w:t>
      </w:r>
    </w:p>
    <w:p w:rsidR="008D1A22" w:rsidRDefault="008D1A22" w:rsidP="006901FE">
      <w:pPr>
        <w:spacing w:before="120" w:line="360" w:lineRule="auto"/>
        <w:jc w:val="both"/>
        <w:rPr>
          <w:rFonts w:ascii="Times New Roman" w:hAnsi="Times New Roman" w:cs="Times New Roman"/>
          <w:spacing w:val="-3"/>
          <w:sz w:val="24"/>
          <w:szCs w:val="24"/>
        </w:rPr>
      </w:pPr>
    </w:p>
    <w:p w:rsidR="00A46D5B" w:rsidRPr="006901FE" w:rsidRDefault="006901FE" w:rsidP="006901FE">
      <w:pPr>
        <w:spacing w:before="120" w:line="360" w:lineRule="auto"/>
        <w:jc w:val="both"/>
        <w:rPr>
          <w:rFonts w:ascii="Times New Roman" w:hAnsi="Times New Roman" w:cs="Times New Roman"/>
          <w:b/>
          <w:sz w:val="24"/>
          <w:szCs w:val="24"/>
        </w:rPr>
      </w:pPr>
      <w:r w:rsidRPr="006901FE">
        <w:rPr>
          <w:rFonts w:ascii="Times New Roman" w:hAnsi="Times New Roman" w:cs="Times New Roman"/>
          <w:spacing w:val="-3"/>
          <w:sz w:val="24"/>
          <w:szCs w:val="24"/>
        </w:rPr>
        <w:t>UNIDAD</w:t>
      </w:r>
      <w:r w:rsidRPr="006901FE">
        <w:rPr>
          <w:rFonts w:ascii="Times New Roman" w:hAnsi="Times New Roman" w:cs="Times New Roman"/>
          <w:sz w:val="24"/>
          <w:szCs w:val="24"/>
        </w:rPr>
        <w:t xml:space="preserve"> 5:</w:t>
      </w:r>
      <w:r>
        <w:rPr>
          <w:rFonts w:ascii="Times New Roman" w:hAnsi="Times New Roman" w:cs="Times New Roman"/>
          <w:b/>
          <w:sz w:val="24"/>
          <w:szCs w:val="24"/>
        </w:rPr>
        <w:tab/>
      </w:r>
      <w:r w:rsidR="00A46D5B" w:rsidRPr="006901FE">
        <w:rPr>
          <w:rFonts w:ascii="Times New Roman" w:hAnsi="Times New Roman" w:cs="Times New Roman"/>
          <w:b/>
          <w:sz w:val="24"/>
          <w:szCs w:val="24"/>
        </w:rPr>
        <w:t>CÁLCULO DE LOS COSTOS DE PRODUCCIÓN TOTAL</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Costos de producción</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A46D5B" w:rsidRPr="006901FE">
        <w:rPr>
          <w:rFonts w:ascii="Times New Roman" w:hAnsi="Times New Roman" w:cs="Times New Roman"/>
          <w:sz w:val="24"/>
          <w:szCs w:val="24"/>
        </w:rPr>
        <w:t>Costos de materia prima e insumos alimentar</w:t>
      </w:r>
      <w:r>
        <w:rPr>
          <w:rFonts w:ascii="Times New Roman" w:hAnsi="Times New Roman" w:cs="Times New Roman"/>
          <w:sz w:val="24"/>
          <w:szCs w:val="24"/>
        </w:rPr>
        <w:t>ios.</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Costos de administración.</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Costos de mano de obra.</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Costos de ventas.</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Costos de seguros.</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r>
      <w:r w:rsidR="00A46D5B" w:rsidRPr="006901FE">
        <w:rPr>
          <w:rFonts w:ascii="Times New Roman" w:hAnsi="Times New Roman" w:cs="Times New Roman"/>
          <w:sz w:val="24"/>
          <w:szCs w:val="24"/>
        </w:rPr>
        <w:t>Co</w:t>
      </w:r>
      <w:r>
        <w:rPr>
          <w:rFonts w:ascii="Times New Roman" w:hAnsi="Times New Roman" w:cs="Times New Roman"/>
          <w:sz w:val="24"/>
          <w:szCs w:val="24"/>
        </w:rPr>
        <w:t>stos de puesta en marcha.</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5.8.</w:t>
      </w:r>
      <w:r>
        <w:rPr>
          <w:rFonts w:ascii="Times New Roman" w:hAnsi="Times New Roman" w:cs="Times New Roman"/>
          <w:sz w:val="24"/>
          <w:szCs w:val="24"/>
        </w:rPr>
        <w:tab/>
      </w:r>
      <w:r w:rsidR="00A46D5B" w:rsidRPr="006901FE">
        <w:rPr>
          <w:rFonts w:ascii="Times New Roman" w:hAnsi="Times New Roman" w:cs="Times New Roman"/>
          <w:sz w:val="24"/>
          <w:szCs w:val="24"/>
        </w:rPr>
        <w:t>Cos</w:t>
      </w:r>
      <w:r>
        <w:rPr>
          <w:rFonts w:ascii="Times New Roman" w:hAnsi="Times New Roman" w:cs="Times New Roman"/>
          <w:sz w:val="24"/>
          <w:szCs w:val="24"/>
        </w:rPr>
        <w:t>tos de energía eléctrica.</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r>
      <w:r w:rsidR="00A46D5B" w:rsidRPr="006901FE">
        <w:rPr>
          <w:rFonts w:ascii="Times New Roman" w:hAnsi="Times New Roman" w:cs="Times New Roman"/>
          <w:sz w:val="24"/>
          <w:szCs w:val="24"/>
        </w:rPr>
        <w:t>Co</w:t>
      </w:r>
      <w:r>
        <w:rPr>
          <w:rFonts w:ascii="Times New Roman" w:hAnsi="Times New Roman" w:cs="Times New Roman"/>
          <w:sz w:val="24"/>
          <w:szCs w:val="24"/>
        </w:rPr>
        <w:t>stos de consumo de agua.</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5.10.</w:t>
      </w:r>
      <w:r>
        <w:rPr>
          <w:rFonts w:ascii="Times New Roman" w:hAnsi="Times New Roman" w:cs="Times New Roman"/>
          <w:sz w:val="24"/>
          <w:szCs w:val="24"/>
        </w:rPr>
        <w:tab/>
        <w:t>Costos de consumo de agua.</w:t>
      </w:r>
    </w:p>
    <w:p w:rsidR="008D1A22" w:rsidRDefault="00A46D5B" w:rsidP="008D1A22">
      <w:pPr>
        <w:tabs>
          <w:tab w:val="left" w:pos="567"/>
        </w:tabs>
        <w:spacing w:before="120" w:line="360" w:lineRule="auto"/>
        <w:jc w:val="both"/>
        <w:rPr>
          <w:rFonts w:ascii="Times New Roman" w:hAnsi="Times New Roman" w:cs="Times New Roman"/>
          <w:sz w:val="24"/>
          <w:szCs w:val="24"/>
        </w:rPr>
      </w:pPr>
      <w:r w:rsidRPr="006901FE">
        <w:rPr>
          <w:rFonts w:ascii="Times New Roman" w:hAnsi="Times New Roman" w:cs="Times New Roman"/>
          <w:sz w:val="24"/>
          <w:szCs w:val="24"/>
        </w:rPr>
        <w:t>5.11</w:t>
      </w:r>
      <w:r w:rsidR="008D1A22">
        <w:rPr>
          <w:rFonts w:ascii="Times New Roman" w:hAnsi="Times New Roman" w:cs="Times New Roman"/>
          <w:sz w:val="24"/>
          <w:szCs w:val="24"/>
        </w:rPr>
        <w:t>.</w:t>
      </w:r>
      <w:r w:rsidR="008D1A22">
        <w:rPr>
          <w:rFonts w:ascii="Times New Roman" w:hAnsi="Times New Roman" w:cs="Times New Roman"/>
          <w:sz w:val="24"/>
          <w:szCs w:val="24"/>
        </w:rPr>
        <w:tab/>
        <w:t>Costos de ventas.</w:t>
      </w:r>
    </w:p>
    <w:p w:rsidR="008D1A22"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r>
      <w:r w:rsidR="00A46D5B" w:rsidRPr="006901FE">
        <w:rPr>
          <w:rFonts w:ascii="Times New Roman" w:hAnsi="Times New Roman" w:cs="Times New Roman"/>
          <w:sz w:val="24"/>
          <w:szCs w:val="24"/>
        </w:rPr>
        <w:t>Costos un</w:t>
      </w:r>
      <w:r>
        <w:rPr>
          <w:rFonts w:ascii="Times New Roman" w:hAnsi="Times New Roman" w:cs="Times New Roman"/>
          <w:sz w:val="24"/>
          <w:szCs w:val="24"/>
        </w:rPr>
        <w:t>itarios en la producción.</w:t>
      </w:r>
    </w:p>
    <w:p w:rsidR="00A46D5B" w:rsidRPr="006901FE" w:rsidRDefault="008D1A22" w:rsidP="008D1A22">
      <w:pPr>
        <w:tabs>
          <w:tab w:val="left" w:pos="567"/>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5.13.</w:t>
      </w:r>
      <w:r>
        <w:rPr>
          <w:rFonts w:ascii="Times New Roman" w:hAnsi="Times New Roman" w:cs="Times New Roman"/>
          <w:sz w:val="24"/>
          <w:szCs w:val="24"/>
        </w:rPr>
        <w:tab/>
      </w:r>
      <w:r w:rsidR="00A46D5B" w:rsidRPr="006901FE">
        <w:rPr>
          <w:rFonts w:ascii="Times New Roman" w:hAnsi="Times New Roman" w:cs="Times New Roman"/>
          <w:sz w:val="24"/>
          <w:szCs w:val="24"/>
        </w:rPr>
        <w:t>Planilla de costos en función de los requerimientos de una industria alimentaria.</w:t>
      </w:r>
    </w:p>
    <w:p w:rsidR="006901FE" w:rsidRDefault="006901FE" w:rsidP="006901FE">
      <w:pPr>
        <w:tabs>
          <w:tab w:val="center" w:pos="4652"/>
        </w:tabs>
        <w:suppressAutoHyphens/>
        <w:spacing w:before="120" w:line="360" w:lineRule="auto"/>
        <w:jc w:val="both"/>
        <w:rPr>
          <w:rFonts w:ascii="Times New Roman" w:hAnsi="Times New Roman" w:cs="Times New Roman"/>
          <w:b/>
          <w:sz w:val="24"/>
          <w:szCs w:val="24"/>
        </w:rPr>
      </w:pPr>
    </w:p>
    <w:p w:rsidR="00A46D5B" w:rsidRPr="006901FE" w:rsidRDefault="00A46D5B" w:rsidP="006901FE">
      <w:pPr>
        <w:tabs>
          <w:tab w:val="center" w:pos="4652"/>
        </w:tabs>
        <w:suppressAutoHyphens/>
        <w:spacing w:before="120" w:line="360" w:lineRule="auto"/>
        <w:jc w:val="both"/>
        <w:rPr>
          <w:rFonts w:ascii="Times New Roman" w:hAnsi="Times New Roman" w:cs="Times New Roman"/>
          <w:b/>
          <w:sz w:val="24"/>
          <w:szCs w:val="24"/>
        </w:rPr>
      </w:pPr>
      <w:r w:rsidRPr="006901FE">
        <w:rPr>
          <w:rFonts w:ascii="Times New Roman" w:hAnsi="Times New Roman" w:cs="Times New Roman"/>
          <w:b/>
          <w:sz w:val="24"/>
          <w:szCs w:val="24"/>
        </w:rPr>
        <w:t>BIBLIOGRAFIA</w:t>
      </w:r>
    </w:p>
    <w:p w:rsidR="00A46D5B" w:rsidRPr="006901FE" w:rsidRDefault="00A46D5B" w:rsidP="006901FE">
      <w:pPr>
        <w:pStyle w:val="Prrafodelista"/>
        <w:numPr>
          <w:ilvl w:val="0"/>
          <w:numId w:val="2"/>
        </w:numPr>
        <w:tabs>
          <w:tab w:val="clear" w:pos="720"/>
        </w:tabs>
        <w:spacing w:before="120" w:line="360" w:lineRule="auto"/>
        <w:ind w:left="426" w:hanging="357"/>
        <w:contextualSpacing w:val="0"/>
        <w:jc w:val="both"/>
        <w:rPr>
          <w:rFonts w:ascii="Times New Roman" w:hAnsi="Times New Roman"/>
          <w:sz w:val="24"/>
          <w:szCs w:val="24"/>
          <w:lang w:val="es-ES"/>
        </w:rPr>
      </w:pPr>
      <w:r w:rsidRPr="006901FE">
        <w:rPr>
          <w:rFonts w:ascii="Times New Roman" w:hAnsi="Times New Roman"/>
          <w:sz w:val="24"/>
          <w:szCs w:val="24"/>
        </w:rPr>
        <w:t xml:space="preserve">CUEVAS VILLEGAS, Carlos Fernando. Contabilidad de costos: Enfoque gerencial y de gestión. Editorial </w:t>
      </w:r>
      <w:proofErr w:type="spellStart"/>
      <w:r w:rsidRPr="006901FE">
        <w:rPr>
          <w:rFonts w:ascii="Times New Roman" w:hAnsi="Times New Roman"/>
          <w:sz w:val="24"/>
          <w:szCs w:val="24"/>
        </w:rPr>
        <w:t>Pearson</w:t>
      </w:r>
      <w:proofErr w:type="spellEnd"/>
      <w:r w:rsidRPr="006901FE">
        <w:rPr>
          <w:rFonts w:ascii="Times New Roman" w:hAnsi="Times New Roman"/>
          <w:sz w:val="24"/>
          <w:szCs w:val="24"/>
        </w:rPr>
        <w:t xml:space="preserve"> Educación, 2010. Bogotá, D.C</w:t>
      </w:r>
    </w:p>
    <w:p w:rsidR="00A46D5B" w:rsidRPr="006901FE" w:rsidRDefault="00A46D5B" w:rsidP="006901FE">
      <w:pPr>
        <w:pStyle w:val="Prrafodelista"/>
        <w:numPr>
          <w:ilvl w:val="0"/>
          <w:numId w:val="2"/>
        </w:numPr>
        <w:tabs>
          <w:tab w:val="clear" w:pos="720"/>
        </w:tabs>
        <w:spacing w:before="120" w:line="360" w:lineRule="auto"/>
        <w:ind w:left="426" w:hanging="357"/>
        <w:contextualSpacing w:val="0"/>
        <w:jc w:val="both"/>
        <w:rPr>
          <w:rFonts w:ascii="Times New Roman" w:hAnsi="Times New Roman"/>
          <w:sz w:val="24"/>
          <w:szCs w:val="24"/>
        </w:rPr>
      </w:pPr>
      <w:r w:rsidRPr="006901FE">
        <w:rPr>
          <w:rFonts w:ascii="Times New Roman" w:hAnsi="Times New Roman"/>
          <w:sz w:val="24"/>
          <w:szCs w:val="24"/>
        </w:rPr>
        <w:t xml:space="preserve">González, Del Río, C (1995). Contabilidad I: Introducción al estudio de la Contabilidad y Control de Costos Industriales. Editorial. </w:t>
      </w:r>
      <w:proofErr w:type="spellStart"/>
      <w:r w:rsidRPr="006901FE">
        <w:rPr>
          <w:rFonts w:ascii="Times New Roman" w:hAnsi="Times New Roman"/>
          <w:sz w:val="24"/>
          <w:szCs w:val="24"/>
        </w:rPr>
        <w:t>McGraw</w:t>
      </w:r>
      <w:proofErr w:type="spellEnd"/>
      <w:r w:rsidRPr="006901FE">
        <w:rPr>
          <w:rFonts w:ascii="Times New Roman" w:hAnsi="Times New Roman"/>
          <w:sz w:val="24"/>
          <w:szCs w:val="24"/>
        </w:rPr>
        <w:t xml:space="preserve"> Hill, México.</w:t>
      </w:r>
    </w:p>
    <w:p w:rsidR="00A46D5B" w:rsidRPr="006901FE" w:rsidRDefault="00A46D5B" w:rsidP="006901FE">
      <w:pPr>
        <w:pStyle w:val="Prrafodelista"/>
        <w:numPr>
          <w:ilvl w:val="0"/>
          <w:numId w:val="2"/>
        </w:numPr>
        <w:tabs>
          <w:tab w:val="clear" w:pos="720"/>
        </w:tabs>
        <w:spacing w:before="120" w:line="360" w:lineRule="auto"/>
        <w:ind w:left="426" w:hanging="357"/>
        <w:contextualSpacing w:val="0"/>
        <w:jc w:val="both"/>
        <w:rPr>
          <w:rFonts w:ascii="Times New Roman" w:hAnsi="Times New Roman"/>
          <w:sz w:val="24"/>
          <w:szCs w:val="24"/>
        </w:rPr>
      </w:pPr>
      <w:proofErr w:type="spellStart"/>
      <w:r w:rsidRPr="006901FE">
        <w:rPr>
          <w:rFonts w:ascii="Times New Roman" w:hAnsi="Times New Roman"/>
          <w:sz w:val="24"/>
          <w:szCs w:val="24"/>
        </w:rPr>
        <w:t>Hansen</w:t>
      </w:r>
      <w:proofErr w:type="spellEnd"/>
      <w:r w:rsidRPr="006901FE">
        <w:rPr>
          <w:rFonts w:ascii="Times New Roman" w:hAnsi="Times New Roman"/>
          <w:sz w:val="24"/>
          <w:szCs w:val="24"/>
        </w:rPr>
        <w:t xml:space="preserve">, Don, R. y </w:t>
      </w:r>
      <w:proofErr w:type="spellStart"/>
      <w:r w:rsidRPr="006901FE">
        <w:rPr>
          <w:rFonts w:ascii="Times New Roman" w:hAnsi="Times New Roman"/>
          <w:sz w:val="24"/>
          <w:szCs w:val="24"/>
        </w:rPr>
        <w:t>Mowen</w:t>
      </w:r>
      <w:proofErr w:type="spellEnd"/>
      <w:r w:rsidRPr="006901FE">
        <w:rPr>
          <w:rFonts w:ascii="Times New Roman" w:hAnsi="Times New Roman"/>
          <w:sz w:val="24"/>
          <w:szCs w:val="24"/>
        </w:rPr>
        <w:t xml:space="preserve">, </w:t>
      </w:r>
      <w:proofErr w:type="spellStart"/>
      <w:r w:rsidRPr="006901FE">
        <w:rPr>
          <w:rFonts w:ascii="Times New Roman" w:hAnsi="Times New Roman"/>
          <w:sz w:val="24"/>
          <w:szCs w:val="24"/>
        </w:rPr>
        <w:t>Maryanne</w:t>
      </w:r>
      <w:proofErr w:type="spellEnd"/>
      <w:r w:rsidRPr="006901FE">
        <w:rPr>
          <w:rFonts w:ascii="Times New Roman" w:hAnsi="Times New Roman"/>
          <w:sz w:val="24"/>
          <w:szCs w:val="24"/>
        </w:rPr>
        <w:t xml:space="preserve">, M (1996).Administración de Costos. Contabilidad y Control. Primera Edición. International </w:t>
      </w:r>
      <w:proofErr w:type="spellStart"/>
      <w:r w:rsidRPr="006901FE">
        <w:rPr>
          <w:rFonts w:ascii="Times New Roman" w:hAnsi="Times New Roman"/>
          <w:sz w:val="24"/>
          <w:szCs w:val="24"/>
        </w:rPr>
        <w:t>Thomson</w:t>
      </w:r>
      <w:proofErr w:type="spellEnd"/>
      <w:r w:rsidRPr="006901FE">
        <w:rPr>
          <w:rFonts w:ascii="Times New Roman" w:hAnsi="Times New Roman"/>
          <w:sz w:val="24"/>
          <w:szCs w:val="24"/>
        </w:rPr>
        <w:t xml:space="preserve"> Editores, S.A. de C.V. México.</w:t>
      </w:r>
    </w:p>
    <w:p w:rsidR="00A46D5B" w:rsidRPr="006901FE" w:rsidRDefault="00A46D5B" w:rsidP="006901FE">
      <w:pPr>
        <w:pStyle w:val="Prrafodelista"/>
        <w:numPr>
          <w:ilvl w:val="0"/>
          <w:numId w:val="2"/>
        </w:numPr>
        <w:tabs>
          <w:tab w:val="clear" w:pos="720"/>
        </w:tabs>
        <w:spacing w:before="120" w:line="360" w:lineRule="auto"/>
        <w:ind w:left="426" w:hanging="357"/>
        <w:contextualSpacing w:val="0"/>
        <w:jc w:val="both"/>
        <w:rPr>
          <w:rFonts w:ascii="Times New Roman" w:hAnsi="Times New Roman"/>
          <w:sz w:val="24"/>
          <w:szCs w:val="24"/>
          <w:lang w:val="en-US"/>
        </w:rPr>
      </w:pPr>
      <w:r w:rsidRPr="006901FE">
        <w:rPr>
          <w:rFonts w:ascii="Times New Roman" w:hAnsi="Times New Roman"/>
          <w:sz w:val="24"/>
          <w:szCs w:val="24"/>
        </w:rPr>
        <w:t xml:space="preserve">Méndez, Morales, José Silvestre (2002). ECONOMIA Y LA EMPRESA. </w:t>
      </w:r>
      <w:r w:rsidRPr="006901FE">
        <w:rPr>
          <w:rFonts w:ascii="Times New Roman" w:hAnsi="Times New Roman"/>
          <w:sz w:val="24"/>
          <w:szCs w:val="24"/>
          <w:lang w:val="en-US"/>
        </w:rPr>
        <w:t xml:space="preserve">Editorial McGraw-Hill. México. </w:t>
      </w:r>
    </w:p>
    <w:p w:rsidR="00A46D5B" w:rsidRPr="006901FE" w:rsidRDefault="00A46D5B" w:rsidP="006901FE">
      <w:pPr>
        <w:pStyle w:val="Prrafodelista"/>
        <w:numPr>
          <w:ilvl w:val="0"/>
          <w:numId w:val="2"/>
        </w:numPr>
        <w:tabs>
          <w:tab w:val="clear" w:pos="720"/>
        </w:tabs>
        <w:spacing w:before="120" w:line="360" w:lineRule="auto"/>
        <w:ind w:left="426" w:hanging="357"/>
        <w:contextualSpacing w:val="0"/>
        <w:jc w:val="both"/>
        <w:rPr>
          <w:rFonts w:ascii="Times New Roman" w:hAnsi="Times New Roman"/>
          <w:sz w:val="24"/>
          <w:szCs w:val="24"/>
          <w:lang w:val="es-BO"/>
        </w:rPr>
      </w:pPr>
      <w:r w:rsidRPr="006901FE">
        <w:rPr>
          <w:rFonts w:ascii="Times New Roman" w:hAnsi="Times New Roman"/>
          <w:sz w:val="24"/>
          <w:szCs w:val="24"/>
          <w:lang w:val="es-BO"/>
        </w:rPr>
        <w:t xml:space="preserve">Miller – </w:t>
      </w:r>
      <w:proofErr w:type="spellStart"/>
      <w:r w:rsidRPr="006901FE">
        <w:rPr>
          <w:rFonts w:ascii="Times New Roman" w:hAnsi="Times New Roman"/>
          <w:sz w:val="24"/>
          <w:szCs w:val="24"/>
          <w:lang w:val="es-BO"/>
        </w:rPr>
        <w:t>Mainers</w:t>
      </w:r>
      <w:proofErr w:type="spellEnd"/>
      <w:r w:rsidRPr="006901FE">
        <w:rPr>
          <w:rFonts w:ascii="Times New Roman" w:hAnsi="Times New Roman"/>
          <w:sz w:val="24"/>
          <w:szCs w:val="24"/>
          <w:lang w:val="es-BO"/>
        </w:rPr>
        <w:t xml:space="preserve"> (1990). </w:t>
      </w:r>
      <w:r w:rsidRPr="006901FE">
        <w:rPr>
          <w:rFonts w:ascii="Times New Roman" w:hAnsi="Times New Roman"/>
          <w:b/>
          <w:sz w:val="24"/>
          <w:szCs w:val="24"/>
        </w:rPr>
        <w:t>Micro-economía</w:t>
      </w:r>
      <w:r w:rsidRPr="006901FE">
        <w:rPr>
          <w:rFonts w:ascii="Times New Roman" w:hAnsi="Times New Roman"/>
          <w:sz w:val="24"/>
          <w:szCs w:val="24"/>
        </w:rPr>
        <w:t>.  3</w:t>
      </w:r>
      <w:r w:rsidRPr="006901FE">
        <w:rPr>
          <w:rFonts w:ascii="Times New Roman" w:hAnsi="Times New Roman"/>
          <w:sz w:val="24"/>
          <w:szCs w:val="24"/>
          <w:vertAlign w:val="superscript"/>
        </w:rPr>
        <w:t>ra</w:t>
      </w:r>
      <w:r w:rsidRPr="006901FE">
        <w:rPr>
          <w:rFonts w:ascii="Times New Roman" w:hAnsi="Times New Roman"/>
          <w:sz w:val="24"/>
          <w:szCs w:val="24"/>
        </w:rPr>
        <w:t xml:space="preserve"> edición. </w:t>
      </w:r>
      <w:r w:rsidRPr="006901FE">
        <w:rPr>
          <w:rFonts w:ascii="Times New Roman" w:hAnsi="Times New Roman"/>
          <w:sz w:val="24"/>
          <w:szCs w:val="24"/>
          <w:lang w:val="es-BO"/>
        </w:rPr>
        <w:t xml:space="preserve">Editorial </w:t>
      </w:r>
      <w:proofErr w:type="spellStart"/>
      <w:r w:rsidRPr="006901FE">
        <w:rPr>
          <w:rFonts w:ascii="Times New Roman" w:hAnsi="Times New Roman"/>
          <w:sz w:val="24"/>
          <w:szCs w:val="24"/>
          <w:lang w:val="es-BO"/>
        </w:rPr>
        <w:t>McGraw</w:t>
      </w:r>
      <w:proofErr w:type="spellEnd"/>
      <w:r w:rsidRPr="006901FE">
        <w:rPr>
          <w:rFonts w:ascii="Times New Roman" w:hAnsi="Times New Roman"/>
          <w:sz w:val="24"/>
          <w:szCs w:val="24"/>
          <w:lang w:val="es-BO"/>
        </w:rPr>
        <w:t xml:space="preserve"> Hill, México.</w:t>
      </w:r>
    </w:p>
    <w:p w:rsidR="00A46D5B" w:rsidRPr="006901FE" w:rsidRDefault="00A46D5B" w:rsidP="006901FE">
      <w:pPr>
        <w:pStyle w:val="Sangradetextonormal"/>
        <w:numPr>
          <w:ilvl w:val="0"/>
          <w:numId w:val="2"/>
        </w:numPr>
        <w:tabs>
          <w:tab w:val="clear" w:pos="720"/>
        </w:tabs>
        <w:spacing w:before="120" w:after="200" w:line="360" w:lineRule="auto"/>
        <w:ind w:left="426" w:hanging="357"/>
        <w:jc w:val="both"/>
      </w:pPr>
      <w:proofErr w:type="spellStart"/>
      <w:r w:rsidRPr="006901FE">
        <w:rPr>
          <w:lang w:val="es-BO"/>
        </w:rPr>
        <w:t>Rossetti</w:t>
      </w:r>
      <w:proofErr w:type="spellEnd"/>
      <w:r w:rsidRPr="006901FE">
        <w:rPr>
          <w:lang w:val="es-BO"/>
        </w:rPr>
        <w:t xml:space="preserve">, P., José (1990). </w:t>
      </w:r>
      <w:r w:rsidRPr="006901FE">
        <w:rPr>
          <w:b/>
        </w:rPr>
        <w:t>Introducción a la Economía</w:t>
      </w:r>
      <w:r w:rsidRPr="006901FE">
        <w:t xml:space="preserve">. Un Enfoque Latinoamericano. Editorial. </w:t>
      </w:r>
      <w:proofErr w:type="spellStart"/>
      <w:r w:rsidRPr="006901FE">
        <w:t>Harla</w:t>
      </w:r>
      <w:proofErr w:type="spellEnd"/>
      <w:r w:rsidRPr="006901FE">
        <w:t>, Argentina.</w:t>
      </w:r>
    </w:p>
    <w:p w:rsidR="00A46D5B" w:rsidRPr="006901FE" w:rsidRDefault="00A46D5B" w:rsidP="006901FE">
      <w:pPr>
        <w:pStyle w:val="Prrafodelista"/>
        <w:numPr>
          <w:ilvl w:val="0"/>
          <w:numId w:val="2"/>
        </w:numPr>
        <w:tabs>
          <w:tab w:val="clear" w:pos="720"/>
        </w:tabs>
        <w:spacing w:before="120" w:line="360" w:lineRule="auto"/>
        <w:ind w:left="426" w:hanging="357"/>
        <w:contextualSpacing w:val="0"/>
        <w:jc w:val="both"/>
        <w:rPr>
          <w:rFonts w:ascii="Times New Roman" w:hAnsi="Times New Roman"/>
          <w:sz w:val="24"/>
          <w:szCs w:val="24"/>
        </w:rPr>
      </w:pPr>
      <w:proofErr w:type="spellStart"/>
      <w:r w:rsidRPr="006901FE">
        <w:rPr>
          <w:rFonts w:ascii="Times New Roman" w:hAnsi="Times New Roman"/>
          <w:sz w:val="24"/>
          <w:szCs w:val="24"/>
        </w:rPr>
        <w:t>Samuelson</w:t>
      </w:r>
      <w:proofErr w:type="spellEnd"/>
      <w:r w:rsidRPr="006901FE">
        <w:rPr>
          <w:rFonts w:ascii="Times New Roman" w:hAnsi="Times New Roman"/>
          <w:sz w:val="24"/>
          <w:szCs w:val="24"/>
        </w:rPr>
        <w:t xml:space="preserve">, Paúl (1990). </w:t>
      </w:r>
      <w:r w:rsidRPr="006901FE">
        <w:rPr>
          <w:rFonts w:ascii="Times New Roman" w:hAnsi="Times New Roman"/>
          <w:b/>
          <w:sz w:val="24"/>
          <w:szCs w:val="24"/>
        </w:rPr>
        <w:t xml:space="preserve">Tratado de Economía </w:t>
      </w:r>
      <w:proofErr w:type="spellStart"/>
      <w:r w:rsidRPr="006901FE">
        <w:rPr>
          <w:rFonts w:ascii="Times New Roman" w:hAnsi="Times New Roman"/>
          <w:b/>
          <w:sz w:val="24"/>
          <w:szCs w:val="24"/>
        </w:rPr>
        <w:t>Moderna</w:t>
      </w:r>
      <w:r w:rsidRPr="006901FE">
        <w:rPr>
          <w:rFonts w:ascii="Times New Roman" w:hAnsi="Times New Roman"/>
          <w:sz w:val="24"/>
          <w:szCs w:val="24"/>
        </w:rPr>
        <w:t>.Editorial</w:t>
      </w:r>
      <w:proofErr w:type="spellEnd"/>
      <w:r w:rsidRPr="006901FE">
        <w:rPr>
          <w:rFonts w:ascii="Times New Roman" w:hAnsi="Times New Roman"/>
          <w:sz w:val="24"/>
          <w:szCs w:val="24"/>
        </w:rPr>
        <w:t xml:space="preserve">. </w:t>
      </w:r>
      <w:proofErr w:type="spellStart"/>
      <w:r w:rsidRPr="006901FE">
        <w:rPr>
          <w:rFonts w:ascii="Times New Roman" w:hAnsi="Times New Roman"/>
          <w:sz w:val="24"/>
          <w:szCs w:val="24"/>
        </w:rPr>
        <w:t>McGraw</w:t>
      </w:r>
      <w:proofErr w:type="spellEnd"/>
      <w:r w:rsidRPr="006901FE">
        <w:rPr>
          <w:rFonts w:ascii="Times New Roman" w:hAnsi="Times New Roman"/>
          <w:sz w:val="24"/>
          <w:szCs w:val="24"/>
        </w:rPr>
        <w:t xml:space="preserve"> Hill, México.</w:t>
      </w:r>
    </w:p>
    <w:p w:rsidR="00A46D5B" w:rsidRPr="006901FE" w:rsidRDefault="00A46D5B" w:rsidP="006901FE">
      <w:pPr>
        <w:spacing w:before="120" w:line="360" w:lineRule="auto"/>
        <w:jc w:val="both"/>
        <w:rPr>
          <w:rFonts w:ascii="Times New Roman" w:hAnsi="Times New Roman" w:cs="Times New Roman"/>
          <w:sz w:val="24"/>
          <w:szCs w:val="24"/>
          <w:lang w:val="es-ES_tradnl"/>
        </w:rPr>
      </w:pPr>
    </w:p>
    <w:p w:rsidR="00A46D5B" w:rsidRPr="006901FE" w:rsidRDefault="00A46D5B" w:rsidP="006901FE">
      <w:pPr>
        <w:spacing w:before="120" w:line="360" w:lineRule="auto"/>
        <w:jc w:val="both"/>
        <w:rPr>
          <w:rFonts w:ascii="Times New Roman" w:hAnsi="Times New Roman" w:cs="Times New Roman"/>
          <w:sz w:val="24"/>
          <w:szCs w:val="24"/>
        </w:rPr>
      </w:pPr>
    </w:p>
    <w:p w:rsidR="00A46D5B" w:rsidRPr="006901FE" w:rsidRDefault="00A46D5B" w:rsidP="006901FE">
      <w:pPr>
        <w:spacing w:before="120" w:line="360" w:lineRule="auto"/>
        <w:jc w:val="both"/>
        <w:rPr>
          <w:rFonts w:ascii="Times New Roman" w:hAnsi="Times New Roman" w:cs="Times New Roman"/>
          <w:sz w:val="24"/>
          <w:szCs w:val="24"/>
        </w:rPr>
      </w:pPr>
    </w:p>
    <w:p w:rsidR="00AA2BEA" w:rsidRPr="006901FE" w:rsidRDefault="00AA2BEA" w:rsidP="006901FE">
      <w:pPr>
        <w:spacing w:line="360" w:lineRule="auto"/>
        <w:rPr>
          <w:rFonts w:ascii="Times New Roman" w:hAnsi="Times New Roman" w:cs="Times New Roman"/>
          <w:sz w:val="24"/>
          <w:szCs w:val="24"/>
        </w:rPr>
      </w:pPr>
    </w:p>
    <w:sectPr w:rsidR="00AA2BEA" w:rsidRPr="006901FE" w:rsidSect="00285AEC">
      <w:pgSz w:w="12242" w:h="20163" w:code="5"/>
      <w:pgMar w:top="2835" w:right="1418" w:bottom="255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51CBA"/>
    <w:multiLevelType w:val="multilevel"/>
    <w:tmpl w:val="317A89A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9BF45FC"/>
    <w:multiLevelType w:val="hybridMultilevel"/>
    <w:tmpl w:val="192AAA5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75574ED2"/>
    <w:multiLevelType w:val="multilevel"/>
    <w:tmpl w:val="32E284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285AEC"/>
    <w:rsid w:val="00026D7F"/>
    <w:rsid w:val="00285AEC"/>
    <w:rsid w:val="006901FE"/>
    <w:rsid w:val="008269E1"/>
    <w:rsid w:val="008913D0"/>
    <w:rsid w:val="008932ED"/>
    <w:rsid w:val="008D1A22"/>
    <w:rsid w:val="0092086B"/>
    <w:rsid w:val="00A46D5B"/>
    <w:rsid w:val="00AA2BEA"/>
    <w:rsid w:val="00F60740"/>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9E1"/>
  </w:style>
  <w:style w:type="paragraph" w:styleId="Ttulo1">
    <w:name w:val="heading 1"/>
    <w:basedOn w:val="Normal"/>
    <w:next w:val="Normal"/>
    <w:link w:val="Ttulo1Car"/>
    <w:uiPriority w:val="99"/>
    <w:qFormat/>
    <w:rsid w:val="00A46D5B"/>
    <w:pPr>
      <w:keepNext/>
      <w:spacing w:after="0" w:line="240" w:lineRule="auto"/>
      <w:outlineLvl w:val="0"/>
    </w:pPr>
    <w:rPr>
      <w:rFonts w:ascii="Times New Roman" w:eastAsia="Times New Roman" w:hAnsi="Times New Roman" w:cs="Times New Roman"/>
      <w:b/>
      <w:sz w:val="20"/>
      <w:szCs w:val="20"/>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46D5B"/>
    <w:rPr>
      <w:rFonts w:ascii="Times New Roman" w:eastAsia="Times New Roman" w:hAnsi="Times New Roman" w:cs="Times New Roman"/>
      <w:b/>
      <w:sz w:val="20"/>
      <w:szCs w:val="20"/>
      <w:lang w:val="es-ES" w:eastAsia="es-AR"/>
    </w:rPr>
  </w:style>
  <w:style w:type="paragraph" w:styleId="Prrafodelista">
    <w:name w:val="List Paragraph"/>
    <w:basedOn w:val="Normal"/>
    <w:uiPriority w:val="34"/>
    <w:qFormat/>
    <w:rsid w:val="00A46D5B"/>
    <w:pPr>
      <w:ind w:left="720"/>
      <w:contextualSpacing/>
    </w:pPr>
    <w:rPr>
      <w:rFonts w:ascii="Calibri" w:eastAsia="Calibri" w:hAnsi="Calibri" w:cs="Times New Roman"/>
      <w:lang w:val="es-ES_tradnl" w:eastAsia="en-US"/>
    </w:rPr>
  </w:style>
  <w:style w:type="paragraph" w:styleId="NormalWeb">
    <w:name w:val="Normal (Web)"/>
    <w:basedOn w:val="Normal"/>
    <w:rsid w:val="00A46D5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A46D5B"/>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A46D5B"/>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442</Words>
  <Characters>2437</Characters>
  <Application>Microsoft Office Word</Application>
  <DocSecurity>0</DocSecurity>
  <Lines>20</Lines>
  <Paragraphs>5</Paragraphs>
  <ScaleCrop>false</ScaleCrop>
  <Company>Microsoft</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UNADA</dc:creator>
  <cp:keywords/>
  <dc:description/>
  <cp:lastModifiedBy>UNADA</cp:lastModifiedBy>
  <cp:revision>7</cp:revision>
  <dcterms:created xsi:type="dcterms:W3CDTF">2015-04-20T13:33:00Z</dcterms:created>
  <dcterms:modified xsi:type="dcterms:W3CDTF">2015-04-21T21:00:00Z</dcterms:modified>
</cp:coreProperties>
</file>